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43" w:rsidRDefault="002F6B43">
      <w:pPr>
        <w:pStyle w:val="ConsPlusTitle"/>
        <w:jc w:val="center"/>
        <w:outlineLvl w:val="0"/>
      </w:pPr>
      <w:bookmarkStart w:id="0" w:name="_GoBack"/>
      <w:bookmarkEnd w:id="0"/>
      <w:r>
        <w:t>ПРАВИТЕЛЬСТВО КАМЧАТСКОГО КРАЯ</w:t>
      </w:r>
    </w:p>
    <w:p w:rsidR="002F6B43" w:rsidRDefault="002F6B43">
      <w:pPr>
        <w:pStyle w:val="ConsPlusTitle"/>
        <w:jc w:val="center"/>
      </w:pPr>
    </w:p>
    <w:p w:rsidR="002F6B43" w:rsidRDefault="002F6B43">
      <w:pPr>
        <w:pStyle w:val="ConsPlusTitle"/>
        <w:jc w:val="center"/>
      </w:pPr>
      <w:r>
        <w:t>ПОСТАНОВЛЕНИЕ</w:t>
      </w:r>
    </w:p>
    <w:p w:rsidR="002F6B43" w:rsidRDefault="002F6B43">
      <w:pPr>
        <w:pStyle w:val="ConsPlusTitle"/>
        <w:jc w:val="center"/>
      </w:pPr>
      <w:r>
        <w:t>от 29 ноября 2013 г. N 548-П</w:t>
      </w:r>
    </w:p>
    <w:p w:rsidR="002F6B43" w:rsidRDefault="002F6B43">
      <w:pPr>
        <w:pStyle w:val="ConsPlusTitle"/>
        <w:jc w:val="center"/>
      </w:pPr>
    </w:p>
    <w:p w:rsidR="002F6B43" w:rsidRDefault="002F6B43">
      <w:pPr>
        <w:pStyle w:val="ConsPlusTitle"/>
        <w:jc w:val="center"/>
      </w:pPr>
      <w:r>
        <w:t>ОБ УТВЕРЖДЕНИИ ГОСУДАРСТВЕННОЙ ПРОГРАММЫ</w:t>
      </w:r>
    </w:p>
    <w:p w:rsidR="002F6B43" w:rsidRDefault="002F6B43">
      <w:pPr>
        <w:pStyle w:val="ConsPlusTitle"/>
        <w:jc w:val="center"/>
      </w:pPr>
      <w:r>
        <w:t>КАМЧАТСКОГО КРАЯ "СОЦИАЛЬНАЯ ПОДДЕРЖКА ГРАЖДАН В</w:t>
      </w:r>
    </w:p>
    <w:p w:rsidR="002F6B43" w:rsidRDefault="002F6B43">
      <w:pPr>
        <w:pStyle w:val="ConsPlusTitle"/>
        <w:jc w:val="center"/>
      </w:pPr>
      <w:r>
        <w:t>КАМЧАТСКОМ КРАЕ"</w:t>
      </w:r>
    </w:p>
    <w:p w:rsidR="002F6B43" w:rsidRDefault="002F6B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6B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18.04.2014 </w:t>
            </w:r>
            <w:hyperlink r:id="rId4" w:history="1">
              <w:r>
                <w:rPr>
                  <w:color w:val="0000FF"/>
                </w:rPr>
                <w:t>N 188-П</w:t>
              </w:r>
            </w:hyperlink>
            <w:r>
              <w:rPr>
                <w:color w:val="392C69"/>
              </w:rPr>
              <w:t xml:space="preserve">, от 25.07.2014 </w:t>
            </w:r>
            <w:hyperlink r:id="rId5" w:history="1">
              <w:r>
                <w:rPr>
                  <w:color w:val="0000FF"/>
                </w:rPr>
                <w:t>N 316-П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13.10.2014 </w:t>
            </w:r>
            <w:hyperlink r:id="rId6" w:history="1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 xml:space="preserve">, от 26.01.2015 </w:t>
            </w:r>
            <w:hyperlink r:id="rId7" w:history="1">
              <w:r>
                <w:rPr>
                  <w:color w:val="0000FF"/>
                </w:rPr>
                <w:t>N 25-П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27.01.2015 </w:t>
            </w:r>
            <w:hyperlink r:id="rId8" w:history="1">
              <w:r>
                <w:rPr>
                  <w:color w:val="0000FF"/>
                </w:rPr>
                <w:t>N 26-П</w:t>
              </w:r>
            </w:hyperlink>
            <w:r>
              <w:rPr>
                <w:color w:val="392C69"/>
              </w:rPr>
              <w:t xml:space="preserve">, от 20.04.2015 </w:t>
            </w:r>
            <w:hyperlink r:id="rId9" w:history="1">
              <w:r>
                <w:rPr>
                  <w:color w:val="0000FF"/>
                </w:rPr>
                <w:t>N 139-П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23.07.2015 </w:t>
            </w:r>
            <w:hyperlink r:id="rId10" w:history="1">
              <w:r>
                <w:rPr>
                  <w:color w:val="0000FF"/>
                </w:rPr>
                <w:t>N 264-П</w:t>
              </w:r>
            </w:hyperlink>
            <w:r>
              <w:rPr>
                <w:color w:val="392C69"/>
              </w:rPr>
              <w:t xml:space="preserve">, от 07.12.2015 </w:t>
            </w:r>
            <w:hyperlink r:id="rId11" w:history="1">
              <w:r>
                <w:rPr>
                  <w:color w:val="0000FF"/>
                </w:rPr>
                <w:t>N 446-П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05.04.2016 </w:t>
            </w:r>
            <w:hyperlink r:id="rId12" w:history="1">
              <w:r>
                <w:rPr>
                  <w:color w:val="0000FF"/>
                </w:rPr>
                <w:t>N 103-П</w:t>
              </w:r>
            </w:hyperlink>
            <w:r>
              <w:rPr>
                <w:color w:val="392C69"/>
              </w:rPr>
              <w:t xml:space="preserve">, от 27.05.2016 </w:t>
            </w:r>
            <w:hyperlink r:id="rId13" w:history="1">
              <w:r>
                <w:rPr>
                  <w:color w:val="0000FF"/>
                </w:rPr>
                <w:t>N 195-П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19.09.2016 </w:t>
            </w:r>
            <w:hyperlink r:id="rId14" w:history="1">
              <w:r>
                <w:rPr>
                  <w:color w:val="0000FF"/>
                </w:rPr>
                <w:t>N 358-П</w:t>
              </w:r>
            </w:hyperlink>
            <w:r>
              <w:rPr>
                <w:color w:val="392C69"/>
              </w:rPr>
              <w:t xml:space="preserve">, от 16.11.2016 </w:t>
            </w:r>
            <w:hyperlink r:id="rId15" w:history="1">
              <w:r>
                <w:rPr>
                  <w:color w:val="0000FF"/>
                </w:rPr>
                <w:t>N 450-П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06.03.2017 </w:t>
            </w:r>
            <w:hyperlink r:id="rId16" w:history="1">
              <w:r>
                <w:rPr>
                  <w:color w:val="0000FF"/>
                </w:rPr>
                <w:t>N 86-П</w:t>
              </w:r>
            </w:hyperlink>
            <w:r>
              <w:rPr>
                <w:color w:val="392C69"/>
              </w:rPr>
              <w:t xml:space="preserve">, от 10.07.2017 </w:t>
            </w:r>
            <w:hyperlink r:id="rId17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08.11.2017 </w:t>
            </w:r>
            <w:hyperlink r:id="rId18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 xml:space="preserve">, от 21.12.2017 </w:t>
            </w:r>
            <w:hyperlink r:id="rId19" w:history="1">
              <w:r>
                <w:rPr>
                  <w:color w:val="0000FF"/>
                </w:rPr>
                <w:t>N 561-П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18.01.2018 </w:t>
            </w:r>
            <w:hyperlink r:id="rId20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 xml:space="preserve">, от 30.07.2018 </w:t>
            </w:r>
            <w:hyperlink r:id="rId21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17.09.2018 </w:t>
            </w:r>
            <w:hyperlink r:id="rId22" w:history="1">
              <w:r>
                <w:rPr>
                  <w:color w:val="0000FF"/>
                </w:rPr>
                <w:t>N 374-П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23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24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20.02.2019 </w:t>
            </w:r>
            <w:hyperlink r:id="rId25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15.10.2019 </w:t>
            </w:r>
            <w:hyperlink r:id="rId26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15.11.2019 </w:t>
            </w:r>
            <w:hyperlink r:id="rId27" w:history="1">
              <w:r>
                <w:rPr>
                  <w:color w:val="0000FF"/>
                </w:rPr>
                <w:t>N 487-П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28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29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06.05.2020 </w:t>
            </w:r>
            <w:hyperlink r:id="rId30" w:history="1">
              <w:r>
                <w:rPr>
                  <w:color w:val="0000FF"/>
                </w:rPr>
                <w:t>N 178-П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ind w:firstLine="540"/>
        <w:jc w:val="both"/>
      </w:pPr>
      <w:r>
        <w:t xml:space="preserve">В соответствии с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32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31.07.2013 N 364-РП</w:t>
      </w:r>
    </w:p>
    <w:p w:rsidR="002F6B43" w:rsidRDefault="002F6B4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05.04.2016 N 103-П)</w:t>
      </w: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ind w:firstLine="540"/>
        <w:jc w:val="both"/>
      </w:pPr>
      <w:r>
        <w:t>ПРАВИТЕЛЬСТВО ПОСТАНОВЛЯЕТ:</w:t>
      </w: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ind w:firstLine="540"/>
        <w:jc w:val="both"/>
      </w:pPr>
      <w:r>
        <w:t xml:space="preserve">1. Утвердить </w:t>
      </w:r>
      <w:hyperlink w:anchor="P50" w:history="1">
        <w:r>
          <w:rPr>
            <w:color w:val="0000FF"/>
          </w:rPr>
          <w:t>Государственную программу</w:t>
        </w:r>
      </w:hyperlink>
      <w:r>
        <w:t xml:space="preserve"> Камчатского края "Социальная поддержка граждан в Камчатском крае" (далее - Программа) согласно приложению.</w:t>
      </w:r>
    </w:p>
    <w:p w:rsidR="002F6B43" w:rsidRDefault="002F6B43">
      <w:pPr>
        <w:pStyle w:val="ConsPlusNormal"/>
        <w:jc w:val="both"/>
      </w:pPr>
      <w:r>
        <w:t xml:space="preserve">(в ред. Постановлений Правительства Камчатского края от 05.04.2016 </w:t>
      </w:r>
      <w:hyperlink r:id="rId34" w:history="1">
        <w:r>
          <w:rPr>
            <w:color w:val="0000FF"/>
          </w:rPr>
          <w:t>N 103-П</w:t>
        </w:r>
      </w:hyperlink>
      <w:r>
        <w:t xml:space="preserve">, от 06.03.2017 </w:t>
      </w:r>
      <w:hyperlink r:id="rId35" w:history="1">
        <w:r>
          <w:rPr>
            <w:color w:val="0000FF"/>
          </w:rPr>
          <w:t>N 86-П</w:t>
        </w:r>
      </w:hyperlink>
      <w:r>
        <w:t>)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2. Ответственность за реализацию Программы возложить на министра социального развития и труда Камчатского края.</w:t>
      </w:r>
    </w:p>
    <w:p w:rsidR="002F6B43" w:rsidRDefault="002F6B4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08.11.2017 N 464-П)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2014 года.</w:t>
      </w: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right"/>
      </w:pPr>
      <w:r>
        <w:t>Губернатор</w:t>
      </w:r>
    </w:p>
    <w:p w:rsidR="002F6B43" w:rsidRDefault="002F6B43">
      <w:pPr>
        <w:pStyle w:val="ConsPlusNormal"/>
        <w:jc w:val="right"/>
      </w:pPr>
      <w:r>
        <w:t>Камчатского края</w:t>
      </w:r>
    </w:p>
    <w:p w:rsidR="002F6B43" w:rsidRDefault="002F6B43">
      <w:pPr>
        <w:pStyle w:val="ConsPlusNormal"/>
        <w:jc w:val="right"/>
      </w:pPr>
      <w:r>
        <w:t>В.И.ИЛЮХИН</w:t>
      </w: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right"/>
        <w:outlineLvl w:val="0"/>
      </w:pPr>
      <w:r>
        <w:t>Приложение</w:t>
      </w:r>
    </w:p>
    <w:p w:rsidR="002F6B43" w:rsidRDefault="002F6B43">
      <w:pPr>
        <w:pStyle w:val="ConsPlusNormal"/>
        <w:jc w:val="right"/>
      </w:pPr>
      <w:r>
        <w:t>к Постановлению Правительства</w:t>
      </w:r>
    </w:p>
    <w:p w:rsidR="002F6B43" w:rsidRDefault="002F6B43">
      <w:pPr>
        <w:pStyle w:val="ConsPlusNormal"/>
        <w:jc w:val="right"/>
      </w:pPr>
      <w:r>
        <w:t>Камчатского края</w:t>
      </w:r>
    </w:p>
    <w:p w:rsidR="002F6B43" w:rsidRDefault="002F6B43">
      <w:pPr>
        <w:pStyle w:val="ConsPlusNormal"/>
        <w:jc w:val="right"/>
      </w:pPr>
      <w:r>
        <w:t>от 29.11.2013 N 548-П</w:t>
      </w: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Title"/>
        <w:jc w:val="center"/>
      </w:pPr>
      <w:bookmarkStart w:id="1" w:name="P50"/>
      <w:bookmarkEnd w:id="1"/>
      <w:r>
        <w:t>ГОСУДАРСТВЕННАЯ ПРОГРАММА</w:t>
      </w:r>
    </w:p>
    <w:p w:rsidR="002F6B43" w:rsidRDefault="002F6B43">
      <w:pPr>
        <w:pStyle w:val="ConsPlusTitle"/>
        <w:jc w:val="center"/>
      </w:pPr>
      <w:r>
        <w:t>КАМЧАТСКОГО КРАЯ "СОЦИАЛЬНАЯ ПОДДЕРЖКА ГРАЖДАН</w:t>
      </w:r>
    </w:p>
    <w:p w:rsidR="002F6B43" w:rsidRDefault="002F6B43">
      <w:pPr>
        <w:pStyle w:val="ConsPlusTitle"/>
        <w:jc w:val="center"/>
      </w:pPr>
      <w:r>
        <w:t>В КАМЧАТСКОМ КРАЕ" (ДАЛЕЕ - ПРОГРАММА)</w:t>
      </w:r>
    </w:p>
    <w:p w:rsidR="002F6B43" w:rsidRDefault="002F6B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6B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края от 06.03.2017 </w:t>
            </w:r>
            <w:hyperlink r:id="rId37" w:history="1">
              <w:r>
                <w:rPr>
                  <w:color w:val="0000FF"/>
                </w:rPr>
                <w:t>N 86-П</w:t>
              </w:r>
            </w:hyperlink>
            <w:r>
              <w:rPr>
                <w:color w:val="392C69"/>
              </w:rPr>
              <w:t xml:space="preserve">, от 10.07.2017 </w:t>
            </w:r>
            <w:hyperlink r:id="rId38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08.11.2017 </w:t>
            </w:r>
            <w:hyperlink r:id="rId39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 xml:space="preserve">, от 21.12.2017 </w:t>
            </w:r>
            <w:hyperlink r:id="rId40" w:history="1">
              <w:r>
                <w:rPr>
                  <w:color w:val="0000FF"/>
                </w:rPr>
                <w:t>N 561-П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41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42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43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20.02.2019 </w:t>
            </w:r>
            <w:hyperlink r:id="rId44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15.10.2019 </w:t>
            </w:r>
            <w:hyperlink r:id="rId45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15.11.2019 </w:t>
            </w:r>
            <w:hyperlink r:id="rId46" w:history="1">
              <w:r>
                <w:rPr>
                  <w:color w:val="0000FF"/>
                </w:rPr>
                <w:t>N 487-П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47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48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06.05.2020 </w:t>
            </w:r>
            <w:hyperlink r:id="rId49" w:history="1">
              <w:r>
                <w:rPr>
                  <w:color w:val="0000FF"/>
                </w:rPr>
                <w:t>N 178-П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6B43" w:rsidRDefault="002F6B43">
      <w:pPr>
        <w:pStyle w:val="ConsPlusNormal"/>
        <w:jc w:val="both"/>
      </w:pPr>
    </w:p>
    <w:p w:rsidR="002F6B43" w:rsidRDefault="002F6B43">
      <w:pPr>
        <w:pStyle w:val="ConsPlusTitle"/>
        <w:jc w:val="center"/>
        <w:outlineLvl w:val="1"/>
      </w:pPr>
      <w:r>
        <w:t>ПАСПОРТ ПРОГРАММЫ</w:t>
      </w:r>
    </w:p>
    <w:p w:rsidR="002F6B43" w:rsidRDefault="002F6B43">
      <w:pPr>
        <w:pStyle w:val="ConsPlusNormal"/>
        <w:jc w:val="center"/>
      </w:pPr>
      <w:r>
        <w:t>(в ред. Постановлений Правительства</w:t>
      </w:r>
    </w:p>
    <w:p w:rsidR="002F6B43" w:rsidRDefault="002F6B43">
      <w:pPr>
        <w:pStyle w:val="ConsPlusNormal"/>
        <w:jc w:val="center"/>
      </w:pPr>
      <w:r>
        <w:t xml:space="preserve">Камчатского края от 10.07.2017 </w:t>
      </w:r>
      <w:hyperlink r:id="rId50" w:history="1">
        <w:r>
          <w:rPr>
            <w:color w:val="0000FF"/>
          </w:rPr>
          <w:t>N 266-П</w:t>
        </w:r>
      </w:hyperlink>
      <w:r>
        <w:t>,</w:t>
      </w:r>
    </w:p>
    <w:p w:rsidR="002F6B43" w:rsidRDefault="002F6B43">
      <w:pPr>
        <w:pStyle w:val="ConsPlusNormal"/>
        <w:jc w:val="center"/>
      </w:pPr>
      <w:r>
        <w:t xml:space="preserve">от 08.11.2017 </w:t>
      </w:r>
      <w:hyperlink r:id="rId51" w:history="1">
        <w:r>
          <w:rPr>
            <w:color w:val="0000FF"/>
          </w:rPr>
          <w:t>N 464-П</w:t>
        </w:r>
      </w:hyperlink>
      <w:r>
        <w:t xml:space="preserve">, от 18.10.2018 </w:t>
      </w:r>
      <w:hyperlink r:id="rId52" w:history="1">
        <w:r>
          <w:rPr>
            <w:color w:val="0000FF"/>
          </w:rPr>
          <w:t>N 440-П</w:t>
        </w:r>
      </w:hyperlink>
      <w:r>
        <w:t>,</w:t>
      </w:r>
    </w:p>
    <w:p w:rsidR="002F6B43" w:rsidRDefault="002F6B43">
      <w:pPr>
        <w:pStyle w:val="ConsPlusNormal"/>
        <w:jc w:val="center"/>
      </w:pPr>
      <w:r>
        <w:t xml:space="preserve">от 18.01.2019 </w:t>
      </w:r>
      <w:hyperlink r:id="rId53" w:history="1">
        <w:r>
          <w:rPr>
            <w:color w:val="0000FF"/>
          </w:rPr>
          <w:t>N 20-П</w:t>
        </w:r>
      </w:hyperlink>
      <w:r>
        <w:t xml:space="preserve">, от 20.02.2019 </w:t>
      </w:r>
      <w:hyperlink r:id="rId54" w:history="1">
        <w:r>
          <w:rPr>
            <w:color w:val="0000FF"/>
          </w:rPr>
          <w:t>N 77-П</w:t>
        </w:r>
      </w:hyperlink>
      <w:r>
        <w:t>,</w:t>
      </w:r>
    </w:p>
    <w:p w:rsidR="002F6B43" w:rsidRDefault="002F6B43">
      <w:pPr>
        <w:pStyle w:val="ConsPlusNormal"/>
        <w:jc w:val="center"/>
      </w:pPr>
      <w:r>
        <w:t xml:space="preserve">от 15.10.2019 </w:t>
      </w:r>
      <w:hyperlink r:id="rId55" w:history="1">
        <w:r>
          <w:rPr>
            <w:color w:val="0000FF"/>
          </w:rPr>
          <w:t>N 437-П</w:t>
        </w:r>
      </w:hyperlink>
      <w:r>
        <w:t xml:space="preserve">, от 15.11.2019 </w:t>
      </w:r>
      <w:hyperlink r:id="rId56" w:history="1">
        <w:r>
          <w:rPr>
            <w:color w:val="0000FF"/>
          </w:rPr>
          <w:t>N 487-П</w:t>
        </w:r>
      </w:hyperlink>
      <w:r>
        <w:t>,</w:t>
      </w:r>
    </w:p>
    <w:p w:rsidR="002F6B43" w:rsidRDefault="002F6B43">
      <w:pPr>
        <w:pStyle w:val="ConsPlusNormal"/>
        <w:jc w:val="center"/>
      </w:pPr>
      <w:r>
        <w:t xml:space="preserve">от 23.12.2019 </w:t>
      </w:r>
      <w:hyperlink r:id="rId57" w:history="1">
        <w:r>
          <w:rPr>
            <w:color w:val="0000FF"/>
          </w:rPr>
          <w:t>N 550-П</w:t>
        </w:r>
      </w:hyperlink>
      <w:r>
        <w:t xml:space="preserve">, от 16.04.2020 </w:t>
      </w:r>
      <w:hyperlink r:id="rId58" w:history="1">
        <w:r>
          <w:rPr>
            <w:color w:val="0000FF"/>
          </w:rPr>
          <w:t>N 141-П</w:t>
        </w:r>
      </w:hyperlink>
      <w:r>
        <w:t>)</w:t>
      </w:r>
    </w:p>
    <w:p w:rsidR="002F6B43" w:rsidRDefault="002F6B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1) Министерство образования Камчатского края;</w:t>
            </w:r>
          </w:p>
          <w:p w:rsidR="002F6B43" w:rsidRDefault="002F6B43">
            <w:pPr>
              <w:pStyle w:val="ConsPlusNormal"/>
              <w:jc w:val="both"/>
            </w:pPr>
            <w:r>
              <w:t>2) Министерство здравоохранения Камчатского края;</w:t>
            </w:r>
          </w:p>
          <w:p w:rsidR="002F6B43" w:rsidRDefault="002F6B43">
            <w:pPr>
              <w:pStyle w:val="ConsPlusNormal"/>
              <w:jc w:val="both"/>
            </w:pPr>
            <w:r>
              <w:t>3) Министерство культуры Камчатского края;</w:t>
            </w:r>
          </w:p>
          <w:p w:rsidR="002F6B43" w:rsidRDefault="002F6B43">
            <w:pPr>
              <w:pStyle w:val="ConsPlusNormal"/>
              <w:jc w:val="both"/>
            </w:pPr>
            <w:r>
              <w:t>4) Министерство спорта Камчатского края;</w:t>
            </w:r>
          </w:p>
          <w:p w:rsidR="002F6B43" w:rsidRDefault="002F6B43">
            <w:pPr>
              <w:pStyle w:val="ConsPlusNormal"/>
              <w:jc w:val="both"/>
            </w:pPr>
            <w:r>
              <w:t>5) Министерство жилищно-коммунального хозяйства и энергетики Камчатского края;</w:t>
            </w:r>
          </w:p>
          <w:p w:rsidR="002F6B43" w:rsidRDefault="002F6B43">
            <w:pPr>
              <w:pStyle w:val="ConsPlusNormal"/>
              <w:jc w:val="both"/>
            </w:pPr>
            <w:r>
              <w:t>6) Министерство строительства Камчатского края;</w:t>
            </w:r>
          </w:p>
          <w:p w:rsidR="002F6B43" w:rsidRDefault="002F6B43">
            <w:pPr>
              <w:pStyle w:val="ConsPlusNormal"/>
              <w:jc w:val="both"/>
            </w:pPr>
            <w:r>
              <w:t>7) Министерство транспорта и дорожного строительства Камчатского края;</w:t>
            </w:r>
          </w:p>
          <w:p w:rsidR="002F6B43" w:rsidRDefault="002F6B43">
            <w:pPr>
              <w:pStyle w:val="ConsPlusNormal"/>
              <w:jc w:val="both"/>
            </w:pPr>
            <w:r>
              <w:t>8) Агентство по внутренней политике Камчатского края;</w:t>
            </w:r>
          </w:p>
          <w:p w:rsidR="002F6B43" w:rsidRDefault="002F6B43">
            <w:pPr>
              <w:pStyle w:val="ConsPlusNormal"/>
              <w:jc w:val="both"/>
            </w:pPr>
            <w:r>
              <w:t>9 Агентство по туризму и внешним связям Камчатского края;</w:t>
            </w:r>
          </w:p>
          <w:p w:rsidR="002F6B43" w:rsidRDefault="002F6B43">
            <w:pPr>
              <w:pStyle w:val="ConsPlusNormal"/>
              <w:jc w:val="both"/>
            </w:pPr>
            <w:r>
              <w:t>10) Агентство по занятости населения и миграционной политике Камчатского края;</w:t>
            </w:r>
          </w:p>
          <w:p w:rsidR="002F6B43" w:rsidRDefault="002F6B43">
            <w:pPr>
              <w:pStyle w:val="ConsPlusNormal"/>
              <w:jc w:val="both"/>
            </w:pPr>
            <w:r>
              <w:t>11) Агентство по делам молодежи Камчатского края;</w:t>
            </w:r>
          </w:p>
          <w:p w:rsidR="002F6B43" w:rsidRDefault="002F6B43">
            <w:pPr>
              <w:pStyle w:val="ConsPlusNormal"/>
              <w:jc w:val="both"/>
            </w:pPr>
            <w:r>
              <w:t>12) Пенсионный фонд Российской Федерации (по согласованию);</w:t>
            </w:r>
          </w:p>
          <w:p w:rsidR="002F6B43" w:rsidRDefault="002F6B43">
            <w:pPr>
              <w:pStyle w:val="ConsPlusNormal"/>
              <w:jc w:val="both"/>
            </w:pPr>
            <w:r>
              <w:t xml:space="preserve">13) ГУ - Камчатское региональное отделение Фонда социального страхования Российской Федерации (по </w:t>
            </w:r>
            <w:r>
              <w:lastRenderedPageBreak/>
              <w:t>согласованию);</w:t>
            </w:r>
          </w:p>
          <w:p w:rsidR="002F6B43" w:rsidRDefault="002F6B43">
            <w:pPr>
              <w:pStyle w:val="ConsPlusNormal"/>
              <w:jc w:val="both"/>
            </w:pPr>
            <w:r>
              <w:t>14) органы местного самоуправления муниципальных образований в Камчатском крае (по согласованию)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60" w:history="1">
              <w:r>
                <w:rPr>
                  <w:color w:val="0000FF"/>
                </w:rPr>
                <w:t>N 266-П</w:t>
              </w:r>
            </w:hyperlink>
            <w:r>
              <w:t xml:space="preserve">, от 08.11.2017 </w:t>
            </w:r>
            <w:hyperlink r:id="rId61" w:history="1">
              <w:r>
                <w:rPr>
                  <w:color w:val="0000FF"/>
                </w:rPr>
                <w:t>N 464-П</w:t>
              </w:r>
            </w:hyperlink>
            <w:r>
              <w:t xml:space="preserve">, от 23.12.2019 </w:t>
            </w:r>
            <w:hyperlink r:id="rId62" w:history="1">
              <w:r>
                <w:rPr>
                  <w:color w:val="0000FF"/>
                </w:rPr>
                <w:t>N 550-П</w:t>
              </w:r>
            </w:hyperlink>
            <w:r>
              <w:t xml:space="preserve">, от 16.04.2020 </w:t>
            </w:r>
            <w:hyperlink r:id="rId63" w:history="1">
              <w:r>
                <w:rPr>
                  <w:color w:val="0000FF"/>
                </w:rPr>
                <w:t>N 141-П</w:t>
              </w:r>
            </w:hyperlink>
            <w:r>
              <w:t>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1) </w:t>
            </w:r>
            <w:hyperlink w:anchor="P239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"Старшее поколение в Камчатском крае";</w:t>
            </w:r>
          </w:p>
          <w:p w:rsidR="002F6B43" w:rsidRDefault="002F6B43">
            <w:pPr>
              <w:pStyle w:val="ConsPlusNormal"/>
              <w:jc w:val="both"/>
            </w:pPr>
            <w:r>
              <w:t xml:space="preserve">2) </w:t>
            </w:r>
            <w:hyperlink w:anchor="P355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"Меры социальной поддержки отдельных категорий граждан в Камчатском крае";</w:t>
            </w:r>
          </w:p>
          <w:p w:rsidR="002F6B43" w:rsidRDefault="002F6B43">
            <w:pPr>
              <w:pStyle w:val="ConsPlusNormal"/>
              <w:jc w:val="both"/>
            </w:pPr>
            <w:r>
              <w:t xml:space="preserve">3) </w:t>
            </w:r>
            <w:hyperlink w:anchor="P445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"Доступная среда в Камчатском крае";</w:t>
            </w:r>
          </w:p>
          <w:p w:rsidR="002F6B43" w:rsidRDefault="002F6B43">
            <w:pPr>
              <w:pStyle w:val="ConsPlusNormal"/>
              <w:jc w:val="both"/>
            </w:pPr>
            <w:r>
              <w:t xml:space="preserve">4) </w:t>
            </w:r>
            <w:hyperlink w:anchor="P587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системы социального обслуживания населения в Камчатском крае";</w:t>
            </w:r>
          </w:p>
          <w:p w:rsidR="002F6B43" w:rsidRDefault="002F6B43">
            <w:pPr>
              <w:pStyle w:val="ConsPlusNormal"/>
              <w:jc w:val="both"/>
            </w:pPr>
            <w:r>
              <w:t xml:space="preserve">5) </w:t>
            </w:r>
            <w:hyperlink w:anchor="P684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"Повышение эффективности государственной поддержки социально-ориентированных некоммерческих организаций";</w:t>
            </w:r>
          </w:p>
          <w:p w:rsidR="002F6B43" w:rsidRDefault="002F6B43">
            <w:pPr>
              <w:pStyle w:val="ConsPlusNormal"/>
              <w:jc w:val="both"/>
            </w:pPr>
            <w:r>
              <w:t xml:space="preserve">6) </w:t>
            </w:r>
            <w:hyperlink w:anchor="P792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"Обеспечение защиты трудовых прав работников в Камчатском крае";</w:t>
            </w:r>
          </w:p>
          <w:p w:rsidR="002F6B43" w:rsidRDefault="002F6B43">
            <w:pPr>
              <w:pStyle w:val="ConsPlusNormal"/>
              <w:jc w:val="both"/>
            </w:pPr>
            <w:r>
              <w:t xml:space="preserve">7) </w:t>
            </w:r>
            <w:hyperlink w:anchor="P904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"Обеспечение реализации Программы"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Цели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1) повышение уровня и качества жизни пожилых граждан, инвалидов, семей с детьми и других социально незащищенных категорий граждан, проживающих на территории Камчатского края, и повышение доступности социального обслуживания граждан;</w:t>
            </w:r>
          </w:p>
          <w:p w:rsidR="002F6B43" w:rsidRDefault="002F6B43">
            <w:pPr>
              <w:pStyle w:val="ConsPlusNormal"/>
              <w:jc w:val="both"/>
            </w:pPr>
            <w:r>
              <w:t>2) увеличение объема и повышение качества услуг в социальной сфере, оказываемых гражданам, посредством обеспечения условий для эффективности деятельности и развития социально-ориентированных некоммерческих организаций (далее - СОНКО) в Камчатском крае;</w:t>
            </w:r>
          </w:p>
          <w:p w:rsidR="002F6B43" w:rsidRDefault="002F6B43">
            <w:pPr>
              <w:pStyle w:val="ConsPlusNormal"/>
              <w:jc w:val="both"/>
            </w:pPr>
            <w:r>
              <w:t>3) улучшение условий и охраны труда в Камчатском крае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Задачи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1) формирование организационных, правовых, социально-экономических условий для социальной поддержки граждан;</w:t>
            </w:r>
          </w:p>
          <w:p w:rsidR="002F6B43" w:rsidRDefault="002F6B43">
            <w:pPr>
              <w:pStyle w:val="ConsPlusNormal"/>
              <w:jc w:val="both"/>
            </w:pPr>
            <w:r>
              <w:t>2) обеспечение потребностей граждан пожилого возраста, инвалидов, включая детей-инвалидов, в социальном обслуживании;</w:t>
            </w:r>
          </w:p>
          <w:p w:rsidR="002F6B43" w:rsidRDefault="002F6B43">
            <w:pPr>
              <w:pStyle w:val="ConsPlusNormal"/>
              <w:jc w:val="both"/>
            </w:pPr>
            <w:r>
              <w:t>3) повышение роли сектора негосударственных некоммерческих организаций в предоставлении услуг в социальной сфере;</w:t>
            </w:r>
          </w:p>
          <w:p w:rsidR="002F6B43" w:rsidRDefault="002F6B43">
            <w:pPr>
              <w:pStyle w:val="ConsPlusNormal"/>
              <w:jc w:val="both"/>
            </w:pPr>
            <w:r>
              <w:t>4) обеспечение защиты трудовых прав работников и улучшение условий и охраны труда в Камчатском крае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Целевые показатели (индикаторы)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1) доля населения, имеющего денежные доходы ниже величины прожиточного минимума, в общей численности населения Камчатского края;</w:t>
            </w:r>
          </w:p>
          <w:p w:rsidR="002F6B43" w:rsidRDefault="002F6B43">
            <w:pPr>
              <w:pStyle w:val="ConsPlusNormal"/>
              <w:jc w:val="both"/>
            </w:pPr>
            <w:r>
              <w:t>2) 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обслуживания;</w:t>
            </w:r>
          </w:p>
          <w:p w:rsidR="002F6B43" w:rsidRDefault="002F6B43">
            <w:pPr>
              <w:pStyle w:val="ConsPlusNormal"/>
              <w:jc w:val="both"/>
            </w:pPr>
            <w:r>
              <w:t>3) 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общий объем финансирования Программы составляет</w:t>
            </w:r>
          </w:p>
          <w:p w:rsidR="002F6B43" w:rsidRDefault="002F6B43">
            <w:pPr>
              <w:pStyle w:val="ConsPlusNormal"/>
              <w:jc w:val="both"/>
            </w:pPr>
            <w:r>
              <w:t>86 760 415,18219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- 6 240 804,70214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- 6 834 385,07595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- 7 143 496,86433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- 7 656 596,48981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- 8 172 940,71172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- 9 009 154,30106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- 9 228 070,88000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- 10 244 390,48000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- 7 233 004,03365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- 7 353 302,13498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- 7 644 269,50855 тыс. рублей, в том числе за счет средств:</w:t>
            </w:r>
          </w:p>
          <w:p w:rsidR="002F6B43" w:rsidRDefault="002F6B43">
            <w:pPr>
              <w:pStyle w:val="ConsPlusNormal"/>
              <w:jc w:val="both"/>
            </w:pPr>
            <w:r>
              <w:t>федерального бюджета (по согласованию) - 15 901 188,12652 тыс. рублей, из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- 1 164 936,67211 тыс. рублей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- 1 286 526,39645 тыс. рублей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- 1 305 349,02796 тыс. рублей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- 1 280 539,73000 тыс. рублей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- 1 935 082,50000 тыс. рублей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- 2 667 539,50000 тыс. рублей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- 2 701 007,40000 тыс. рублей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- 3 560 206,90000 тыс. рублей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федерального бюджета (по согласованию) планируемые объемы - 50 496,62550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- 15 032,80715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- 16 832,20850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- 18 631,60985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краевого бюджета - 70 487 051,58081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- 5 058 854,53003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- 5 534 495,74950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- 5 834 774,76537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- 6 257 511,15841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- 6 070 356,88582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lastRenderedPageBreak/>
              <w:t>2020 год - 6 339 732,38000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- 6 527 063,48000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- 6 684 183,58000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- 7 217 971,22650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- 7 336 469,92648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- 7 625 637,89870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местных бюджетов (по согласованию) - 8 857,34936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- 287,73000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- 2 972,67100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- 99,50140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- 3 615,02590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- 1 882,42106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внебюджетных источников (по согласованию) - 207 896,500000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- 557,40000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- 631,40000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- 400,40000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- 87 979,30000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- 118 328,00000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внебюджетных источников (по согласованию) планируемые объемы - 0,00000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Фонда социального страхования Российской Федерации (по согласованию) - 104 925,00000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- 16 456,10000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- 12 443,80000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- 30 466,80000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- 45 558,30000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- 0,00000 тыс. рублей</w:t>
            </w:r>
          </w:p>
          <w:p w:rsidR="002F6B43" w:rsidRDefault="002F6B43">
            <w:pPr>
              <w:pStyle w:val="ConsPlusNormal"/>
              <w:jc w:val="both"/>
            </w:pPr>
            <w:r>
              <w:lastRenderedPageBreak/>
              <w:t>2021 год - 0,00000 тыс. рублей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- 0,00000 тыс. рублей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- 0,00000 тыс. рублей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- 0,00000 тыс. рублей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- 0,00000 тыс. рублей</w:t>
            </w:r>
          </w:p>
          <w:p w:rsidR="002F6B43" w:rsidRDefault="002F6B43">
            <w:pPr>
              <w:pStyle w:val="ConsPlusNormal"/>
              <w:jc w:val="both"/>
            </w:pPr>
            <w:r>
              <w:t>Фонда социального страхования Российской Федерации (по согласованию) планируемые объемы - 0,00000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- 0,00000 тыс. рублей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66" w:history="1">
              <w:r>
                <w:rPr>
                  <w:color w:val="0000FF"/>
                </w:rPr>
                <w:t>N 266-П</w:t>
              </w:r>
            </w:hyperlink>
            <w:r>
              <w:t xml:space="preserve">, от 08.11.2017 </w:t>
            </w:r>
            <w:hyperlink r:id="rId67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68" w:history="1">
              <w:r>
                <w:rPr>
                  <w:color w:val="0000FF"/>
                </w:rPr>
                <w:t>N 13-П</w:t>
              </w:r>
            </w:hyperlink>
            <w:r>
              <w:t xml:space="preserve">, от 30.07.2018 </w:t>
            </w:r>
            <w:hyperlink r:id="rId69" w:history="1">
              <w:r>
                <w:rPr>
                  <w:color w:val="0000FF"/>
                </w:rPr>
                <w:t>N 321-П</w:t>
              </w:r>
            </w:hyperlink>
            <w:r>
              <w:t xml:space="preserve">, от 18.10.2018 </w:t>
            </w:r>
            <w:hyperlink r:id="rId70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71" w:history="1">
              <w:r>
                <w:rPr>
                  <w:color w:val="0000FF"/>
                </w:rPr>
                <w:t>N 20-П</w:t>
              </w:r>
            </w:hyperlink>
            <w:r>
              <w:t xml:space="preserve">, от 20.02.2019 </w:t>
            </w:r>
            <w:hyperlink r:id="rId72" w:history="1">
              <w:r>
                <w:rPr>
                  <w:color w:val="0000FF"/>
                </w:rPr>
                <w:t>N 77-П</w:t>
              </w:r>
            </w:hyperlink>
            <w:r>
              <w:t xml:space="preserve">, от 15.10.2019 </w:t>
            </w:r>
            <w:hyperlink r:id="rId73" w:history="1">
              <w:r>
                <w:rPr>
                  <w:color w:val="0000FF"/>
                </w:rPr>
                <w:t>N 437-П</w:t>
              </w:r>
            </w:hyperlink>
            <w:r>
              <w:t xml:space="preserve">, от 15.11.2019 </w:t>
            </w:r>
            <w:hyperlink r:id="rId74" w:history="1">
              <w:r>
                <w:rPr>
                  <w:color w:val="0000FF"/>
                </w:rPr>
                <w:t>N 487-П</w:t>
              </w:r>
            </w:hyperlink>
            <w:r>
              <w:t xml:space="preserve">, от 23.12.2019 </w:t>
            </w:r>
            <w:hyperlink r:id="rId75" w:history="1">
              <w:r>
                <w:rPr>
                  <w:color w:val="0000FF"/>
                </w:rPr>
                <w:t>N 550-П</w:t>
              </w:r>
            </w:hyperlink>
            <w:r>
              <w:t xml:space="preserve">, от 16.04.2020 </w:t>
            </w:r>
            <w:hyperlink r:id="rId76" w:history="1">
              <w:r>
                <w:rPr>
                  <w:color w:val="0000FF"/>
                </w:rPr>
                <w:t>N 141-П</w:t>
              </w:r>
            </w:hyperlink>
            <w:r>
              <w:t>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1) снижение бедности среди получателей мер социальной поддержки на основе расширения сферы применения адресного принципа их предоставления;</w:t>
            </w:r>
          </w:p>
          <w:p w:rsidR="002F6B43" w:rsidRDefault="002F6B43">
            <w:pPr>
              <w:pStyle w:val="ConsPlusNormal"/>
              <w:jc w:val="both"/>
            </w:pPr>
            <w:r>
              <w:t>2) удовлетворение потребностей граждан пожилого возраста, инвалидов, включая детей-инвалидов, в постоянном постороннем уходе в сфере социального обслуживания;</w:t>
            </w:r>
          </w:p>
          <w:p w:rsidR="002F6B43" w:rsidRDefault="002F6B43">
            <w:pPr>
              <w:pStyle w:val="ConsPlusNormal"/>
              <w:jc w:val="both"/>
            </w:pPr>
            <w:r>
              <w:t>3) обеспечение поддержки и содействие социальной адаптации граждан, попавших в трудную жизненную ситуацию или находящихся в социально опасном положении;</w:t>
            </w:r>
          </w:p>
          <w:p w:rsidR="002F6B43" w:rsidRDefault="002F6B43">
            <w:pPr>
              <w:pStyle w:val="ConsPlusNormal"/>
              <w:jc w:val="both"/>
            </w:pPr>
            <w:r>
              <w:t>4) создание прозрачной и конкурентной среды в сфере социального обслуживания;</w:t>
            </w:r>
          </w:p>
          <w:p w:rsidR="002F6B43" w:rsidRDefault="002F6B43">
            <w:pPr>
              <w:pStyle w:val="ConsPlusNormal"/>
              <w:jc w:val="both"/>
            </w:pPr>
            <w:r>
              <w:t>5) повышение средней заработной платы социальных работников до 100 процентов от средней заработной платы в Камчатском крае;</w:t>
            </w:r>
          </w:p>
          <w:p w:rsidR="002F6B43" w:rsidRDefault="002F6B43">
            <w:pPr>
              <w:pStyle w:val="ConsPlusNormal"/>
              <w:jc w:val="both"/>
            </w:pPr>
            <w:r>
              <w:t>6) создание прозрачной системы государственной поддержки СОНКО, предоставляющих гражданам услуги в социальной сфере;</w:t>
            </w:r>
          </w:p>
          <w:p w:rsidR="002F6B43" w:rsidRDefault="002F6B43">
            <w:pPr>
              <w:pStyle w:val="ConsPlusNormal"/>
              <w:jc w:val="both"/>
            </w:pPr>
            <w:r>
              <w:t xml:space="preserve">7) утратил силу. - </w:t>
            </w:r>
            <w:hyperlink r:id="rId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23.12.2019 N 550-П;</w:t>
            </w:r>
          </w:p>
          <w:p w:rsidR="002F6B43" w:rsidRDefault="002F6B43">
            <w:pPr>
              <w:pStyle w:val="ConsPlusNormal"/>
              <w:jc w:val="both"/>
            </w:pPr>
            <w:r>
              <w:t>8) увеличение объемов и повышение качества услуг в социальной сфере, оказываемых СОНКО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</w:tbl>
    <w:p w:rsidR="002F6B43" w:rsidRDefault="002F6B43">
      <w:pPr>
        <w:pStyle w:val="ConsPlusNormal"/>
        <w:jc w:val="both"/>
      </w:pPr>
    </w:p>
    <w:p w:rsidR="002F6B43" w:rsidRDefault="002F6B43">
      <w:pPr>
        <w:pStyle w:val="ConsPlusTitle"/>
        <w:jc w:val="center"/>
        <w:outlineLvl w:val="1"/>
      </w:pPr>
      <w:bookmarkStart w:id="2" w:name="P239"/>
      <w:bookmarkEnd w:id="2"/>
      <w:r>
        <w:t>ПАСПОРТ ПОДПРОГРАММЫ 1</w:t>
      </w:r>
    </w:p>
    <w:p w:rsidR="002F6B43" w:rsidRDefault="002F6B43">
      <w:pPr>
        <w:pStyle w:val="ConsPlusTitle"/>
        <w:jc w:val="center"/>
      </w:pPr>
      <w:r>
        <w:t>"СТАРШЕЕ ПОКОЛЕНИЕ В КАМЧАТСКОМ КРАЕ"</w:t>
      </w:r>
    </w:p>
    <w:p w:rsidR="002F6B43" w:rsidRDefault="002F6B43">
      <w:pPr>
        <w:pStyle w:val="ConsPlusTitle"/>
        <w:jc w:val="center"/>
      </w:pPr>
      <w:r>
        <w:t>(ДАЛЕЕ - ПОДПРОГРАММА 1)</w:t>
      </w:r>
    </w:p>
    <w:p w:rsidR="002F6B43" w:rsidRDefault="002F6B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6B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79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 xml:space="preserve">, от 08.11.2017 </w:t>
            </w:r>
            <w:hyperlink r:id="rId80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81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82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83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15.10.2019 </w:t>
            </w:r>
            <w:hyperlink r:id="rId84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85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86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6B43" w:rsidRDefault="002F6B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Ответственный исполнитель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Участники</w:t>
            </w:r>
          </w:p>
          <w:p w:rsidR="002F6B43" w:rsidRDefault="002F6B43">
            <w:pPr>
              <w:pStyle w:val="ConsPlusNormal"/>
            </w:pPr>
            <w:r>
              <w:t>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1) Министерство образования Камчатского края;</w:t>
            </w:r>
          </w:p>
          <w:p w:rsidR="002F6B43" w:rsidRDefault="002F6B43">
            <w:pPr>
              <w:pStyle w:val="ConsPlusNormal"/>
              <w:jc w:val="both"/>
            </w:pPr>
            <w:r>
              <w:t>2) Министерство культуры Камчатского края;</w:t>
            </w:r>
          </w:p>
          <w:p w:rsidR="002F6B43" w:rsidRDefault="002F6B43">
            <w:pPr>
              <w:pStyle w:val="ConsPlusNormal"/>
              <w:jc w:val="both"/>
            </w:pPr>
            <w:r>
              <w:t>3) Министерство спорта Камчатского края;</w:t>
            </w:r>
          </w:p>
          <w:p w:rsidR="002F6B43" w:rsidRDefault="002F6B43">
            <w:pPr>
              <w:pStyle w:val="ConsPlusNormal"/>
              <w:jc w:val="both"/>
            </w:pPr>
            <w:r>
              <w:t>4) Министерство строительства Камчатского края;</w:t>
            </w:r>
          </w:p>
          <w:p w:rsidR="002F6B43" w:rsidRDefault="002F6B43">
            <w:pPr>
              <w:pStyle w:val="ConsPlusNormal"/>
              <w:jc w:val="both"/>
            </w:pPr>
            <w:r>
              <w:t>5) Агентство по внутренней политике Камчатского края;</w:t>
            </w:r>
          </w:p>
          <w:p w:rsidR="002F6B43" w:rsidRDefault="002F6B43">
            <w:pPr>
              <w:pStyle w:val="ConsPlusNormal"/>
              <w:jc w:val="both"/>
            </w:pPr>
            <w:r>
              <w:t>6) Пенсионный фонд Российской Федерации (по согласованию)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08.11.2017 </w:t>
            </w:r>
            <w:hyperlink r:id="rId87" w:history="1">
              <w:r>
                <w:rPr>
                  <w:color w:val="0000FF"/>
                </w:rPr>
                <w:t>N 464-П</w:t>
              </w:r>
            </w:hyperlink>
            <w:r>
              <w:t xml:space="preserve">, от 23.12.2019 </w:t>
            </w:r>
            <w:hyperlink r:id="rId88" w:history="1">
              <w:r>
                <w:rPr>
                  <w:color w:val="0000FF"/>
                </w:rPr>
                <w:t>N 550-П</w:t>
              </w:r>
            </w:hyperlink>
            <w:r>
              <w:t xml:space="preserve">, от 16.04.2020 </w:t>
            </w:r>
            <w:hyperlink r:id="rId89" w:history="1">
              <w:r>
                <w:rPr>
                  <w:color w:val="0000FF"/>
                </w:rPr>
                <w:t>N 141-П</w:t>
              </w:r>
            </w:hyperlink>
            <w:r>
              <w:t>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Программно-целевые инструменты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Цель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создание условий и разработка системной поддержки для улучшения качества жизни граждан пожилого возраста, повышение уровня их социальной защищенности, мотивация к ведению здорового образа жизни для активного долголетия, активизация участия граждан пожилого возраста в жизни общества в Камчатском крае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1) нормативное правовое обеспечение социальной защищенности граждан пожилого возраста;</w:t>
            </w:r>
          </w:p>
          <w:p w:rsidR="002F6B43" w:rsidRDefault="002F6B43">
            <w:pPr>
              <w:pStyle w:val="ConsPlusNormal"/>
              <w:jc w:val="both"/>
            </w:pPr>
            <w:r>
              <w:t>2) укрепление социальной защищенности граждан пожилого возраста;</w:t>
            </w:r>
          </w:p>
          <w:p w:rsidR="002F6B43" w:rsidRDefault="002F6B43">
            <w:pPr>
              <w:pStyle w:val="ConsPlusNormal"/>
              <w:jc w:val="both"/>
            </w:pPr>
            <w:r>
              <w:t>3) укрепление здоровья граждан пожилого возраста;</w:t>
            </w:r>
          </w:p>
          <w:p w:rsidR="002F6B43" w:rsidRDefault="002F6B43">
            <w:pPr>
              <w:pStyle w:val="ConsPlusNormal"/>
              <w:jc w:val="both"/>
            </w:pPr>
            <w:r>
              <w:t>4) совершенствование коммуникационных связей и развитие интеллектуального потенциала граждан пожилого возраста;</w:t>
            </w:r>
          </w:p>
          <w:p w:rsidR="002F6B43" w:rsidRDefault="002F6B43">
            <w:pPr>
              <w:pStyle w:val="ConsPlusNormal"/>
              <w:jc w:val="both"/>
            </w:pPr>
            <w:r>
              <w:t>5) организация свободного времени и культурного досуга граждан пожилого возраста;</w:t>
            </w:r>
          </w:p>
          <w:p w:rsidR="002F6B43" w:rsidRDefault="002F6B43">
            <w:pPr>
              <w:pStyle w:val="ConsPlusNormal"/>
              <w:jc w:val="both"/>
            </w:pPr>
            <w:r>
              <w:t>6) привлечение граждан пожилого возраста к участию в спортивных мероприятиях и приобщение их к физической культуре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Целевые показатели (индикаторы)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1) доля граждан пожилого возраста, получающих различные формы социальной поддержки, от общего числа граждан пожилого возраста, проживающих в Камчатском крае;</w:t>
            </w:r>
          </w:p>
          <w:p w:rsidR="002F6B43" w:rsidRDefault="002F6B43">
            <w:pPr>
              <w:pStyle w:val="ConsPlusNormal"/>
              <w:jc w:val="both"/>
            </w:pPr>
            <w:r>
              <w:t>2) ожидаемая продолжительность жизни граждан в Камчатском крае;</w:t>
            </w:r>
          </w:p>
          <w:p w:rsidR="002F6B43" w:rsidRDefault="002F6B43">
            <w:pPr>
              <w:pStyle w:val="ConsPlusNormal"/>
              <w:jc w:val="both"/>
            </w:pPr>
            <w:r>
              <w:t xml:space="preserve">3) доля граждан старше трудоспособного возраста, </w:t>
            </w:r>
            <w:r>
              <w:lastRenderedPageBreak/>
              <w:t>признанных нуждающимися в социальном обслуживании, охваченных системой долговременного ухода;</w:t>
            </w:r>
          </w:p>
          <w:p w:rsidR="002F6B43" w:rsidRDefault="002F6B43">
            <w:pPr>
              <w:pStyle w:val="ConsPlusNormal"/>
              <w:jc w:val="both"/>
            </w:pPr>
            <w:r>
              <w:t>4) прирост технической готовности объекта за текущий финансовый год;</w:t>
            </w:r>
          </w:p>
          <w:p w:rsidR="002F6B43" w:rsidRDefault="002F6B43">
            <w:pPr>
              <w:pStyle w:val="ConsPlusNormal"/>
              <w:jc w:val="both"/>
            </w:pPr>
            <w:r>
              <w:t>5) ожидаемая продолжительность здоровой жизни;</w:t>
            </w:r>
          </w:p>
          <w:p w:rsidR="002F6B43" w:rsidRDefault="002F6B43">
            <w:pPr>
              <w:pStyle w:val="ConsPlusNormal"/>
              <w:jc w:val="both"/>
            </w:pPr>
            <w:r>
              <w:t>6) доля граждан старшего возраста систематически занимающихся физической культурой и спортом в общей численности граждан старшего возраста;</w:t>
            </w:r>
          </w:p>
          <w:p w:rsidR="002F6B43" w:rsidRDefault="002F6B43">
            <w:pPr>
              <w:pStyle w:val="ConsPlusNormal"/>
              <w:jc w:val="both"/>
            </w:pPr>
            <w:r>
              <w:t>7) число муниципальных образований в Камчатском крае (нарастающим итогом), в которых внедряется система долговременного ухода за гражданами пожилого возраста, проживающими в Камчатском крае;</w:t>
            </w:r>
          </w:p>
          <w:p w:rsidR="002F6B43" w:rsidRDefault="002F6B43">
            <w:pPr>
              <w:pStyle w:val="ConsPlusNormal"/>
              <w:jc w:val="both"/>
            </w:pPr>
            <w:r>
              <w:t>8) количество мероприятий, направленных на вовлечение в культурную жизнь общества граждан старшего поколения;</w:t>
            </w:r>
          </w:p>
          <w:p w:rsidR="002F6B43" w:rsidRDefault="002F6B43">
            <w:pPr>
              <w:pStyle w:val="ConsPlusNormal"/>
              <w:jc w:val="both"/>
            </w:pPr>
            <w:r>
              <w:t>9) численность граждан старшего поколения посетивших мероприятия, организованные краевыми учреждениями культуры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Этапы и сроки реализации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Объемы бюджетных ассигнований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общий объем финансирования Подпрограммы 1 составляет 1 457 198,24324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- 34 209,05000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- 35 079,47824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- 33 440,35500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- 37 949,30000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- 80 435,60000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- 78 873,60000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- 84 124,30000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- 899 530,40000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- 56 880,38000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- 57 169,60000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- 59 506,18000 тыс. рублей, в том числе за счет средств:</w:t>
            </w:r>
          </w:p>
          <w:p w:rsidR="002F6B43" w:rsidRDefault="002F6B43">
            <w:pPr>
              <w:pStyle w:val="ConsPlusNormal"/>
              <w:jc w:val="both"/>
            </w:pPr>
            <w:r>
              <w:t>федерального бюджета (по согласованию) - 922 817,60000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- 11 399,30000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- 29 428,60000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- 33 349,30000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- 848 640,40000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- 0,00000 тыс. рублей</w:t>
            </w:r>
          </w:p>
          <w:p w:rsidR="002F6B43" w:rsidRDefault="002F6B43">
            <w:pPr>
              <w:pStyle w:val="ConsPlusNormal"/>
              <w:jc w:val="both"/>
            </w:pPr>
            <w:r>
              <w:t>краевого бюджета - 534 018,04324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lastRenderedPageBreak/>
              <w:t>2015 год - 34 117,35000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- 34 983,97824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- 33 353,25500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- 37 861,00000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- 69 036,30000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- 49 445,00000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- 50 775,00000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- 50 890,00000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- 56 880,38000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- 57 169,60000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- 59 506,18000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внебюджетных источников (по согласованию) - 362,60000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- 91,70000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- 95,50000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- 87,10000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- 88,30000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внебюджетных источников (по согласованию) планируемые объемы - 0,00000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- 0,00000 тыс. рублей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94" w:history="1">
              <w:r>
                <w:rPr>
                  <w:color w:val="0000FF"/>
                </w:rPr>
                <w:t>N 266-П</w:t>
              </w:r>
            </w:hyperlink>
            <w:r>
              <w:t xml:space="preserve">, от 08.11.2017 </w:t>
            </w:r>
            <w:hyperlink r:id="rId95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96" w:history="1">
              <w:r>
                <w:rPr>
                  <w:color w:val="0000FF"/>
                </w:rPr>
                <w:t>N 13-П</w:t>
              </w:r>
            </w:hyperlink>
            <w:r>
              <w:t xml:space="preserve">, от 30.07.2018 </w:t>
            </w:r>
            <w:hyperlink r:id="rId97" w:history="1">
              <w:r>
                <w:rPr>
                  <w:color w:val="0000FF"/>
                </w:rPr>
                <w:t>N 321-П</w:t>
              </w:r>
            </w:hyperlink>
            <w:r>
              <w:t xml:space="preserve">, от 18.10.2018 </w:t>
            </w:r>
            <w:hyperlink r:id="rId98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99" w:history="1">
              <w:r>
                <w:rPr>
                  <w:color w:val="0000FF"/>
                </w:rPr>
                <w:t>N 20-П</w:t>
              </w:r>
            </w:hyperlink>
            <w:r>
              <w:t xml:space="preserve">, от 15.10.2019 </w:t>
            </w:r>
            <w:hyperlink r:id="rId100" w:history="1">
              <w:r>
                <w:rPr>
                  <w:color w:val="0000FF"/>
                </w:rPr>
                <w:t>N 437-П</w:t>
              </w:r>
            </w:hyperlink>
            <w:r>
              <w:t xml:space="preserve">, от 23.12.2019 </w:t>
            </w:r>
            <w:hyperlink r:id="rId101" w:history="1">
              <w:r>
                <w:rPr>
                  <w:color w:val="0000FF"/>
                </w:rPr>
                <w:t>N 550-П</w:t>
              </w:r>
            </w:hyperlink>
            <w:r>
              <w:t xml:space="preserve">, от 16.04.2020 </w:t>
            </w:r>
            <w:hyperlink r:id="rId102" w:history="1">
              <w:r>
                <w:rPr>
                  <w:color w:val="0000FF"/>
                </w:rPr>
                <w:t>N 141-П</w:t>
              </w:r>
            </w:hyperlink>
            <w:r>
              <w:t>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Ожидаемые результаты реализации Подпрограммы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1) увеличение числа граждан пожилого возраста, получающих различные формы социальной поддержки;</w:t>
            </w:r>
          </w:p>
          <w:p w:rsidR="002F6B43" w:rsidRDefault="002F6B43">
            <w:pPr>
              <w:pStyle w:val="ConsPlusNormal"/>
              <w:jc w:val="both"/>
            </w:pPr>
            <w:r>
              <w:t>2) увеличение числа граждан пожилого возраста, получивших дополнительное образование;</w:t>
            </w:r>
          </w:p>
          <w:p w:rsidR="002F6B43" w:rsidRDefault="002F6B43">
            <w:pPr>
              <w:pStyle w:val="ConsPlusNormal"/>
              <w:jc w:val="both"/>
            </w:pPr>
            <w:r>
              <w:t>3) увеличение числа граждан пожилого возраста, укрепивших здоровье за счет организации и проведения физкультурно-оздоровительных мероприятий и санаторно-курортного лечения;</w:t>
            </w:r>
          </w:p>
          <w:p w:rsidR="002F6B43" w:rsidRDefault="002F6B43">
            <w:pPr>
              <w:pStyle w:val="ConsPlusNormal"/>
              <w:jc w:val="both"/>
            </w:pPr>
            <w:r>
              <w:t>4) увеличение числа граждан пожилого возраста, участвующих в культурно-досуговых мероприятиях</w:t>
            </w:r>
          </w:p>
        </w:tc>
      </w:tr>
    </w:tbl>
    <w:p w:rsidR="002F6B43" w:rsidRDefault="002F6B43">
      <w:pPr>
        <w:pStyle w:val="ConsPlusNormal"/>
        <w:jc w:val="both"/>
      </w:pPr>
    </w:p>
    <w:p w:rsidR="002F6B43" w:rsidRDefault="002F6B43">
      <w:pPr>
        <w:pStyle w:val="ConsPlusTitle"/>
        <w:jc w:val="center"/>
        <w:outlineLvl w:val="1"/>
      </w:pPr>
      <w:bookmarkStart w:id="3" w:name="P355"/>
      <w:bookmarkEnd w:id="3"/>
      <w:r>
        <w:lastRenderedPageBreak/>
        <w:t>ПАСПОРТ ПОДПРОГРАММЫ 2</w:t>
      </w:r>
    </w:p>
    <w:p w:rsidR="002F6B43" w:rsidRDefault="002F6B43">
      <w:pPr>
        <w:pStyle w:val="ConsPlusTitle"/>
        <w:jc w:val="center"/>
      </w:pPr>
      <w:r>
        <w:t>"МЕРЫ СОЦИАЛЬНОЙ ПОДДЕРЖКИ ОТДЕЛЬНЫХ</w:t>
      </w:r>
    </w:p>
    <w:p w:rsidR="002F6B43" w:rsidRDefault="002F6B43">
      <w:pPr>
        <w:pStyle w:val="ConsPlusTitle"/>
        <w:jc w:val="center"/>
      </w:pPr>
      <w:r>
        <w:t>КАТЕГОРИЙ ГРАЖДАН В КАМЧАТСКОМ КРАЕ"</w:t>
      </w:r>
    </w:p>
    <w:p w:rsidR="002F6B43" w:rsidRDefault="002F6B43">
      <w:pPr>
        <w:pStyle w:val="ConsPlusTitle"/>
        <w:jc w:val="center"/>
      </w:pPr>
      <w:r>
        <w:t>(ДАЛЕЕ - ПОДПРОГРАММА 2)</w:t>
      </w:r>
    </w:p>
    <w:p w:rsidR="002F6B43" w:rsidRDefault="002F6B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6B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10.07.2017 </w:t>
            </w:r>
            <w:hyperlink r:id="rId103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104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105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106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15.10.2019 </w:t>
            </w:r>
            <w:hyperlink r:id="rId107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108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109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6B43" w:rsidRDefault="002F6B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Ответственный исполнитель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Министерство жилищно-коммунального хозяйства и энергетики Камчатского края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Программно-целевые инструменты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Цель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повышение уровня жизни граждан - получателей мер социальной поддержки в Камчатском крае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Задача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повышение адресности при предоставлении мер социальной поддержки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Целевые показатели (индикаторы)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1) уровень предоставления мер социальной поддержки в денежной форме отдельным категориям граждан;</w:t>
            </w:r>
          </w:p>
          <w:p w:rsidR="002F6B43" w:rsidRDefault="002F6B43">
            <w:pPr>
              <w:pStyle w:val="ConsPlusNormal"/>
              <w:jc w:val="both"/>
            </w:pPr>
            <w:r>
              <w:t>2) суммарный коэффициент рождаемости в Камчатском крае;</w:t>
            </w:r>
          </w:p>
          <w:p w:rsidR="002F6B43" w:rsidRDefault="002F6B43">
            <w:pPr>
              <w:pStyle w:val="ConsPlusNormal"/>
              <w:jc w:val="both"/>
            </w:pPr>
            <w:r>
              <w:t>3) численность лиц, которым фактически предоставлена региональная социальная доплата к пенсии в отчетном году;</w:t>
            </w:r>
          </w:p>
          <w:p w:rsidR="002F6B43" w:rsidRDefault="002F6B43">
            <w:pPr>
              <w:pStyle w:val="ConsPlusNormal"/>
              <w:jc w:val="both"/>
            </w:pPr>
            <w:r>
              <w:t>4) суммарный коэффициент рождаемости вторых детей (число вторых детей в расчете на 1 женщину);</w:t>
            </w:r>
          </w:p>
          <w:p w:rsidR="002F6B43" w:rsidRDefault="002F6B43">
            <w:pPr>
              <w:pStyle w:val="ConsPlusNormal"/>
              <w:jc w:val="both"/>
            </w:pPr>
            <w:r>
              <w:t>5) суммарный коэффициент рождаемости третьих и последующих детей (число детей на одну женщину);</w:t>
            </w:r>
          </w:p>
          <w:p w:rsidR="002F6B43" w:rsidRDefault="002F6B43">
            <w:pPr>
              <w:pStyle w:val="ConsPlusNormal"/>
              <w:jc w:val="both"/>
            </w:pPr>
            <w:r>
              <w:t>6) коэффициент рождаемости в возрастной группе 25-29 лет (число родившихся на 1000 женщин соответствующего возраста)</w:t>
            </w:r>
          </w:p>
          <w:p w:rsidR="002F6B43" w:rsidRDefault="002F6B43">
            <w:pPr>
              <w:pStyle w:val="ConsPlusNormal"/>
              <w:jc w:val="both"/>
            </w:pPr>
            <w:r>
              <w:t>7) коэффициент рождаемости в возрастной группе 30-34 лет (число родившихся на 1000 женщин соответствующего возраста);</w:t>
            </w:r>
          </w:p>
          <w:p w:rsidR="002F6B43" w:rsidRDefault="002F6B43">
            <w:pPr>
              <w:pStyle w:val="ConsPlusNormal"/>
              <w:jc w:val="both"/>
            </w:pPr>
            <w:r>
              <w:t>8) коэффициент рождаемости в возрастной группе 35-39 лет (число родившихся на 1000 женщин соответствующего возраста);</w:t>
            </w:r>
          </w:p>
          <w:p w:rsidR="002F6B43" w:rsidRDefault="002F6B43">
            <w:pPr>
              <w:pStyle w:val="ConsPlusNormal"/>
              <w:jc w:val="both"/>
            </w:pPr>
            <w:r>
              <w:t>9) число семей с тремя и более детьми,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Этапы и сроки реализации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Объемы бюджетных ассигнований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общий объем финансирования Подпрограммы 2 составляет 59 800 702,11639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- 4 377 990,18155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- 4 972 153,41396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- 5 123 719,18896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- 5 048 952,57500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- 5 442 561,14142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- 6 430 392,82000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- 6 610 416,35000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- 6 793 067,20000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- 4 819 946,28715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- 4 999 647,22850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- 5 181 855,72985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в том числе за счет средств:</w:t>
            </w:r>
          </w:p>
          <w:p w:rsidR="002F6B43" w:rsidRDefault="002F6B43">
            <w:pPr>
              <w:pStyle w:val="ConsPlusNormal"/>
              <w:jc w:val="both"/>
            </w:pPr>
            <w:r>
              <w:t>федерального бюджета (по согласованию) - 14 845 916,91452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- 1 127 470,66011 тыс. рублей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- 1 263 271,39645 тыс. рублей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- 1 272 330,72796 тыс. рублей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- 1 268 992,13000 тыс. рублей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- 1 915 980,30000 тыс. рублей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- 2 619 588,70000 тыс. рублей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- 2 667 187,30000 тыс. рублей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- 2 711 095,70000 тыс. рублей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федерального бюджета (по согласованию) планируемые объемы - 49 080,62550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- 14 560,80715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- 16 360,20850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- 18 159,60985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краевого бюджета - 44 905 704,57637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- 3 250 519,52144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- 3 708 882,01751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- 3 851 388,46100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- 3 779 960,44500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- 3 526 580,84142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- 3 810 804,12000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- 3 943 229,05000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- 4 081 971,50000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- 4 805 385,48000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lastRenderedPageBreak/>
              <w:t>2024 год - 4 983 287,02000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- 5 163 696,12000 тыс. рублей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112" w:history="1">
              <w:r>
                <w:rPr>
                  <w:color w:val="0000FF"/>
                </w:rPr>
                <w:t>N 266-П</w:t>
              </w:r>
            </w:hyperlink>
            <w:r>
              <w:t xml:space="preserve">, от 08.11.2017 </w:t>
            </w:r>
            <w:hyperlink r:id="rId113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114" w:history="1">
              <w:r>
                <w:rPr>
                  <w:color w:val="0000FF"/>
                </w:rPr>
                <w:t>N 13-П</w:t>
              </w:r>
            </w:hyperlink>
            <w:r>
              <w:t xml:space="preserve">, от 30.07.2018 </w:t>
            </w:r>
            <w:hyperlink r:id="rId115" w:history="1">
              <w:r>
                <w:rPr>
                  <w:color w:val="0000FF"/>
                </w:rPr>
                <w:t>N 321-П</w:t>
              </w:r>
            </w:hyperlink>
            <w:r>
              <w:t xml:space="preserve">, от 18.10.2018 </w:t>
            </w:r>
            <w:hyperlink r:id="rId116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117" w:history="1">
              <w:r>
                <w:rPr>
                  <w:color w:val="0000FF"/>
                </w:rPr>
                <w:t>N 20-П</w:t>
              </w:r>
            </w:hyperlink>
            <w:r>
              <w:t xml:space="preserve">, от 15.10.2019 </w:t>
            </w:r>
            <w:hyperlink r:id="rId118" w:history="1">
              <w:r>
                <w:rPr>
                  <w:color w:val="0000FF"/>
                </w:rPr>
                <w:t>N 437-П</w:t>
              </w:r>
            </w:hyperlink>
            <w:r>
              <w:t xml:space="preserve">, от 23.12.2019 </w:t>
            </w:r>
            <w:hyperlink r:id="rId119" w:history="1">
              <w:r>
                <w:rPr>
                  <w:color w:val="0000FF"/>
                </w:rPr>
                <w:t>N 550-П</w:t>
              </w:r>
            </w:hyperlink>
            <w:r>
              <w:t xml:space="preserve">, от 16.04.2020 </w:t>
            </w:r>
            <w:hyperlink r:id="rId120" w:history="1">
              <w:r>
                <w:rPr>
                  <w:color w:val="0000FF"/>
                </w:rPr>
                <w:t>N 141-П</w:t>
              </w:r>
            </w:hyperlink>
            <w:r>
              <w:t>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Ожидаемые результаты реализации Подпрограммы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1) увеличение числа граждан, нуждающихся в социальных услугах и получающих государственную социальную помощь;</w:t>
            </w:r>
          </w:p>
          <w:p w:rsidR="002F6B43" w:rsidRDefault="002F6B43">
            <w:pPr>
              <w:pStyle w:val="ConsPlusNormal"/>
              <w:jc w:val="both"/>
            </w:pPr>
            <w:r>
              <w:t>2) снижение бедности отдельных категорий граждан - получателей мер социальной поддержки</w:t>
            </w:r>
          </w:p>
        </w:tc>
      </w:tr>
    </w:tbl>
    <w:p w:rsidR="002F6B43" w:rsidRDefault="002F6B43">
      <w:pPr>
        <w:pStyle w:val="ConsPlusNormal"/>
        <w:jc w:val="both"/>
      </w:pPr>
    </w:p>
    <w:p w:rsidR="002F6B43" w:rsidRDefault="002F6B43">
      <w:pPr>
        <w:pStyle w:val="ConsPlusTitle"/>
        <w:jc w:val="center"/>
        <w:outlineLvl w:val="1"/>
      </w:pPr>
      <w:bookmarkStart w:id="4" w:name="P445"/>
      <w:bookmarkEnd w:id="4"/>
      <w:r>
        <w:t>ПАСПОРТ ПОДПРОГРАММЫ 3</w:t>
      </w:r>
    </w:p>
    <w:p w:rsidR="002F6B43" w:rsidRDefault="002F6B43">
      <w:pPr>
        <w:pStyle w:val="ConsPlusTitle"/>
        <w:jc w:val="center"/>
      </w:pPr>
      <w:r>
        <w:t>"ДОСТУПНАЯ СРЕДА В КАМЧАТСКОМ КРАЕ"</w:t>
      </w:r>
    </w:p>
    <w:p w:rsidR="002F6B43" w:rsidRDefault="002F6B43">
      <w:pPr>
        <w:pStyle w:val="ConsPlusTitle"/>
        <w:jc w:val="center"/>
      </w:pPr>
      <w:r>
        <w:t>(ДАЛЕЕ - ПОДПРОГРАММА 3)</w:t>
      </w:r>
    </w:p>
    <w:p w:rsidR="002F6B43" w:rsidRDefault="002F6B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6B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21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 xml:space="preserve">, от 08.11.2017 </w:t>
            </w:r>
            <w:hyperlink r:id="rId122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18.01.2018 </w:t>
            </w:r>
            <w:hyperlink r:id="rId123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 xml:space="preserve">, от 30.07.2018 </w:t>
            </w:r>
            <w:hyperlink r:id="rId124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18.10.2018 </w:t>
            </w:r>
            <w:hyperlink r:id="rId125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 xml:space="preserve">, от 18.01.2019 </w:t>
            </w:r>
            <w:hyperlink r:id="rId126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20.02.2019 </w:t>
            </w:r>
            <w:hyperlink r:id="rId127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 xml:space="preserve">, от 15.10.2019 </w:t>
            </w:r>
            <w:hyperlink r:id="rId128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129" w:history="1">
              <w:r>
                <w:rPr>
                  <w:color w:val="0000FF"/>
                </w:rPr>
                <w:t>N 487-П</w:t>
              </w:r>
            </w:hyperlink>
            <w:r>
              <w:rPr>
                <w:color w:val="392C69"/>
              </w:rPr>
              <w:t xml:space="preserve">, от 23.12.2019 </w:t>
            </w:r>
            <w:hyperlink r:id="rId130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131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6B43" w:rsidRDefault="002F6B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Ответственный исполнитель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Участники</w:t>
            </w:r>
          </w:p>
          <w:p w:rsidR="002F6B43" w:rsidRDefault="002F6B43">
            <w:pPr>
              <w:pStyle w:val="ConsPlusNormal"/>
            </w:pPr>
            <w:r>
              <w:t>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1) Министерство образования Камчатского края;</w:t>
            </w:r>
          </w:p>
          <w:p w:rsidR="002F6B43" w:rsidRDefault="002F6B43">
            <w:pPr>
              <w:pStyle w:val="ConsPlusNormal"/>
              <w:jc w:val="both"/>
            </w:pPr>
            <w:r>
              <w:t>2) Министерство здравоохранения Камчатского края;</w:t>
            </w:r>
          </w:p>
          <w:p w:rsidR="002F6B43" w:rsidRDefault="002F6B43">
            <w:pPr>
              <w:pStyle w:val="ConsPlusNormal"/>
              <w:jc w:val="both"/>
            </w:pPr>
            <w:r>
              <w:t>3) Министерство культуры Камчатского края;</w:t>
            </w:r>
          </w:p>
          <w:p w:rsidR="002F6B43" w:rsidRDefault="002F6B43">
            <w:pPr>
              <w:pStyle w:val="ConsPlusNormal"/>
              <w:jc w:val="both"/>
            </w:pPr>
            <w:r>
              <w:t>4) Министерство транспорта и дорожного строительства Камчатского края;</w:t>
            </w:r>
          </w:p>
          <w:p w:rsidR="002F6B43" w:rsidRDefault="002F6B43">
            <w:pPr>
              <w:pStyle w:val="ConsPlusNormal"/>
              <w:jc w:val="both"/>
            </w:pPr>
            <w:r>
              <w:t>5) Министерство спорта Камчатского края;</w:t>
            </w:r>
          </w:p>
          <w:p w:rsidR="002F6B43" w:rsidRDefault="002F6B43">
            <w:pPr>
              <w:pStyle w:val="ConsPlusNormal"/>
              <w:jc w:val="both"/>
            </w:pPr>
            <w:r>
              <w:t>6) Агентство по занятости населения и миграционной политике Камчатского края;</w:t>
            </w:r>
          </w:p>
          <w:p w:rsidR="002F6B43" w:rsidRDefault="002F6B43">
            <w:pPr>
              <w:pStyle w:val="ConsPlusNormal"/>
              <w:jc w:val="both"/>
            </w:pPr>
            <w:r>
              <w:t>7) Агентство по туризму и внешним связям Камчатского края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08.11.2017 </w:t>
            </w:r>
            <w:hyperlink r:id="rId132" w:history="1">
              <w:r>
                <w:rPr>
                  <w:color w:val="0000FF"/>
                </w:rPr>
                <w:t>N 464-П</w:t>
              </w:r>
            </w:hyperlink>
            <w:r>
              <w:t xml:space="preserve">, от 23.12.2019 </w:t>
            </w:r>
            <w:hyperlink r:id="rId133" w:history="1">
              <w:r>
                <w:rPr>
                  <w:color w:val="0000FF"/>
                </w:rPr>
                <w:t>N 550-П</w:t>
              </w:r>
            </w:hyperlink>
            <w:r>
              <w:t>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Программно-целевые инструменты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Цель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обеспечение беспрепятственного доступа к приоритетным объектам и услугам в основных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- МГН) в Камчатском крае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1) совершенствование нормативной правовой и организационной основы создания доступной среды </w:t>
            </w:r>
            <w:r>
              <w:lastRenderedPageBreak/>
              <w:t>жизнедеятельности инвалидов и других МГН;</w:t>
            </w:r>
          </w:p>
          <w:p w:rsidR="002F6B43" w:rsidRDefault="002F6B43">
            <w:pPr>
              <w:pStyle w:val="ConsPlusNormal"/>
              <w:jc w:val="both"/>
            </w:pPr>
            <w:r>
              <w:t>2) повышение уровня доступности приоритетных объектов и доступности и качества услуг в основных сферах жизнедеятельности инвалидов и других МГН;</w:t>
            </w:r>
          </w:p>
          <w:p w:rsidR="002F6B43" w:rsidRDefault="002F6B43">
            <w:pPr>
              <w:pStyle w:val="ConsPlusNormal"/>
              <w:jc w:val="both"/>
            </w:pPr>
            <w:r>
              <w:t>3) преодоление социальной разобщенности в обществе и формирование позитивного отношения к вопросам обеспечения доступной среды жизнедеятельности для инвалидов и других МГН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lastRenderedPageBreak/>
              <w:t>Целевые показатели (индикаторы)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1) 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объектов;</w:t>
            </w:r>
          </w:p>
          <w:p w:rsidR="002F6B43" w:rsidRDefault="002F6B43">
            <w:pPr>
              <w:pStyle w:val="ConsPlusNormal"/>
              <w:jc w:val="both"/>
            </w:pPr>
            <w:r>
              <w:t>2) доля инвалидов, положительно оценивающих уровень доступности приоритетных объектов и услуг в основных сферах жизнедеятельности инвалидов, в общей численности опрошенных инвалидов;</w:t>
            </w:r>
          </w:p>
          <w:p w:rsidR="002F6B43" w:rsidRDefault="002F6B43">
            <w:pPr>
              <w:pStyle w:val="ConsPlusNormal"/>
              <w:jc w:val="both"/>
            </w:pPr>
            <w:r>
              <w:t>3) доля приоритетных объектов и услуг в основных сферах жизнедеятельности инвалидов, нанесенных на карту доступности Камчатского края по результатам их паспортизации, среди всех приоритетных объектов и услуг;</w:t>
            </w:r>
          </w:p>
          <w:p w:rsidR="002F6B43" w:rsidRDefault="002F6B43">
            <w:pPr>
              <w:pStyle w:val="ConsPlusNormal"/>
              <w:jc w:val="both"/>
            </w:pPr>
            <w:r>
              <w:t>4) доля приоритетных объектов, доступных для инвалидов и других МГН, в сфере социальной защиты в общем количестве приоритетных объектов в сфере социальной защиты;</w:t>
            </w:r>
          </w:p>
          <w:p w:rsidR="002F6B43" w:rsidRDefault="002F6B43">
            <w:pPr>
              <w:pStyle w:val="ConsPlusNormal"/>
              <w:jc w:val="both"/>
            </w:pPr>
            <w:r>
              <w:t>5)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возраста;</w:t>
            </w:r>
          </w:p>
          <w:p w:rsidR="002F6B43" w:rsidRDefault="002F6B43">
            <w:pPr>
              <w:pStyle w:val="ConsPlusNormal"/>
              <w:jc w:val="both"/>
            </w:pPr>
            <w:r>
              <w:t>6) доля детей-инвалидов в возрасте от 5 до 18 лет, получающих дополнительное образование, в общей численности детей-инвалидов данного возраста;</w:t>
            </w:r>
          </w:p>
          <w:p w:rsidR="002F6B43" w:rsidRDefault="002F6B43">
            <w:pPr>
              <w:pStyle w:val="ConsPlusNormal"/>
              <w:jc w:val="both"/>
            </w:pPr>
            <w:r>
              <w:t>7) доля приоритетных объектов органов службы занятости, доступных для инвалидов и других МГН, в общем количестве объектов органов службы занятости;</w:t>
            </w:r>
          </w:p>
          <w:p w:rsidR="002F6B43" w:rsidRDefault="002F6B43">
            <w:pPr>
              <w:pStyle w:val="ConsPlusNormal"/>
              <w:jc w:val="both"/>
            </w:pPr>
            <w:r>
              <w:t>8) доля приоритетных объектов, доступных для инвалидов и других МГН, в сфере здравоохранения в общем количестве приоритетных объектов в сфере здравоохранения;</w:t>
            </w:r>
          </w:p>
          <w:p w:rsidR="002F6B43" w:rsidRDefault="002F6B43">
            <w:pPr>
              <w:pStyle w:val="ConsPlusNormal"/>
              <w:jc w:val="both"/>
            </w:pPr>
            <w:r>
              <w:t>9) 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организаций;</w:t>
            </w:r>
          </w:p>
          <w:p w:rsidR="002F6B43" w:rsidRDefault="002F6B43">
            <w:pPr>
              <w:pStyle w:val="ConsPlusNormal"/>
              <w:jc w:val="both"/>
            </w:pPr>
            <w:r>
              <w:t>10) доля детей-инвалидов в возрасте от 1,5 до 7 лет, охваченных дошкольным образованием, в общей численности детей-инвалидов данного возраста;</w:t>
            </w:r>
          </w:p>
          <w:p w:rsidR="002F6B43" w:rsidRDefault="002F6B43">
            <w:pPr>
              <w:pStyle w:val="ConsPlusNormal"/>
              <w:jc w:val="both"/>
            </w:pPr>
            <w:r>
              <w:t>11) 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организаций;</w:t>
            </w:r>
          </w:p>
          <w:p w:rsidR="002F6B43" w:rsidRDefault="002F6B43">
            <w:pPr>
              <w:pStyle w:val="ConsPlusNormal"/>
              <w:jc w:val="both"/>
            </w:pPr>
            <w:r>
              <w:t>12)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организаций;</w:t>
            </w:r>
          </w:p>
          <w:p w:rsidR="002F6B43" w:rsidRDefault="002F6B43">
            <w:pPr>
              <w:pStyle w:val="ConsPlusNormal"/>
              <w:jc w:val="both"/>
            </w:pPr>
            <w:r>
              <w:t xml:space="preserve">13) доля приоритетных объектов, доступных для инвалидов и других МГН, в сфере культуры в общем количестве </w:t>
            </w:r>
            <w:r>
              <w:lastRenderedPageBreak/>
              <w:t>приоритетных объектов в сфере культуры;</w:t>
            </w:r>
          </w:p>
          <w:p w:rsidR="002F6B43" w:rsidRDefault="002F6B43">
            <w:pPr>
              <w:pStyle w:val="ConsPlusNormal"/>
              <w:jc w:val="both"/>
            </w:pPr>
            <w:r>
              <w:t>14) доля парка подвижного состава автомобильного и городского транспорта общего пользования, оборудованного для перевозки инвалидов и других МГН, в парке этого подвижного состава (автобусного);</w:t>
            </w:r>
          </w:p>
          <w:p w:rsidR="002F6B43" w:rsidRDefault="002F6B43">
            <w:pPr>
              <w:pStyle w:val="ConsPlusNormal"/>
              <w:jc w:val="both"/>
            </w:pPr>
            <w:r>
              <w:t>15) доля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инфраструктуры;</w:t>
            </w:r>
          </w:p>
          <w:p w:rsidR="002F6B43" w:rsidRDefault="002F6B43">
            <w:pPr>
              <w:pStyle w:val="ConsPlusNormal"/>
              <w:jc w:val="both"/>
            </w:pPr>
            <w:r>
              <w:t>16) 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населения;</w:t>
            </w:r>
          </w:p>
          <w:p w:rsidR="002F6B43" w:rsidRDefault="002F6B43">
            <w:pPr>
              <w:pStyle w:val="ConsPlusNormal"/>
              <w:jc w:val="both"/>
            </w:pPr>
            <w:r>
              <w:t>17) доля приоритетных объектов, доступных для инвалидов и других МГН, в сфере физической культуры и спорта в общем количестве приоритетных объектов в сфере физической культуры и спорта;</w:t>
            </w:r>
          </w:p>
          <w:p w:rsidR="002F6B43" w:rsidRDefault="002F6B43">
            <w:pPr>
              <w:pStyle w:val="ConsPlusNormal"/>
              <w:jc w:val="both"/>
            </w:pPr>
            <w:r>
              <w:t>18) доля граждан, признающих навыки, достоинства и способности инвалидов, в общей численности опрошенных граждан;</w:t>
            </w:r>
          </w:p>
          <w:p w:rsidR="002F6B43" w:rsidRDefault="002F6B43">
            <w:pPr>
              <w:pStyle w:val="ConsPlusNormal"/>
              <w:jc w:val="both"/>
            </w:pPr>
            <w:r>
              <w:t>19) доля инвалидов, принятых на обучение по программам среднего профессионального образования (по отношению к предыдущему году);</w:t>
            </w:r>
          </w:p>
          <w:p w:rsidR="002F6B43" w:rsidRDefault="002F6B43">
            <w:pPr>
              <w:pStyle w:val="ConsPlusNormal"/>
              <w:jc w:val="both"/>
            </w:pPr>
            <w:r>
              <w:t>20) 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  <w:p w:rsidR="002F6B43" w:rsidRDefault="002F6B43">
            <w:pPr>
              <w:pStyle w:val="ConsPlusNormal"/>
              <w:jc w:val="both"/>
            </w:pPr>
            <w:r>
              <w:t>21) доля выпускников-инвалидов 9 и 11 классов, охваченных профориентационной работой, в общей численности выпускников-инвалидов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18.01.2018 N 13-П)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Этапы и сроки реализации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Объемы бюджетных ассигнований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общий объем финансирования Подпрограммы 3 составляет 446 271,03888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- 52 444,88100 тыс. рублей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- 34 702,75625 тыс. рублей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- 49 361,66037 тыс. рублей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- 35 523,18150 тыс. рублей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- 33 962,37315 тыс. рублей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- 29 387,23400 тыс. рублей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- 4 297,74685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- 4 097,74685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- 72 502,01927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- 74 457,84964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- 55 533,59000 тыс. рублей,</w:t>
            </w:r>
          </w:p>
          <w:p w:rsidR="002F6B43" w:rsidRDefault="002F6B43">
            <w:pPr>
              <w:pStyle w:val="ConsPlusNormal"/>
              <w:jc w:val="both"/>
            </w:pPr>
            <w:r>
              <w:t>в том числе за счет средств:</w:t>
            </w:r>
          </w:p>
          <w:p w:rsidR="002F6B43" w:rsidRDefault="002F6B43">
            <w:pPr>
              <w:pStyle w:val="ConsPlusNormal"/>
              <w:jc w:val="both"/>
            </w:pPr>
            <w:r>
              <w:t>федерального бюджета (по согласованию) - 119 491,912100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- 28 965,51200 тыс. рублей</w:t>
            </w:r>
          </w:p>
          <w:p w:rsidR="002F6B43" w:rsidRDefault="002F6B43">
            <w:pPr>
              <w:pStyle w:val="ConsPlusNormal"/>
              <w:jc w:val="both"/>
            </w:pPr>
            <w:r>
              <w:lastRenderedPageBreak/>
              <w:t>2016 год - 22 869,60000 тыс. рублей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- 32 612,90000 тыс. рублей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- 11 121,10000 тыс. рублей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- 5 871,40000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- 18 051,40000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федерального бюджета (по согласованию) планируемые объемы - 0,00000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краевого бюджета - 321287,14552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- 23 479,36900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- 11 545,42625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- 13 776,08937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- 24 302,58010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- 27 841,31525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- 9 453,41294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- 4 297,74685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- 4 097,74685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- 72 502,01927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- 74 457,84964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- 55 533,59000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местных бюджетов (по согласованию) - 5 491,98136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- 287,73000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- 2 972,67100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- 99,50140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- 249,65790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- 1 882,42106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- 0,00000 тыс. рублей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136" w:history="1">
              <w:r>
                <w:rPr>
                  <w:color w:val="0000FF"/>
                </w:rPr>
                <w:t>N 266-П</w:t>
              </w:r>
            </w:hyperlink>
            <w:r>
              <w:t xml:space="preserve">, от 08.11.2017 </w:t>
            </w:r>
            <w:hyperlink r:id="rId137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138" w:history="1">
              <w:r>
                <w:rPr>
                  <w:color w:val="0000FF"/>
                </w:rPr>
                <w:t>N 13-П</w:t>
              </w:r>
            </w:hyperlink>
            <w:r>
              <w:t xml:space="preserve">, от 30.07.2018 </w:t>
            </w:r>
            <w:hyperlink r:id="rId139" w:history="1">
              <w:r>
                <w:rPr>
                  <w:color w:val="0000FF"/>
                </w:rPr>
                <w:t>N 321-П</w:t>
              </w:r>
            </w:hyperlink>
            <w:r>
              <w:t xml:space="preserve">, от 18.10.2018 </w:t>
            </w:r>
            <w:hyperlink r:id="rId140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141" w:history="1">
              <w:r>
                <w:rPr>
                  <w:color w:val="0000FF"/>
                </w:rPr>
                <w:t>N 20-П</w:t>
              </w:r>
            </w:hyperlink>
            <w:r>
              <w:t xml:space="preserve">, от 20.02.2019 </w:t>
            </w:r>
            <w:hyperlink r:id="rId142" w:history="1">
              <w:r>
                <w:rPr>
                  <w:color w:val="0000FF"/>
                </w:rPr>
                <w:t>N 77-П</w:t>
              </w:r>
            </w:hyperlink>
            <w:r>
              <w:t xml:space="preserve">, от 15.10.2019 </w:t>
            </w:r>
            <w:hyperlink r:id="rId143" w:history="1">
              <w:r>
                <w:rPr>
                  <w:color w:val="0000FF"/>
                </w:rPr>
                <w:t>N 437-П</w:t>
              </w:r>
            </w:hyperlink>
            <w:r>
              <w:t xml:space="preserve">, от 15.11.2019 </w:t>
            </w:r>
            <w:hyperlink r:id="rId144" w:history="1">
              <w:r>
                <w:rPr>
                  <w:color w:val="0000FF"/>
                </w:rPr>
                <w:t>N 487-П</w:t>
              </w:r>
            </w:hyperlink>
            <w:r>
              <w:t xml:space="preserve">, от 23.12.2019 </w:t>
            </w:r>
            <w:hyperlink r:id="rId145" w:history="1">
              <w:r>
                <w:rPr>
                  <w:color w:val="0000FF"/>
                </w:rPr>
                <w:t>N 550-П</w:t>
              </w:r>
            </w:hyperlink>
            <w:r>
              <w:t xml:space="preserve">, от </w:t>
            </w:r>
            <w:r>
              <w:lastRenderedPageBreak/>
              <w:t xml:space="preserve">16.04.2020 </w:t>
            </w:r>
            <w:hyperlink r:id="rId146" w:history="1">
              <w:r>
                <w:rPr>
                  <w:color w:val="0000FF"/>
                </w:rPr>
                <w:t>N 141-П</w:t>
              </w:r>
            </w:hyperlink>
            <w:r>
              <w:t>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lastRenderedPageBreak/>
              <w:t>Ожидаемые результаты реализации Подпрограммы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1) увеличение доли доступных для инвалидов и других МГН приоритетных объектов социальной, транспортной, инженерной инфраструктуры;</w:t>
            </w:r>
          </w:p>
          <w:p w:rsidR="002F6B43" w:rsidRDefault="002F6B43">
            <w:pPr>
              <w:pStyle w:val="ConsPlusNormal"/>
              <w:jc w:val="both"/>
            </w:pPr>
            <w:r>
              <w:t>2) увеличение доли инвалидов, положительно оценивающих уровень доступности приоритетных объектов и услуг в основных сферах жизнедеятельности инвалидов;</w:t>
            </w:r>
          </w:p>
          <w:p w:rsidR="002F6B43" w:rsidRDefault="002F6B43">
            <w:pPr>
              <w:pStyle w:val="ConsPlusNormal"/>
              <w:jc w:val="both"/>
            </w:pPr>
            <w:r>
              <w:t>3)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с целью размещения в сети "Интернет";</w:t>
            </w:r>
          </w:p>
          <w:p w:rsidR="002F6B43" w:rsidRDefault="002F6B43">
            <w:pPr>
              <w:pStyle w:val="ConsPlusNormal"/>
              <w:jc w:val="both"/>
            </w:pPr>
            <w:r>
              <w:t>4) увеличение доли приоритетных объектов, доступных для инвалидов и других МГН, в сфере социальной защиты;</w:t>
            </w:r>
          </w:p>
          <w:p w:rsidR="002F6B43" w:rsidRDefault="002F6B43">
            <w:pPr>
              <w:pStyle w:val="ConsPlusNormal"/>
              <w:jc w:val="both"/>
            </w:pPr>
            <w:r>
              <w:t>5) увеличение доли детей-инвалидов, которым созданы условия для получения качественного начального общего, основного общего, среднего общего образования;</w:t>
            </w:r>
          </w:p>
          <w:p w:rsidR="002F6B43" w:rsidRDefault="002F6B43">
            <w:pPr>
              <w:pStyle w:val="ConsPlusNormal"/>
              <w:jc w:val="both"/>
            </w:pPr>
            <w:r>
              <w:t>6) увеличение доли детей-инвалидов в возрасте от 5 до 18 лет, получающих дополнительное образование;</w:t>
            </w:r>
          </w:p>
          <w:p w:rsidR="002F6B43" w:rsidRDefault="002F6B43">
            <w:pPr>
              <w:pStyle w:val="ConsPlusNormal"/>
              <w:jc w:val="both"/>
            </w:pPr>
            <w:r>
              <w:t>7) увеличение доли приоритетных объектов органов службы занятости, доступных для инвалидов и других МГН;</w:t>
            </w:r>
          </w:p>
          <w:p w:rsidR="002F6B43" w:rsidRDefault="002F6B43">
            <w:pPr>
              <w:pStyle w:val="ConsPlusNormal"/>
              <w:jc w:val="both"/>
            </w:pPr>
            <w:r>
              <w:t>8) увеличение доли приоритетных объектов, доступных для инвалидов и других МГН, в сфере здравоохранения;</w:t>
            </w:r>
          </w:p>
          <w:p w:rsidR="002F6B43" w:rsidRDefault="002F6B43">
            <w:pPr>
              <w:pStyle w:val="ConsPlusNormal"/>
              <w:jc w:val="both"/>
            </w:pPr>
            <w:r>
              <w:t>9) увеличение доли дошкольных образовательных организаций, в которых создана универсальная безбарьерная среда для инклюзивного образования детей-инвалидов;</w:t>
            </w:r>
          </w:p>
          <w:p w:rsidR="002F6B43" w:rsidRDefault="002F6B43">
            <w:pPr>
              <w:pStyle w:val="ConsPlusNormal"/>
              <w:jc w:val="both"/>
            </w:pPr>
            <w:r>
              <w:t>10) увеличение доли детей-инвалидов в возрасте от 1,5 до 7 лет, охваченных дошкольным образованием;</w:t>
            </w:r>
          </w:p>
          <w:p w:rsidR="002F6B43" w:rsidRDefault="002F6B43">
            <w:pPr>
              <w:pStyle w:val="ConsPlusNormal"/>
              <w:jc w:val="both"/>
            </w:pPr>
            <w:r>
              <w:t>11) увеличение доли общеобразовательных организаций, в которых создана универсальная безбарьерная среда для инклюзивного образования детей-инвалидов;</w:t>
            </w:r>
          </w:p>
          <w:p w:rsidR="002F6B43" w:rsidRDefault="002F6B43">
            <w:pPr>
              <w:pStyle w:val="ConsPlusNormal"/>
              <w:jc w:val="both"/>
            </w:pPr>
            <w:r>
              <w:t>12) увеличение доли образовательных организаций, в которых созданы условия для получения детьми-инвалидами качественного образования;</w:t>
            </w:r>
          </w:p>
          <w:p w:rsidR="002F6B43" w:rsidRDefault="002F6B43">
            <w:pPr>
              <w:pStyle w:val="ConsPlusNormal"/>
              <w:jc w:val="both"/>
            </w:pPr>
            <w:r>
              <w:t>13) увеличение доли приоритетных объектов, доступных для инвалидов и других МГН, в сфере культуры;</w:t>
            </w:r>
          </w:p>
          <w:p w:rsidR="002F6B43" w:rsidRDefault="002F6B43">
            <w:pPr>
              <w:pStyle w:val="ConsPlusNormal"/>
              <w:jc w:val="both"/>
            </w:pPr>
            <w:r>
              <w:t>14) увеличение доли парка подвижного состава автомобильного и городского транспорта общего пользования, оборудованного для перевозки МГН;</w:t>
            </w:r>
          </w:p>
          <w:p w:rsidR="002F6B43" w:rsidRDefault="002F6B43">
            <w:pPr>
              <w:pStyle w:val="ConsPlusNormal"/>
              <w:jc w:val="both"/>
            </w:pPr>
            <w:r>
              <w:t>15) увеличение доли приоритетных объектов транспортной инфраструктуры, доступных для инвалидов и других МГН;</w:t>
            </w:r>
          </w:p>
          <w:p w:rsidR="002F6B43" w:rsidRDefault="002F6B43">
            <w:pPr>
              <w:pStyle w:val="ConsPlusNormal"/>
              <w:jc w:val="both"/>
            </w:pPr>
            <w:r>
              <w:t>16) увеличение доли лиц с ограниченными возможностями здоровья и инвалидов в возрасте от 6 до 18 лет, систематически занимающихся физической культурой и спортом;</w:t>
            </w:r>
          </w:p>
          <w:p w:rsidR="002F6B43" w:rsidRDefault="002F6B43">
            <w:pPr>
              <w:pStyle w:val="ConsPlusNormal"/>
              <w:jc w:val="both"/>
            </w:pPr>
            <w:r>
              <w:t>17) увеличение доли приоритетных объектов, доступных для инвалидов и других МГН, в сфере физической культуры и спорта;</w:t>
            </w:r>
          </w:p>
          <w:p w:rsidR="002F6B43" w:rsidRDefault="002F6B43">
            <w:pPr>
              <w:pStyle w:val="ConsPlusNormal"/>
              <w:jc w:val="both"/>
            </w:pPr>
            <w:r>
              <w:t>18) увеличение доли граждан, признающих навыки, достоинства и способности инвалидов;</w:t>
            </w:r>
          </w:p>
          <w:p w:rsidR="002F6B43" w:rsidRDefault="002F6B43">
            <w:pPr>
              <w:pStyle w:val="ConsPlusNormal"/>
              <w:jc w:val="both"/>
            </w:pPr>
            <w:r>
              <w:t>19) увеличение доли инвалидов, принятых на обучение по программам среднего профессионального образования (по отношению к предыдущему году)</w:t>
            </w:r>
          </w:p>
        </w:tc>
      </w:tr>
    </w:tbl>
    <w:p w:rsidR="002F6B43" w:rsidRDefault="002F6B43">
      <w:pPr>
        <w:pStyle w:val="ConsPlusNormal"/>
        <w:jc w:val="both"/>
      </w:pPr>
    </w:p>
    <w:p w:rsidR="002F6B43" w:rsidRDefault="002F6B43">
      <w:pPr>
        <w:pStyle w:val="ConsPlusTitle"/>
        <w:jc w:val="center"/>
        <w:outlineLvl w:val="1"/>
      </w:pPr>
      <w:bookmarkStart w:id="5" w:name="P587"/>
      <w:bookmarkEnd w:id="5"/>
      <w:r>
        <w:t>ПАСПОРТ ПОДПРОГРАММЫ 4</w:t>
      </w:r>
    </w:p>
    <w:p w:rsidR="002F6B43" w:rsidRDefault="002F6B43">
      <w:pPr>
        <w:pStyle w:val="ConsPlusTitle"/>
        <w:jc w:val="center"/>
      </w:pPr>
      <w:r>
        <w:t>"РАЗВИТИЕ СИСТЕМЫ СОЦИАЛЬНОГО ОБСЛУЖИВАНИЯ</w:t>
      </w:r>
    </w:p>
    <w:p w:rsidR="002F6B43" w:rsidRDefault="002F6B43">
      <w:pPr>
        <w:pStyle w:val="ConsPlusTitle"/>
        <w:jc w:val="center"/>
      </w:pPr>
      <w:r>
        <w:t>НАСЕЛЕНИЯ В КАМЧАТСКОМ КРАЕ"</w:t>
      </w:r>
    </w:p>
    <w:p w:rsidR="002F6B43" w:rsidRDefault="002F6B43">
      <w:pPr>
        <w:pStyle w:val="ConsPlusTitle"/>
        <w:jc w:val="center"/>
      </w:pPr>
      <w:r>
        <w:t>(ДАЛЕЕ - ПОДПРОГРАММА 4)</w:t>
      </w:r>
    </w:p>
    <w:p w:rsidR="002F6B43" w:rsidRDefault="002F6B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6B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10.07.2017 </w:t>
            </w:r>
            <w:hyperlink r:id="rId147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148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149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150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20.02.2019 </w:t>
            </w:r>
            <w:hyperlink r:id="rId151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152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153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6B43" w:rsidRDefault="002F6B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Ответственный исполнитель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Участники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1) Министерство строительства Камчатского края;</w:t>
            </w:r>
          </w:p>
          <w:p w:rsidR="002F6B43" w:rsidRDefault="002F6B43">
            <w:pPr>
              <w:pStyle w:val="ConsPlusNormal"/>
              <w:jc w:val="both"/>
            </w:pPr>
            <w:r>
              <w:t>2) Пенсионный фонд Российской Федерации (по согласованию)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Программно-целевые инструменты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Цели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повышение уровня, качества и безопасности социального обслуживания граждан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(в ред. </w:t>
            </w:r>
            <w:hyperlink r:id="rId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Задачи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1) развитие конкуренции сфере социального обслуживания населения;</w:t>
            </w:r>
          </w:p>
          <w:p w:rsidR="002F6B43" w:rsidRDefault="002F6B43">
            <w:pPr>
              <w:pStyle w:val="ConsPlusNormal"/>
              <w:jc w:val="both"/>
            </w:pPr>
            <w:r>
              <w:t>2) создание в организациях социального обслуживания условий проживания, соответствующих требованиям санитарных норм и правил;</w:t>
            </w:r>
          </w:p>
          <w:p w:rsidR="002F6B43" w:rsidRDefault="002F6B43">
            <w:pPr>
              <w:pStyle w:val="ConsPlusNormal"/>
              <w:jc w:val="both"/>
            </w:pPr>
            <w:r>
              <w:t xml:space="preserve">3) повышение обеспеченности населения социальными услугами </w:t>
            </w:r>
            <w:proofErr w:type="gramStart"/>
            <w:r>
              <w:t>в организаций</w:t>
            </w:r>
            <w:proofErr w:type="gramEnd"/>
            <w:r>
              <w:t xml:space="preserve"> социального обслуживания;</w:t>
            </w:r>
          </w:p>
          <w:p w:rsidR="002F6B43" w:rsidRDefault="002F6B43">
            <w:pPr>
              <w:pStyle w:val="ConsPlusNormal"/>
              <w:jc w:val="both"/>
            </w:pPr>
            <w:r>
              <w:t>4) сохранение кадрового потенциала в системе социальной защиты населения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(в ред. </w:t>
            </w:r>
            <w:hyperlink r:id="rId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Целевые показатели (индикаторы)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1) удельный вес зданий краевых государственных организаций социального обслуживания, требующих реконструкции, зданий, находящихся в аварийном состоянии, ветхих зданий, в общем количестве зданий стационарных краевых государственных организаций социального обслуживания;</w:t>
            </w:r>
          </w:p>
          <w:p w:rsidR="002F6B43" w:rsidRDefault="002F6B43">
            <w:pPr>
              <w:pStyle w:val="ConsPlusNormal"/>
              <w:jc w:val="both"/>
            </w:pPr>
            <w:r>
              <w:t xml:space="preserve">2) утратил силу. - </w:t>
            </w:r>
            <w:hyperlink r:id="rId1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16.04.2020 N 141-П;</w:t>
            </w:r>
          </w:p>
          <w:p w:rsidR="002F6B43" w:rsidRDefault="002F6B43">
            <w:pPr>
              <w:pStyle w:val="ConsPlusNormal"/>
              <w:jc w:val="both"/>
            </w:pPr>
            <w:r>
              <w:t>3) удельный вес краевых государственных организаций социального обслуживания, оснащенных оборудованием, оргтехникой, мебелью, транспортными средствами, в общем количестве краевых государственных организаций социального обслуживания;</w:t>
            </w:r>
          </w:p>
          <w:p w:rsidR="002F6B43" w:rsidRDefault="002F6B43">
            <w:pPr>
              <w:pStyle w:val="ConsPlusNormal"/>
              <w:jc w:val="both"/>
            </w:pPr>
            <w:r>
              <w:t xml:space="preserve">4) доля специалистов краевых государственных организаций </w:t>
            </w:r>
            <w:r>
              <w:lastRenderedPageBreak/>
              <w:t>социального обслуживания с профильным образованием в общей численности специалистов краевых государственных организаций социального обслуживания;</w:t>
            </w:r>
          </w:p>
          <w:p w:rsidR="002F6B43" w:rsidRDefault="002F6B43">
            <w:pPr>
              <w:pStyle w:val="ConsPlusNormal"/>
              <w:jc w:val="both"/>
            </w:pPr>
            <w:r>
              <w:t>5) доля граждан, удовлетворенных оказанными социальными услугами, от общего числа получателей социальных услуг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Этапы и сроки реализации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(в ред. </w:t>
            </w:r>
            <w:hyperlink r:id="rId1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Объемы бюджетных ассигнований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общий объем финансирования Подпрограммы 4 составляет 1 636 743,48428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- 111 739,82379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- 77 995,13244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- 68 313,17284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- 400 721,62517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- 348 473,86004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- 114 481,80000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- 104 456,80000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- 101 356,80000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- 95 584,06000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- 102 925,10000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- 110 695,31000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в том числе за счет средств:</w:t>
            </w:r>
          </w:p>
          <w:p w:rsidR="002F6B43" w:rsidRDefault="002F6B43">
            <w:pPr>
              <w:pStyle w:val="ConsPlusNormal"/>
              <w:jc w:val="both"/>
            </w:pPr>
            <w:r>
              <w:t>краевого бюджета - 1 429 209,58428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- 111 274,12379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- 77 459,23244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- 67 999,87284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- 312 830,62517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- 230 145,86004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- 114 481,80000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- 104 456,80000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- 101 356,80000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- 95 584,06000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- 102 925,10000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- 110 695,31000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внебюджетных источников (по согласованию) - 207 533,90000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- 465,70000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- 535,90000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- 313,30000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- 87 891,00000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- 118 328,00000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 xml:space="preserve">внебюджетных источников (по согласованию) планируемые </w:t>
            </w:r>
            <w:r>
              <w:lastRenderedPageBreak/>
              <w:t>объемы - 0,00000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- 0,00000 тыс. рублей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159" w:history="1">
              <w:r>
                <w:rPr>
                  <w:color w:val="0000FF"/>
                </w:rPr>
                <w:t>N 266-П</w:t>
              </w:r>
            </w:hyperlink>
            <w:r>
              <w:t xml:space="preserve">, от 08.11.2017 </w:t>
            </w:r>
            <w:hyperlink r:id="rId160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161" w:history="1">
              <w:r>
                <w:rPr>
                  <w:color w:val="0000FF"/>
                </w:rPr>
                <w:t>N 13-П</w:t>
              </w:r>
            </w:hyperlink>
            <w:r>
              <w:t xml:space="preserve">, от 30.07.2018 </w:t>
            </w:r>
            <w:hyperlink r:id="rId162" w:history="1">
              <w:r>
                <w:rPr>
                  <w:color w:val="0000FF"/>
                </w:rPr>
                <w:t>N 321-П</w:t>
              </w:r>
            </w:hyperlink>
            <w:r>
              <w:t xml:space="preserve">, от 18.10.2018 </w:t>
            </w:r>
            <w:hyperlink r:id="rId163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164" w:history="1">
              <w:r>
                <w:rPr>
                  <w:color w:val="0000FF"/>
                </w:rPr>
                <w:t>N 20-П</w:t>
              </w:r>
            </w:hyperlink>
            <w:r>
              <w:t xml:space="preserve">, от 20.02.2019 </w:t>
            </w:r>
            <w:hyperlink r:id="rId165" w:history="1">
              <w:r>
                <w:rPr>
                  <w:color w:val="0000FF"/>
                </w:rPr>
                <w:t>N 77-П</w:t>
              </w:r>
            </w:hyperlink>
            <w:r>
              <w:t xml:space="preserve">, от 15.10.2019 </w:t>
            </w:r>
            <w:hyperlink r:id="rId166" w:history="1">
              <w:r>
                <w:rPr>
                  <w:color w:val="0000FF"/>
                </w:rPr>
                <w:t>N 437-П</w:t>
              </w:r>
            </w:hyperlink>
            <w:r>
              <w:t xml:space="preserve">, от 23.12.2019 </w:t>
            </w:r>
            <w:hyperlink r:id="rId167" w:history="1">
              <w:r>
                <w:rPr>
                  <w:color w:val="0000FF"/>
                </w:rPr>
                <w:t>N 550-П</w:t>
              </w:r>
            </w:hyperlink>
            <w:r>
              <w:t xml:space="preserve">, от 16.04.2020 </w:t>
            </w:r>
            <w:hyperlink r:id="rId168" w:history="1">
              <w:r>
                <w:rPr>
                  <w:color w:val="0000FF"/>
                </w:rPr>
                <w:t>N 141-П</w:t>
              </w:r>
            </w:hyperlink>
            <w:r>
              <w:t>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Ожидаемые результаты реализации Подпрограммы 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1) повышение доступности краевых государственных организаций социального обслуживания и качества социальных услуг, оказываемых населению;</w:t>
            </w:r>
          </w:p>
          <w:p w:rsidR="002F6B43" w:rsidRDefault="002F6B43">
            <w:pPr>
              <w:pStyle w:val="ConsPlusNormal"/>
              <w:jc w:val="both"/>
            </w:pPr>
            <w:r>
              <w:t>2) сокращение очереди в дома-интернаты для престарелых и инвалидов;</w:t>
            </w:r>
          </w:p>
          <w:p w:rsidR="002F6B43" w:rsidRDefault="002F6B43">
            <w:pPr>
              <w:pStyle w:val="ConsPlusNormal"/>
              <w:jc w:val="both"/>
            </w:pPr>
            <w:r>
              <w:t>3) увеличение количества граждан пожилого возраста и инвалидов, получивших социальные услуги в стационарной, полустационарной формах и в форме социального обслуживания на дому в соответствии со стандартами качества;</w:t>
            </w:r>
          </w:p>
          <w:p w:rsidR="002F6B43" w:rsidRDefault="002F6B43">
            <w:pPr>
              <w:pStyle w:val="ConsPlusNormal"/>
              <w:jc w:val="both"/>
            </w:pPr>
            <w:r>
              <w:t>4) улучшение качества жизни детей-инвалидов в детских домах-интернатах;</w:t>
            </w:r>
          </w:p>
          <w:p w:rsidR="002F6B43" w:rsidRDefault="002F6B43">
            <w:pPr>
              <w:pStyle w:val="ConsPlusNormal"/>
              <w:jc w:val="both"/>
            </w:pPr>
            <w:r>
              <w:t>5) повышение престижа профессии "Социальный работник", приток молодых специалистов, сокращение дефицита социальных работников в сфере социального обслуживания граждан;</w:t>
            </w:r>
          </w:p>
          <w:p w:rsidR="002F6B43" w:rsidRDefault="002F6B43">
            <w:pPr>
              <w:pStyle w:val="ConsPlusNormal"/>
              <w:jc w:val="both"/>
            </w:pPr>
            <w:r>
              <w:t>6) увеличение объемов и повышение качества услуг в социальной сфере, оказываемых государственными и не государственными учреждениями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(в ред. </w:t>
            </w:r>
            <w:hyperlink r:id="rId1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</w:tbl>
    <w:p w:rsidR="002F6B43" w:rsidRDefault="002F6B43">
      <w:pPr>
        <w:pStyle w:val="ConsPlusNormal"/>
        <w:jc w:val="both"/>
      </w:pPr>
    </w:p>
    <w:p w:rsidR="002F6B43" w:rsidRDefault="002F6B43">
      <w:pPr>
        <w:pStyle w:val="ConsPlusTitle"/>
        <w:jc w:val="center"/>
        <w:outlineLvl w:val="1"/>
      </w:pPr>
      <w:bookmarkStart w:id="6" w:name="P684"/>
      <w:bookmarkEnd w:id="6"/>
      <w:r>
        <w:t>ПАСПОРТ ПОДПРОГРАММЫ 5</w:t>
      </w:r>
    </w:p>
    <w:p w:rsidR="002F6B43" w:rsidRDefault="002F6B43">
      <w:pPr>
        <w:pStyle w:val="ConsPlusTitle"/>
        <w:jc w:val="center"/>
      </w:pPr>
      <w:r>
        <w:t>"ПОВЫШЕНИЕ ЭФФЕКТИВНОСТИ ГОСУДАРСТВЕННОЙ ПОДДЕРЖКИ</w:t>
      </w:r>
    </w:p>
    <w:p w:rsidR="002F6B43" w:rsidRDefault="002F6B43">
      <w:pPr>
        <w:pStyle w:val="ConsPlusTitle"/>
        <w:jc w:val="center"/>
      </w:pPr>
      <w:r>
        <w:t>СОЦИАЛЬНО ОРИЕНТИРОВАННЫХ НЕКОММЕРЧЕСКИХ ОРГАНИЗАЦИЙ"</w:t>
      </w:r>
    </w:p>
    <w:p w:rsidR="002F6B43" w:rsidRDefault="002F6B43">
      <w:pPr>
        <w:pStyle w:val="ConsPlusTitle"/>
        <w:jc w:val="center"/>
      </w:pPr>
      <w:r>
        <w:t>(ДАЛЕЕ - ПОДПРОГРАММА 5)</w:t>
      </w:r>
    </w:p>
    <w:p w:rsidR="002F6B43" w:rsidRDefault="002F6B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6B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70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 xml:space="preserve">, от 08.11.2017 </w:t>
            </w:r>
            <w:hyperlink r:id="rId171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172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173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174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20.02.2019 </w:t>
            </w:r>
            <w:hyperlink r:id="rId175" w:history="1">
              <w:r>
                <w:rPr>
                  <w:color w:val="0000FF"/>
                </w:rPr>
                <w:t>N 77-П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15.10.2019 </w:t>
            </w:r>
            <w:hyperlink r:id="rId176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23.12.2019 </w:t>
            </w:r>
            <w:hyperlink r:id="rId177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178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6B43" w:rsidRDefault="002F6B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lastRenderedPageBreak/>
              <w:t>Ответственный исполнитель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(в ред. </w:t>
            </w:r>
            <w:hyperlink r:id="rId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Участники</w:t>
            </w:r>
          </w:p>
          <w:p w:rsidR="002F6B43" w:rsidRDefault="002F6B43">
            <w:pPr>
              <w:pStyle w:val="ConsPlusNormal"/>
            </w:pPr>
            <w:r>
              <w:t>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1) Министерство культуры Камчатского края;</w:t>
            </w:r>
          </w:p>
          <w:p w:rsidR="002F6B43" w:rsidRDefault="002F6B43">
            <w:pPr>
              <w:pStyle w:val="ConsPlusNormal"/>
              <w:jc w:val="both"/>
            </w:pPr>
            <w:r>
              <w:t>2) Министерство образования Камчатского края;</w:t>
            </w:r>
          </w:p>
          <w:p w:rsidR="002F6B43" w:rsidRDefault="002F6B43">
            <w:pPr>
              <w:pStyle w:val="ConsPlusNormal"/>
              <w:jc w:val="both"/>
            </w:pPr>
            <w:r>
              <w:t>3) Министерство спорта Камчатского края;</w:t>
            </w:r>
          </w:p>
          <w:p w:rsidR="002F6B43" w:rsidRDefault="002F6B43">
            <w:pPr>
              <w:pStyle w:val="ConsPlusNormal"/>
              <w:jc w:val="both"/>
            </w:pPr>
            <w:r>
              <w:t>4) Министерство здравоохранения Камчатского края;</w:t>
            </w:r>
          </w:p>
          <w:p w:rsidR="002F6B43" w:rsidRDefault="002F6B43">
            <w:pPr>
              <w:pStyle w:val="ConsPlusNormal"/>
              <w:jc w:val="both"/>
            </w:pPr>
            <w:r>
              <w:t>5) Агентство по внутренней политике Камчатского края;</w:t>
            </w:r>
          </w:p>
          <w:p w:rsidR="002F6B43" w:rsidRDefault="002F6B43">
            <w:pPr>
              <w:pStyle w:val="ConsPlusNormal"/>
              <w:jc w:val="both"/>
            </w:pPr>
            <w:r>
              <w:t>6) Агентство по делам молодежи Камчатского края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08.11.2017 </w:t>
            </w:r>
            <w:hyperlink r:id="rId180" w:history="1">
              <w:r>
                <w:rPr>
                  <w:color w:val="0000FF"/>
                </w:rPr>
                <w:t>N 464-П</w:t>
              </w:r>
            </w:hyperlink>
            <w:r>
              <w:t xml:space="preserve">, от 23.12.2019 </w:t>
            </w:r>
            <w:hyperlink r:id="rId181" w:history="1">
              <w:r>
                <w:rPr>
                  <w:color w:val="0000FF"/>
                </w:rPr>
                <w:t>N 550-П</w:t>
              </w:r>
            </w:hyperlink>
            <w:r>
              <w:t xml:space="preserve">, от 16.04.2020 </w:t>
            </w:r>
            <w:hyperlink r:id="rId182" w:history="1">
              <w:r>
                <w:rPr>
                  <w:color w:val="0000FF"/>
                </w:rPr>
                <w:t>N 141-П</w:t>
              </w:r>
            </w:hyperlink>
            <w:r>
              <w:t>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Программно-целевые инструменты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Цель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увеличение объема и повышение качества услуг в социальной сфере, оказываемых СОНКО гражданам на территории Камчатского края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(в ред. </w:t>
            </w:r>
            <w:hyperlink r:id="rId1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Задачи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1) развитие механизмов привлечения СОНКО к оказанию услуг в социальной сфере на конкурентной основе;</w:t>
            </w:r>
          </w:p>
          <w:p w:rsidR="002F6B43" w:rsidRDefault="002F6B43">
            <w:pPr>
              <w:pStyle w:val="ConsPlusNormal"/>
              <w:jc w:val="both"/>
            </w:pPr>
            <w:r>
              <w:t>2) оказание за счет средств краевого бюджета финансовой поддержки деятельности СОНКО, предоставляющих гражданам услуги в социальной сфере;</w:t>
            </w:r>
          </w:p>
          <w:p w:rsidR="002F6B43" w:rsidRDefault="002F6B43">
            <w:pPr>
              <w:pStyle w:val="ConsPlusNormal"/>
              <w:jc w:val="both"/>
            </w:pPr>
            <w:r>
              <w:t>3) содействие развитию прозрачности системы финансовой и имущественной поддержки СОНКО, предоставляющих гражданам услуги в социальной сфере;</w:t>
            </w:r>
          </w:p>
          <w:p w:rsidR="002F6B43" w:rsidRDefault="002F6B43">
            <w:pPr>
              <w:pStyle w:val="ConsPlusNormal"/>
              <w:jc w:val="both"/>
            </w:pPr>
            <w:r>
              <w:t>4) поддержка деятельности центров инноваций социальной сферы (кластерных ресурсных центров), содействующих развития СОНКО, предоставляющих гражданам услуги в социальной сфере;</w:t>
            </w:r>
          </w:p>
          <w:p w:rsidR="002F6B43" w:rsidRDefault="002F6B43">
            <w:pPr>
              <w:pStyle w:val="ConsPlusNormal"/>
              <w:jc w:val="both"/>
            </w:pPr>
            <w:r>
              <w:t>5) обеспечение открытости информации о государственной поддержке СОНКО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(в ред. </w:t>
            </w:r>
            <w:hyperlink r:id="rId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Целевые показатели (индикаторы)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1) количество мероприятий, проведенных СОНКО совместно с органами государственной власти Камчатского края;</w:t>
            </w:r>
          </w:p>
          <w:p w:rsidR="002F6B43" w:rsidRDefault="002F6B43">
            <w:pPr>
              <w:pStyle w:val="ConsPlusNormal"/>
              <w:jc w:val="both"/>
            </w:pPr>
            <w:r>
              <w:t>2) количество СОНКО, обслуживающих домашние хозяйства на территории Камчатского края;</w:t>
            </w:r>
          </w:p>
          <w:p w:rsidR="002F6B43" w:rsidRDefault="002F6B43">
            <w:pPr>
              <w:pStyle w:val="ConsPlusNormal"/>
              <w:jc w:val="both"/>
            </w:pPr>
            <w:r>
              <w:t>3) число муниципальных образований в Камчатском крае, в которых реализуются программы и проекты СОНКО, получившие государственную поддержку;</w:t>
            </w:r>
          </w:p>
          <w:p w:rsidR="002F6B43" w:rsidRDefault="002F6B43">
            <w:pPr>
              <w:pStyle w:val="ConsPlusNormal"/>
              <w:jc w:val="both"/>
            </w:pPr>
            <w:r>
              <w:t>4) число получателей услуг в рамках мероприятий социально значимых программ и проектов СОНКО;</w:t>
            </w:r>
          </w:p>
          <w:p w:rsidR="002F6B43" w:rsidRDefault="002F6B43">
            <w:pPr>
              <w:pStyle w:val="ConsPlusNormal"/>
              <w:jc w:val="both"/>
            </w:pPr>
            <w:r>
              <w:t>5) количество СОНКО, реализующих свои социально значимые программы и проекты при поддержке органов государственной власти Камчатского края, в общем количестве зарегистрированных в Камчатском крае СОНКО;</w:t>
            </w:r>
          </w:p>
          <w:p w:rsidR="002F6B43" w:rsidRDefault="002F6B43">
            <w:pPr>
              <w:pStyle w:val="ConsPlusNormal"/>
              <w:jc w:val="both"/>
            </w:pPr>
            <w:r>
              <w:t xml:space="preserve">6) количество публикаций в средствах массовой информации </w:t>
            </w:r>
            <w:r>
              <w:lastRenderedPageBreak/>
              <w:t>Камчатского края, посвященных проблемам развития и деятельности СОНКО;</w:t>
            </w:r>
          </w:p>
          <w:p w:rsidR="002F6B43" w:rsidRDefault="002F6B43">
            <w:pPr>
              <w:pStyle w:val="ConsPlusNormal"/>
              <w:jc w:val="both"/>
            </w:pPr>
            <w:r>
              <w:t xml:space="preserve">7) утратил силу. - </w:t>
            </w:r>
            <w:hyperlink r:id="rId1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18.10.2018 N 440-П;</w:t>
            </w:r>
          </w:p>
          <w:p w:rsidR="002F6B43" w:rsidRDefault="002F6B43">
            <w:pPr>
              <w:pStyle w:val="ConsPlusNormal"/>
              <w:jc w:val="both"/>
            </w:pPr>
            <w:r>
              <w:t>8) количество СОНКО, которым оказана поддержка в нефинансовых формах;</w:t>
            </w:r>
          </w:p>
          <w:p w:rsidR="002F6B43" w:rsidRDefault="002F6B43">
            <w:pPr>
              <w:pStyle w:val="ConsPlusNormal"/>
              <w:jc w:val="both"/>
            </w:pPr>
            <w:r>
              <w:t xml:space="preserve">9) утратил силу. - </w:t>
            </w:r>
            <w:hyperlink r:id="rId1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18.10.2018 N 440-П;</w:t>
            </w:r>
          </w:p>
          <w:p w:rsidR="002F6B43" w:rsidRDefault="002F6B43">
            <w:pPr>
              <w:pStyle w:val="ConsPlusNormal"/>
              <w:jc w:val="both"/>
            </w:pPr>
            <w:r>
              <w:t>10) численность добровольцев, привлекаемых СОНКО к реализации социально значимых программ и проектов при поддержке органов государственной власти Камчатского края;</w:t>
            </w:r>
          </w:p>
          <w:p w:rsidR="002F6B43" w:rsidRDefault="002F6B43">
            <w:pPr>
              <w:pStyle w:val="ConsPlusNormal"/>
              <w:jc w:val="both"/>
            </w:pPr>
            <w:r>
              <w:t>11) доля благотворительных организаций в общем количестве зарегистрированных в Камчатском крае СОНКО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Этапы и сроки реализации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Объемы бюджетных ассигнований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общий объем финансирования Подпрограммы 5 составляет 199 451,40674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- 22 664,20000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- 14 694,12506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- 15 973,28400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- 22 517,90200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- 51 103,85232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- 5 466,58706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- 5 302,25315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- 5 302,25315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- 18 187,31000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- 19 044,79000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- 19 194,85000 тыс. рублей,</w:t>
            </w:r>
          </w:p>
          <w:p w:rsidR="002F6B43" w:rsidRDefault="002F6B43">
            <w:pPr>
              <w:pStyle w:val="ConsPlusNormal"/>
              <w:jc w:val="both"/>
            </w:pPr>
            <w:r>
              <w:t>том числе за счет средств: федерального бюджета (по согласованию) - 8 214,00000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- 8 214,00000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краевого бюджета - 187 872,03874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- 14 450,20000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- 14 694,12506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- 15 973,28400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- 22 517,90200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lastRenderedPageBreak/>
              <w:t>2019 год - 47 738,48432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- 5 466,58706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- 5 302,25315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- 5 302,25315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- 18 187,31000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- 19 044,79000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- 19 194,85000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местных бюджетов (по согласованию) - 3 365,368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- 3 365,36800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- 0,00000 тыс. рублей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189" w:history="1">
              <w:r>
                <w:rPr>
                  <w:color w:val="0000FF"/>
                </w:rPr>
                <w:t>N 266-П</w:t>
              </w:r>
            </w:hyperlink>
            <w:r>
              <w:t xml:space="preserve">, от 08.11.2017 </w:t>
            </w:r>
            <w:hyperlink r:id="rId190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191" w:history="1">
              <w:r>
                <w:rPr>
                  <w:color w:val="0000FF"/>
                </w:rPr>
                <w:t>N 13-П</w:t>
              </w:r>
            </w:hyperlink>
            <w:r>
              <w:t xml:space="preserve">, от 30.07.2018 </w:t>
            </w:r>
            <w:hyperlink r:id="rId192" w:history="1">
              <w:r>
                <w:rPr>
                  <w:color w:val="0000FF"/>
                </w:rPr>
                <w:t>N 321-П</w:t>
              </w:r>
            </w:hyperlink>
            <w:r>
              <w:t xml:space="preserve">, от 18.10.2018 </w:t>
            </w:r>
            <w:hyperlink r:id="rId193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194" w:history="1">
              <w:r>
                <w:rPr>
                  <w:color w:val="0000FF"/>
                </w:rPr>
                <w:t>N 20-П</w:t>
              </w:r>
            </w:hyperlink>
            <w:r>
              <w:t xml:space="preserve">, от 20.02.2019 </w:t>
            </w:r>
            <w:hyperlink r:id="rId195" w:history="1">
              <w:r>
                <w:rPr>
                  <w:color w:val="0000FF"/>
                </w:rPr>
                <w:t>N 77-П</w:t>
              </w:r>
            </w:hyperlink>
            <w:r>
              <w:t xml:space="preserve">, от 15.10.2019 </w:t>
            </w:r>
            <w:hyperlink r:id="rId196" w:history="1">
              <w:r>
                <w:rPr>
                  <w:color w:val="0000FF"/>
                </w:rPr>
                <w:t>N 437-П</w:t>
              </w:r>
            </w:hyperlink>
            <w:r>
              <w:t xml:space="preserve">, от 23.12.2019 </w:t>
            </w:r>
            <w:hyperlink r:id="rId197" w:history="1">
              <w:r>
                <w:rPr>
                  <w:color w:val="0000FF"/>
                </w:rPr>
                <w:t>N 550-П</w:t>
              </w:r>
            </w:hyperlink>
            <w:r>
              <w:t xml:space="preserve">, от 16.04.2020 </w:t>
            </w:r>
            <w:hyperlink r:id="rId198" w:history="1">
              <w:r>
                <w:rPr>
                  <w:color w:val="0000FF"/>
                </w:rPr>
                <w:t>N 141-П</w:t>
              </w:r>
            </w:hyperlink>
            <w:r>
              <w:t>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Ожидаемые результаты реализации Подпрограммы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1) создание прозрачной системы государственной поддержки СОНКО, предоставляющих гражданам услуги в социальной сфере;</w:t>
            </w:r>
          </w:p>
          <w:p w:rsidR="002F6B43" w:rsidRDefault="002F6B43">
            <w:pPr>
              <w:pStyle w:val="ConsPlusNormal"/>
              <w:jc w:val="both"/>
            </w:pPr>
            <w:r>
              <w:t>2) повышение эффективности деятельности СОНКО, предоставляющих гражданам услуги в социальной сфере;</w:t>
            </w:r>
          </w:p>
          <w:p w:rsidR="002F6B43" w:rsidRDefault="002F6B43">
            <w:pPr>
              <w:pStyle w:val="ConsPlusNormal"/>
              <w:jc w:val="both"/>
            </w:pPr>
            <w:r>
              <w:t>3) увеличение объемов и повышение качества услуг в социальной сфере, оказываемых СОНКО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(в ред. </w:t>
            </w:r>
            <w:hyperlink r:id="rId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</w:tbl>
    <w:p w:rsidR="002F6B43" w:rsidRDefault="002F6B43">
      <w:pPr>
        <w:pStyle w:val="ConsPlusNormal"/>
        <w:jc w:val="both"/>
      </w:pPr>
    </w:p>
    <w:p w:rsidR="002F6B43" w:rsidRDefault="002F6B43">
      <w:pPr>
        <w:pStyle w:val="ConsPlusTitle"/>
        <w:jc w:val="center"/>
        <w:outlineLvl w:val="1"/>
      </w:pPr>
      <w:bookmarkStart w:id="7" w:name="P792"/>
      <w:bookmarkEnd w:id="7"/>
      <w:r>
        <w:t>ПАСПОРТ ПОДПРОГРАММЫ 6</w:t>
      </w:r>
    </w:p>
    <w:p w:rsidR="002F6B43" w:rsidRDefault="002F6B43">
      <w:pPr>
        <w:pStyle w:val="ConsPlusTitle"/>
        <w:jc w:val="center"/>
      </w:pPr>
      <w:r>
        <w:t>"ОБЕСПЕЧЕНИЕ ЗАЩИТЫ ТРУДОВЫХ ПРАВ</w:t>
      </w:r>
    </w:p>
    <w:p w:rsidR="002F6B43" w:rsidRDefault="002F6B43">
      <w:pPr>
        <w:pStyle w:val="ConsPlusTitle"/>
        <w:jc w:val="center"/>
      </w:pPr>
      <w:r>
        <w:t>РАБОТНИКОВ В КАМЧАТСКОМ КРАЕ"</w:t>
      </w:r>
    </w:p>
    <w:p w:rsidR="002F6B43" w:rsidRDefault="002F6B43">
      <w:pPr>
        <w:pStyle w:val="ConsPlusTitle"/>
        <w:jc w:val="center"/>
      </w:pPr>
      <w:r>
        <w:t>(ДАЛЕЕ - ПОДПРОГРАММА 6)</w:t>
      </w:r>
    </w:p>
    <w:p w:rsidR="002F6B43" w:rsidRDefault="002F6B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6B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08.11.2017 </w:t>
            </w:r>
            <w:hyperlink r:id="rId200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 xml:space="preserve">, от 18.01.2018 </w:t>
            </w:r>
            <w:hyperlink r:id="rId201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202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203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204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15.10.2019 </w:t>
            </w:r>
            <w:hyperlink r:id="rId205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206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207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6B43" w:rsidRDefault="002F6B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Ответственный исполнитель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Участники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1) Министерство здравоохранения Камчатского края;</w:t>
            </w:r>
          </w:p>
          <w:p w:rsidR="002F6B43" w:rsidRDefault="002F6B43">
            <w:pPr>
              <w:pStyle w:val="ConsPlusNormal"/>
              <w:jc w:val="both"/>
            </w:pPr>
            <w:r>
              <w:t xml:space="preserve">2) утратил силу. - </w:t>
            </w:r>
            <w:hyperlink r:id="rId2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</w:t>
            </w:r>
            <w:r>
              <w:lastRenderedPageBreak/>
              <w:t>края от 18.01.2018 N 13-П;</w:t>
            </w:r>
          </w:p>
          <w:p w:rsidR="002F6B43" w:rsidRDefault="002F6B43">
            <w:pPr>
              <w:pStyle w:val="ConsPlusNormal"/>
              <w:jc w:val="both"/>
            </w:pPr>
            <w:r>
              <w:t>3) ГУ - Камчатское региональное отделение Фонда социального страхования Российской Федерации (по согласованию)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08.11.2017 N 464-П)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Программно-целевые инструменты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Цель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1) обеспечение защиты трудовых прав работников в Камчатском крае;</w:t>
            </w:r>
          </w:p>
          <w:p w:rsidR="002F6B43" w:rsidRDefault="002F6B43">
            <w:pPr>
              <w:pStyle w:val="ConsPlusNormal"/>
              <w:jc w:val="both"/>
            </w:pPr>
            <w:r>
              <w:t>2) снижение уровней производственного травматизма и профессиональной заболеваемости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(в ред. </w:t>
            </w:r>
            <w:hyperlink r:id="rId2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18.01.2018 N 13-П)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Задачи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1) обеспечение проведения оценки условий труда работников и получения ими объективной информации о состоянии условий и охраны труда на рабочих местах;</w:t>
            </w:r>
          </w:p>
          <w:p w:rsidR="002F6B43" w:rsidRDefault="002F6B43">
            <w:pPr>
              <w:pStyle w:val="ConsPlusNormal"/>
              <w:jc w:val="both"/>
            </w:pPr>
            <w:r>
              <w:t>2) 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заболеваемости;</w:t>
            </w:r>
          </w:p>
          <w:p w:rsidR="002F6B43" w:rsidRDefault="002F6B43">
            <w:pPr>
              <w:pStyle w:val="ConsPlusNormal"/>
              <w:jc w:val="both"/>
            </w:pPr>
            <w:r>
              <w:t>3) обеспечение непрерывной подготовки работников по охране труда на основе современных технологий обучения;</w:t>
            </w:r>
          </w:p>
          <w:p w:rsidR="002F6B43" w:rsidRDefault="002F6B43">
            <w:pPr>
              <w:pStyle w:val="ConsPlusNormal"/>
              <w:jc w:val="both"/>
            </w:pPr>
            <w:r>
              <w:t>4) содействие внедрению современной высокотехнологичной продукции и технологий, способствующих улучшению условий и охраны труда;</w:t>
            </w:r>
          </w:p>
          <w:p w:rsidR="002F6B43" w:rsidRDefault="002F6B43">
            <w:pPr>
              <w:pStyle w:val="ConsPlusNormal"/>
              <w:jc w:val="both"/>
            </w:pPr>
            <w:r>
              <w:t>5) совершенствование нормативной правовой базы Камчатского края в области охраны труда;</w:t>
            </w:r>
          </w:p>
          <w:p w:rsidR="002F6B43" w:rsidRDefault="002F6B43">
            <w:pPr>
              <w:pStyle w:val="ConsPlusNormal"/>
              <w:jc w:val="both"/>
            </w:pPr>
            <w:r>
              <w:t>6) информационное обеспечение и пропаганда охраны труда;</w:t>
            </w:r>
          </w:p>
          <w:p w:rsidR="002F6B43" w:rsidRDefault="002F6B43">
            <w:pPr>
              <w:pStyle w:val="ConsPlusNormal"/>
              <w:jc w:val="both"/>
            </w:pPr>
            <w:r>
              <w:t>7) развитие социального партнерства в сфере труда;</w:t>
            </w:r>
          </w:p>
          <w:p w:rsidR="002F6B43" w:rsidRDefault="002F6B43">
            <w:pPr>
              <w:pStyle w:val="ConsPlusNormal"/>
              <w:jc w:val="both"/>
            </w:pPr>
            <w:r>
              <w:t>8) развитие договорных отношений в сфере труда в Камчатском крае;</w:t>
            </w:r>
          </w:p>
          <w:p w:rsidR="002F6B43" w:rsidRDefault="002F6B43">
            <w:pPr>
              <w:pStyle w:val="ConsPlusNormal"/>
              <w:jc w:val="both"/>
            </w:pPr>
            <w:r>
              <w:t>9) повышение эффективности обеспечения соблюдения трудового законодательства и иных нормативных правовых актов, содержащих нормы трудового права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(в ред. </w:t>
            </w:r>
            <w:hyperlink r:id="rId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30.07.2018 N 321-П)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Целевые показатели (индикаторы)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1) численность пострадавших в результате несчастных случаев на производстве со смертельным исходом;</w:t>
            </w:r>
          </w:p>
          <w:p w:rsidR="002F6B43" w:rsidRDefault="002F6B43">
            <w:pPr>
              <w:pStyle w:val="ConsPlusNormal"/>
              <w:jc w:val="both"/>
            </w:pPr>
            <w:r>
              <w:t>2) численность пострадавших в результате несчастных случаев на производстве с утратой трудоспособности на 1 рабочий день и более;</w:t>
            </w:r>
          </w:p>
          <w:p w:rsidR="002F6B43" w:rsidRDefault="002F6B43">
            <w:pPr>
              <w:pStyle w:val="ConsPlusNormal"/>
              <w:jc w:val="both"/>
            </w:pPr>
            <w:r>
              <w:t>3) количество дней временной нетрудоспособности в связи с несчастным случаем на производстве в расчете на 1 пострадавшего;</w:t>
            </w:r>
          </w:p>
          <w:p w:rsidR="002F6B43" w:rsidRDefault="002F6B43">
            <w:pPr>
              <w:pStyle w:val="ConsPlusNormal"/>
              <w:jc w:val="both"/>
            </w:pPr>
            <w:r>
              <w:t>4) численность работников с впервые установленным профессиональным заболеванием;</w:t>
            </w:r>
          </w:p>
          <w:p w:rsidR="002F6B43" w:rsidRDefault="002F6B43">
            <w:pPr>
              <w:pStyle w:val="ConsPlusNormal"/>
              <w:jc w:val="both"/>
            </w:pPr>
            <w:r>
              <w:t>5) количество рабочих мест, на которых проведена специальная оценка условий труда;</w:t>
            </w:r>
          </w:p>
          <w:p w:rsidR="002F6B43" w:rsidRDefault="002F6B43">
            <w:pPr>
              <w:pStyle w:val="ConsPlusNormal"/>
              <w:jc w:val="both"/>
            </w:pPr>
            <w:r>
              <w:t xml:space="preserve">6) удельный вес рабочих мест, на которых проведена специальная оценка условий труда, в общем количестве </w:t>
            </w:r>
            <w:r>
              <w:lastRenderedPageBreak/>
              <w:t>рабочих мест;</w:t>
            </w:r>
          </w:p>
          <w:p w:rsidR="002F6B43" w:rsidRDefault="002F6B43">
            <w:pPr>
              <w:pStyle w:val="ConsPlusNormal"/>
              <w:jc w:val="both"/>
            </w:pPr>
            <w:r>
              <w:t>7) количество рабочих мест, на которых улучшены условия труда по результатам специальной оценки условий труда;</w:t>
            </w:r>
          </w:p>
          <w:p w:rsidR="002F6B43" w:rsidRDefault="002F6B43">
            <w:pPr>
              <w:pStyle w:val="ConsPlusNormal"/>
              <w:jc w:val="both"/>
            </w:pPr>
            <w:r>
              <w:t>8) численность работников, занятых во вредных и (или) опасных условиях труда;</w:t>
            </w:r>
          </w:p>
          <w:p w:rsidR="002F6B43" w:rsidRDefault="002F6B43">
            <w:pPr>
              <w:pStyle w:val="ConsPlusNormal"/>
              <w:jc w:val="both"/>
            </w:pPr>
            <w:r>
              <w:t>9) удельный вес работников, занятых во вредных и (или) опасных условиях труда, в общей численности работников;</w:t>
            </w:r>
          </w:p>
          <w:p w:rsidR="002F6B43" w:rsidRDefault="002F6B43">
            <w:pPr>
              <w:pStyle w:val="ConsPlusNormal"/>
              <w:jc w:val="both"/>
            </w:pPr>
            <w:r>
              <w:t>10) удельный вес работников бюджетной сферы Камчатского края, перешедших на "эффективный контракт";</w:t>
            </w:r>
          </w:p>
          <w:p w:rsidR="002F6B43" w:rsidRDefault="002F6B43">
            <w:pPr>
              <w:pStyle w:val="ConsPlusNormal"/>
              <w:jc w:val="both"/>
            </w:pPr>
            <w:r>
              <w:t>11) доля работающего населения, охваченного коллективно-договорным регулированием трудовых отношений, в общей численности работающего населения;</w:t>
            </w:r>
          </w:p>
          <w:p w:rsidR="002F6B43" w:rsidRDefault="002F6B43">
            <w:pPr>
              <w:pStyle w:val="ConsPlusNormal"/>
              <w:jc w:val="both"/>
            </w:pPr>
            <w:r>
              <w:t>12) количество организаций, заключивших коллективные договоры, в которых содержатся инструменты общественного контроля, направленного на выявление нарушений в сфере охраны труда и их устранение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30.07.2018 N 321-П)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Этапы и сроки реализации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(в ред. </w:t>
            </w:r>
            <w:hyperlink r:id="rId2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Объемы бюджетных ассигнований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общий объем финансирования Подпрограммы 6 составляет 115 161,27811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- 17 880,80000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- 13 205,82000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- 972,56000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- 31 262,91040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- 45 924,18771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- 335,00000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- 335,00000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- 335,00000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- 1 634,00000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- 1 602,00000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- 1 674,00000 тыс. рублей, в том числе за счет средств: краевого бюджета - 10 236,27811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- 1 424,70000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- 762,02000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- 972,56000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- 796,11040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- 365,88771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- 335,00000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- 335,00000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- 335,00000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- 1 634,00000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- 1 602,00000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- 1 674,00000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Фонда социального страхования Российской Федерации (по согласованию) - 104 925,00000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- 16 456,10000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- 12 443,80000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lastRenderedPageBreak/>
              <w:t>2018 год - 30 466,80000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- 45 558,30000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Фонда социального страхования Российской Федерации (по согласованию) планируемые объемы - 0,00000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- 0,00000 тыс. рублей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08.11.2017 </w:t>
            </w:r>
            <w:hyperlink r:id="rId214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215" w:history="1">
              <w:r>
                <w:rPr>
                  <w:color w:val="0000FF"/>
                </w:rPr>
                <w:t>N 13-П</w:t>
              </w:r>
            </w:hyperlink>
            <w:r>
              <w:t xml:space="preserve">, от 30.07.2018 </w:t>
            </w:r>
            <w:hyperlink r:id="rId216" w:history="1">
              <w:r>
                <w:rPr>
                  <w:color w:val="0000FF"/>
                </w:rPr>
                <w:t>N 321-П</w:t>
              </w:r>
            </w:hyperlink>
            <w:r>
              <w:t xml:space="preserve">, от 18.10.2018 </w:t>
            </w:r>
            <w:hyperlink r:id="rId217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15.10.2019 </w:t>
            </w:r>
            <w:hyperlink r:id="rId218" w:history="1">
              <w:r>
                <w:rPr>
                  <w:color w:val="0000FF"/>
                </w:rPr>
                <w:t>N 437-П</w:t>
              </w:r>
            </w:hyperlink>
            <w:r>
              <w:t xml:space="preserve">, от 16.04.2020 </w:t>
            </w:r>
            <w:hyperlink r:id="rId219" w:history="1">
              <w:r>
                <w:rPr>
                  <w:color w:val="0000FF"/>
                </w:rPr>
                <w:t>N 141-П</w:t>
              </w:r>
            </w:hyperlink>
            <w:r>
              <w:t>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Ожидаемые результаты реализации Подпрограммы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1) снижение количества пострадавших от несчастных случаев на производстве со смертельным исходом;</w:t>
            </w:r>
          </w:p>
          <w:p w:rsidR="002F6B43" w:rsidRDefault="002F6B43">
            <w:pPr>
              <w:pStyle w:val="ConsPlusNormal"/>
              <w:jc w:val="both"/>
            </w:pPr>
            <w:r>
              <w:t>2) снижение количества пострадавших от несчастных случаев на производстве;</w:t>
            </w:r>
          </w:p>
          <w:p w:rsidR="002F6B43" w:rsidRDefault="002F6B43">
            <w:pPr>
              <w:pStyle w:val="ConsPlusNormal"/>
              <w:jc w:val="both"/>
            </w:pPr>
            <w:r>
              <w:t>3) снижение количества дней временной нетрудоспособности в связи с несчастным случаем на производстве в расчете на 1 пострадавшего;</w:t>
            </w:r>
          </w:p>
          <w:p w:rsidR="002F6B43" w:rsidRDefault="002F6B43">
            <w:pPr>
              <w:pStyle w:val="ConsPlusNormal"/>
              <w:jc w:val="both"/>
            </w:pPr>
            <w:r>
              <w:t>4) снижение численности работников с впервые установленным профессиональным заболеванием;</w:t>
            </w:r>
          </w:p>
          <w:p w:rsidR="002F6B43" w:rsidRDefault="002F6B43">
            <w:pPr>
              <w:pStyle w:val="ConsPlusNormal"/>
              <w:jc w:val="both"/>
            </w:pPr>
            <w:r>
              <w:t>5) увеличение удельного веса работников, занятых на рабочих местах, на которых проведена специальная оценка условий труда, от общего количества рабочих мест к 2025 году;</w:t>
            </w:r>
          </w:p>
          <w:p w:rsidR="002F6B43" w:rsidRDefault="002F6B43">
            <w:pPr>
              <w:pStyle w:val="ConsPlusNormal"/>
              <w:jc w:val="both"/>
            </w:pPr>
            <w:r>
              <w:t>6) снижение удельного веса работников, занятых во вредных и (или) опасных условиях труда, от общей численности работников;</w:t>
            </w:r>
          </w:p>
          <w:p w:rsidR="002F6B43" w:rsidRDefault="002F6B43">
            <w:pPr>
              <w:pStyle w:val="ConsPlusNormal"/>
              <w:jc w:val="both"/>
            </w:pPr>
            <w:r>
              <w:t>7) увеличение доли работающего населения, охваченного коллективно-договорным регулированием трудовых отношений, от общей численности работающего населения;</w:t>
            </w:r>
          </w:p>
          <w:p w:rsidR="002F6B43" w:rsidRDefault="002F6B43">
            <w:pPr>
              <w:pStyle w:val="ConsPlusNormal"/>
              <w:jc w:val="both"/>
            </w:pPr>
            <w:r>
              <w:t>8) увеличение количества организаций, внедривших инструменты общественного контроля, направленного на выявление нарушений в сфере охраны труда и их устранение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(в ред. Постановлений Правительства Камчатского края от 30.07.2018 </w:t>
            </w:r>
            <w:hyperlink r:id="rId220" w:history="1">
              <w:r>
                <w:rPr>
                  <w:color w:val="0000FF"/>
                </w:rPr>
                <w:t>N 321-П</w:t>
              </w:r>
            </w:hyperlink>
            <w:r>
              <w:t xml:space="preserve">, от 18.10.2018 </w:t>
            </w:r>
            <w:hyperlink r:id="rId221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222" w:history="1">
              <w:r>
                <w:rPr>
                  <w:color w:val="0000FF"/>
                </w:rPr>
                <w:t>N 20-П</w:t>
              </w:r>
            </w:hyperlink>
            <w:r>
              <w:t>)</w:t>
            </w:r>
          </w:p>
        </w:tc>
      </w:tr>
    </w:tbl>
    <w:p w:rsidR="002F6B43" w:rsidRDefault="002F6B43">
      <w:pPr>
        <w:pStyle w:val="ConsPlusNormal"/>
        <w:jc w:val="both"/>
      </w:pPr>
    </w:p>
    <w:p w:rsidR="002F6B43" w:rsidRDefault="002F6B43">
      <w:pPr>
        <w:pStyle w:val="ConsPlusTitle"/>
        <w:jc w:val="center"/>
        <w:outlineLvl w:val="1"/>
      </w:pPr>
      <w:bookmarkStart w:id="8" w:name="P904"/>
      <w:bookmarkEnd w:id="8"/>
      <w:r>
        <w:t>ПАСПОРТ ПОДПРОГРАММЫ 7</w:t>
      </w:r>
    </w:p>
    <w:p w:rsidR="002F6B43" w:rsidRDefault="002F6B43">
      <w:pPr>
        <w:pStyle w:val="ConsPlusTitle"/>
        <w:jc w:val="center"/>
      </w:pPr>
      <w:r>
        <w:t>"ОБЕСПЕЧЕНИЕ РЕАЛИЗАЦИИ ПРОГРАММЫ"</w:t>
      </w:r>
    </w:p>
    <w:p w:rsidR="002F6B43" w:rsidRDefault="002F6B43">
      <w:pPr>
        <w:pStyle w:val="ConsPlusTitle"/>
        <w:jc w:val="center"/>
      </w:pPr>
      <w:r>
        <w:lastRenderedPageBreak/>
        <w:t>(ДАЛЕЕ - ПОДПРОГРАММА 7)</w:t>
      </w:r>
    </w:p>
    <w:p w:rsidR="002F6B43" w:rsidRDefault="002F6B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6B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10.07.2017 </w:t>
            </w:r>
            <w:hyperlink r:id="rId223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224" w:history="1">
              <w:r>
                <w:rPr>
                  <w:color w:val="0000FF"/>
                </w:rPr>
                <w:t>N 321-П</w:t>
              </w:r>
            </w:hyperlink>
            <w:r>
              <w:rPr>
                <w:color w:val="392C69"/>
              </w:rPr>
              <w:t xml:space="preserve">, от 18.10.2018 </w:t>
            </w:r>
            <w:hyperlink r:id="rId225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18.01.2019 </w:t>
            </w:r>
            <w:hyperlink r:id="rId226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 xml:space="preserve">, от 15.10.2019 </w:t>
            </w:r>
            <w:hyperlink r:id="rId227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228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 xml:space="preserve">, от 16.04.2020 </w:t>
            </w:r>
            <w:hyperlink r:id="rId229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6B43" w:rsidRDefault="002F6B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Ответственный исполнитель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Министерство социального развития и труда Камчатского края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Участники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Программно-целевые инструменты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Цели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1) создание условий и обеспечение реализации Программы;</w:t>
            </w:r>
          </w:p>
          <w:p w:rsidR="002F6B43" w:rsidRDefault="002F6B43">
            <w:pPr>
              <w:pStyle w:val="ConsPlusNormal"/>
              <w:jc w:val="both"/>
            </w:pPr>
            <w:r>
              <w:t>2) обеспечение реализации полномочий Министерства социального развития и труда Камчатского края и подведомственных краевых государственных учреждений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Задачи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1) обеспечение внедрения программно-целевого управления, переход на программный бюджет;</w:t>
            </w:r>
          </w:p>
          <w:p w:rsidR="002F6B43" w:rsidRDefault="002F6B43">
            <w:pPr>
              <w:pStyle w:val="ConsPlusNormal"/>
              <w:jc w:val="both"/>
            </w:pPr>
            <w:r>
              <w:t>2) прозрачность деятельности Министерства социального развития и труда Камчатского края и подведомственных ему краевых государственных учреждений;</w:t>
            </w:r>
          </w:p>
          <w:p w:rsidR="002F6B43" w:rsidRDefault="002F6B43">
            <w:pPr>
              <w:pStyle w:val="ConsPlusNormal"/>
              <w:jc w:val="both"/>
            </w:pPr>
            <w:r>
              <w:t>3) развитие и техническая поддержка информационных ресурсов в сети "Интернет";</w:t>
            </w:r>
          </w:p>
          <w:p w:rsidR="002F6B43" w:rsidRDefault="002F6B43">
            <w:pPr>
              <w:pStyle w:val="ConsPlusNormal"/>
              <w:jc w:val="both"/>
            </w:pPr>
            <w:r>
              <w:t>4) обеспечение информационной безопасности;</w:t>
            </w:r>
          </w:p>
          <w:p w:rsidR="002F6B43" w:rsidRDefault="002F6B43">
            <w:pPr>
              <w:pStyle w:val="ConsPlusNormal"/>
              <w:jc w:val="both"/>
            </w:pPr>
            <w:r>
              <w:t>5) управление информационно-технологической инфраструктурой отрасли социальной защиты населения, в том числе свое временное обновление оборудования и программного обеспечения;</w:t>
            </w:r>
          </w:p>
          <w:p w:rsidR="002F6B43" w:rsidRDefault="002F6B43">
            <w:pPr>
              <w:pStyle w:val="ConsPlusNormal"/>
              <w:jc w:val="both"/>
            </w:pPr>
            <w:r>
              <w:t>6) подготовка информационных систем к предоставлению государственных услуг гражданам в электронном виде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Целевые показатели (индикаторы)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Этапы и сроки реализации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в один этап с 2015 года по 2025 год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(в ред. </w:t>
            </w:r>
            <w:hyperlink r:id="rId2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18.10.2018 N 440-П)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Объемы бюджетных ассигнований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общий объем финансирования Подпрограммы 7 составляет 23 104 887,61455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- 1 623 875,76580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- 1 686 554,35000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- 1 851 716,64316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- 2 079 668,99574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- 2 170 479,69708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- 2 350 217,26000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- 2 419 138,43000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lastRenderedPageBreak/>
              <w:t>2022 год - 2 440 701,08000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- 2 168 269,97723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- 2 098 455,56684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- 2 215 809,84870 тыс. рублей, в том числе за счет средств:</w:t>
            </w:r>
          </w:p>
          <w:p w:rsidR="002F6B43" w:rsidRDefault="002F6B43">
            <w:pPr>
              <w:pStyle w:val="ConsPlusNormal"/>
              <w:jc w:val="both"/>
            </w:pPr>
            <w:r>
              <w:t>федерального бюджета (по согласованию) - 4 747,70000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- 286,50000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- 385,40000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- 405,40000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- 426,50000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- 1 831,50000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- 470,80000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- 470,80000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- 470,80000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- 0,00000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краевого бюджета - 23 098 723,91455 тыс. рублей, из них по годам:</w:t>
            </w:r>
          </w:p>
          <w:p w:rsidR="002F6B43" w:rsidRDefault="002F6B43">
            <w:pPr>
              <w:pStyle w:val="ConsPlusNormal"/>
              <w:jc w:val="both"/>
            </w:pPr>
            <w:r>
              <w:t>2015 год - 1 623 589,26580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2016 год - 1 686 168,95000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2017 год - 1 851 311,24316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2018 год - 2 079 242,49574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2019 год - 2 168 648,19708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2020 год - 2 349 746,46000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2021 год - 2 418 667,63000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2022 год - 2 440 230,28000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2023 год - 2 167 797,97723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2024 год - 2 097 983,56684 тыс. рублей;</w:t>
            </w:r>
          </w:p>
          <w:p w:rsidR="002F6B43" w:rsidRDefault="002F6B43">
            <w:pPr>
              <w:pStyle w:val="ConsPlusNormal"/>
              <w:jc w:val="both"/>
            </w:pPr>
            <w:r>
              <w:t>2025 год - 2 215 337,84870 тыс. рублей</w:t>
            </w:r>
          </w:p>
        </w:tc>
      </w:tr>
      <w:tr w:rsidR="002F6B4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231" w:history="1">
              <w:r>
                <w:rPr>
                  <w:color w:val="0000FF"/>
                </w:rPr>
                <w:t>N 266-П</w:t>
              </w:r>
            </w:hyperlink>
            <w:r>
              <w:t xml:space="preserve">, от 08.11.2017 </w:t>
            </w:r>
            <w:hyperlink r:id="rId232" w:history="1">
              <w:r>
                <w:rPr>
                  <w:color w:val="0000FF"/>
                </w:rPr>
                <w:t>N 464-П</w:t>
              </w:r>
            </w:hyperlink>
            <w:r>
              <w:t xml:space="preserve">, от 18.01.2018 </w:t>
            </w:r>
            <w:hyperlink r:id="rId233" w:history="1">
              <w:r>
                <w:rPr>
                  <w:color w:val="0000FF"/>
                </w:rPr>
                <w:t>N 13-П</w:t>
              </w:r>
            </w:hyperlink>
            <w:r>
              <w:t xml:space="preserve">, от 18.10.2018 </w:t>
            </w:r>
            <w:hyperlink r:id="rId234" w:history="1">
              <w:r>
                <w:rPr>
                  <w:color w:val="0000FF"/>
                </w:rPr>
                <w:t>N 440-П</w:t>
              </w:r>
            </w:hyperlink>
            <w:r>
              <w:t xml:space="preserve">, от 18.01.2019 </w:t>
            </w:r>
            <w:hyperlink r:id="rId235" w:history="1">
              <w:r>
                <w:rPr>
                  <w:color w:val="0000FF"/>
                </w:rPr>
                <w:t>N 20-П</w:t>
              </w:r>
            </w:hyperlink>
            <w:r>
              <w:t xml:space="preserve">, от 15.10.2019 </w:t>
            </w:r>
            <w:hyperlink r:id="rId236" w:history="1">
              <w:r>
                <w:rPr>
                  <w:color w:val="0000FF"/>
                </w:rPr>
                <w:t>N 437-П</w:t>
              </w:r>
            </w:hyperlink>
            <w:r>
              <w:t xml:space="preserve">, от 23.12.2019 </w:t>
            </w:r>
            <w:hyperlink r:id="rId237" w:history="1">
              <w:r>
                <w:rPr>
                  <w:color w:val="0000FF"/>
                </w:rPr>
                <w:t>N 550-П</w:t>
              </w:r>
            </w:hyperlink>
            <w:r>
              <w:t xml:space="preserve">, от 16.04.2020 </w:t>
            </w:r>
            <w:hyperlink r:id="rId238" w:history="1">
              <w:r>
                <w:rPr>
                  <w:color w:val="0000FF"/>
                </w:rPr>
                <w:t>N 141-П</w:t>
              </w:r>
            </w:hyperlink>
            <w:r>
              <w:t>)</w:t>
            </w:r>
          </w:p>
        </w:tc>
      </w:tr>
      <w:tr w:rsidR="002F6B4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</w:pPr>
            <w:r>
              <w:t>Ожидаемые результаты реализации Подпрограммы 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1) реализация Программы своевременно и в полном объеме;</w:t>
            </w:r>
          </w:p>
          <w:p w:rsidR="002F6B43" w:rsidRDefault="002F6B43">
            <w:pPr>
              <w:pStyle w:val="ConsPlusNormal"/>
              <w:jc w:val="both"/>
            </w:pPr>
            <w:r>
              <w:t>2) реализация полномочий и функций Министерства социального развития и труда Камчатского края и подведомственных краевых государственных учреждений в полном объеме;</w:t>
            </w:r>
          </w:p>
          <w:p w:rsidR="002F6B43" w:rsidRDefault="002F6B43">
            <w:pPr>
              <w:pStyle w:val="ConsPlusNormal"/>
              <w:jc w:val="both"/>
            </w:pPr>
            <w:r>
              <w:t>3) повышение эффективности расходования бюджетных средств;</w:t>
            </w:r>
          </w:p>
          <w:p w:rsidR="002F6B43" w:rsidRDefault="002F6B43">
            <w:pPr>
              <w:pStyle w:val="ConsPlusNormal"/>
              <w:jc w:val="both"/>
            </w:pPr>
            <w:r>
              <w:t>4) повышение прозрачности деятельности Министерства социального развития и труда Камчатского края и подведомственных краевых государственных учреждений;</w:t>
            </w:r>
          </w:p>
          <w:p w:rsidR="002F6B43" w:rsidRDefault="002F6B43">
            <w:pPr>
              <w:pStyle w:val="ConsPlusNormal"/>
              <w:jc w:val="both"/>
            </w:pPr>
            <w:r>
              <w:t>5) предоставление государственных услуг гражданам в электронном виде</w:t>
            </w:r>
          </w:p>
        </w:tc>
      </w:tr>
    </w:tbl>
    <w:p w:rsidR="002F6B43" w:rsidRDefault="002F6B43">
      <w:pPr>
        <w:pStyle w:val="ConsPlusNormal"/>
        <w:jc w:val="both"/>
      </w:pPr>
    </w:p>
    <w:p w:rsidR="002F6B43" w:rsidRDefault="002F6B43">
      <w:pPr>
        <w:pStyle w:val="ConsPlusTitle"/>
        <w:jc w:val="center"/>
        <w:outlineLvl w:val="2"/>
      </w:pPr>
      <w:r>
        <w:t>1. Приоритеты и цели региональной политики</w:t>
      </w:r>
    </w:p>
    <w:p w:rsidR="002F6B43" w:rsidRDefault="002F6B43">
      <w:pPr>
        <w:pStyle w:val="ConsPlusTitle"/>
        <w:jc w:val="center"/>
      </w:pPr>
      <w:r>
        <w:t>в сфере реализации Программы</w:t>
      </w: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ind w:firstLine="540"/>
        <w:jc w:val="both"/>
      </w:pPr>
      <w:r>
        <w:t xml:space="preserve">1.1. Приоритеты региональной политики в сфере реализации Программы определены исходя </w:t>
      </w:r>
      <w:r>
        <w:lastRenderedPageBreak/>
        <w:t xml:space="preserve">из Концепции долгосрочного социально-экономического развития Российской Федерации на период до 2020 года, утвержденной </w:t>
      </w:r>
      <w:hyperlink r:id="rId23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17.11.2008 N 1662-р, </w:t>
      </w:r>
      <w:hyperlink r:id="rId240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31.12.2015 N 683, Концепции демографической политики Российской Федерации на период до 2025 года, утвержденной Указом Президента Российской Федерации от 09.10.2007 N 1351, </w:t>
      </w:r>
      <w:hyperlink r:id="rId24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597 "О мероприятиях по реализации государственной социальной политики", </w:t>
      </w:r>
      <w:hyperlink r:id="rId24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606 "О мерах по реализации демографической политики Российской Федерации", а также нормативными правовыми актами Камчатского края: Стратегией социально-экономического развития Камчатского края до 2025 года, утвержденной </w:t>
      </w:r>
      <w:hyperlink r:id="rId24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27.07.2010 N 332-П, Планом мероприятий ("дорожной карты") по повышению эффективности и качества услуг в сфере социального обслуживания населения в Камчатском крае на 2013-2018 годы, утвержденным </w:t>
      </w:r>
      <w:hyperlink r:id="rId244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28.02.2013 N 79-РП.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1.2. К приоритетным направлениям социальной политики в Камчатском крае, определенным вышеуказанными нормативными правовыми актами, отнесены, в том числе: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1) модернизация и развитие сектора социальных услуг;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2) обеспечение доступности социальных услуг высокого качества для всех нуждающихся граждан путем дальнейшего развития сети организаций различных организационно-правовых форм и форм собственности, предоставляющих социальные услуги;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3) обеспечение на территории Камчатского края реализации мероприятий, направленных на устранение существующих препятствий и барьеров, обеспечение доступности реабилитации и абилитации для инвалидов, в том числе детей-инвалидов;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4) развитие сектора некоммерческих организаций в предоставлении услуг в социальной сфере, в том числе: создание механизма привлечения их на конкурсной основе к выполнению государственного заказа по оказанию услуг в социальной сфере; создание прозрачной и конкурентной системы государственной поддержки негосударственных некоммерческих организаций, оказывающих услуги в социальной сфере населению; развитие взаимодействия государства, населения, бизнеса и структур гражданского общества, в том числе с применением механизмов частно-государственного партнерства.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1.3. Исходя из вышеуказанных приоритетных направлений региональной политики в сфере реализации Программы целями Программы являются: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1) повышение уровня и качества жизни пожилых граждан, инвалидов, семей с детьми и других социально незащищенных категорий граждан, проживающих на территории Камчатского края, и повышение доступности социального обслуживания граждан;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2) увеличение объема и повышение качества услуг в социальной сфере, оказываемых гражданам, посредством обеспечения условий для эффективности деятельности и развития СОНКО;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3) улучшение условий и охраны труда в Камчатском крае.</w:t>
      </w:r>
    </w:p>
    <w:p w:rsidR="002F6B43" w:rsidRDefault="002F6B43">
      <w:pPr>
        <w:pStyle w:val="ConsPlusNormal"/>
        <w:jc w:val="both"/>
      </w:pPr>
      <w:r>
        <w:t xml:space="preserve">(часть 1.3 в ред. </w:t>
      </w:r>
      <w:hyperlink r:id="rId24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08.11.2017 N 464-П)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1.4. Достижение указанных целей потребует решения следующих задач: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1) формирование организационных, правовых, социально-экономических условий для социальной поддержки граждан;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2) обеспечение потребностей граждан пожилого возраста, инвалидов, включая детей-</w:t>
      </w:r>
      <w:r>
        <w:lastRenderedPageBreak/>
        <w:t>инвалидов, в социальном обслуживании;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3) повышение роли сектора негосударственных некоммерческих организаций в предоставлении услуг в социальной сфере;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4) обеспечение защиты трудовых прав работников и улучшение условий и охраны труда в Камчатском крае.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 xml:space="preserve">1.5. Сведения о показателях (индикаторах) Программы и подпрограмм Программы и их значениях приведены в </w:t>
      </w:r>
      <w:hyperlink w:anchor="P1082" w:history="1">
        <w:r>
          <w:rPr>
            <w:color w:val="0000FF"/>
          </w:rPr>
          <w:t>приложении 1</w:t>
        </w:r>
      </w:hyperlink>
      <w:r>
        <w:t xml:space="preserve"> к Программе.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 xml:space="preserve">1.6. Для достижения целей и решения задач Программы предусмотрены основные мероприятия, сведения о которых приведены в </w:t>
      </w:r>
      <w:hyperlink w:anchor="P2189" w:history="1">
        <w:r>
          <w:rPr>
            <w:color w:val="0000FF"/>
          </w:rPr>
          <w:t>приложении 2</w:t>
        </w:r>
      </w:hyperlink>
      <w:r>
        <w:t xml:space="preserve"> к Программе.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 xml:space="preserve">1.7. Финансовое обеспечение реализации Программы приведено в </w:t>
      </w:r>
      <w:hyperlink w:anchor="P2636" w:history="1">
        <w:r>
          <w:rPr>
            <w:color w:val="0000FF"/>
          </w:rPr>
          <w:t>приложении 3</w:t>
        </w:r>
      </w:hyperlink>
      <w:r>
        <w:t xml:space="preserve"> к Программе.</w:t>
      </w: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Title"/>
        <w:jc w:val="center"/>
        <w:outlineLvl w:val="2"/>
      </w:pPr>
      <w:r>
        <w:t>2. Методика оценки эффективности Программы</w:t>
      </w: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ind w:firstLine="540"/>
        <w:jc w:val="both"/>
      </w:pPr>
      <w:r>
        <w:t>2.1.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2.2. Оценка эффективности Программы производится с учетом следующих составляющих: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1) оценки степени достижения целей и решения задач (далее - степень реализации) Программы;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2) оценки степени соответствия запланированному уровню затрат краевого бюджета;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2.3.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2.4. Степень достижения планового значения показателя (индикатора) Программы определяется по формулам:</w:t>
      </w: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center"/>
      </w:pPr>
      <w:r w:rsidRPr="004C1831">
        <w:rPr>
          <w:position w:val="-9"/>
        </w:rPr>
        <w:pict>
          <v:shape id="_x0000_i1025" style="width:116.25pt;height:21pt" coordsize="" o:spt="100" adj="0,,0" path="" filled="f" stroked="f">
            <v:stroke joinstyle="miter"/>
            <v:imagedata r:id="rId246" o:title="base_23848_174682_32768"/>
            <v:formulas/>
            <v:path o:connecttype="segments"/>
          </v:shape>
        </w:pict>
      </w:r>
      <w:r>
        <w:t>, где</w:t>
      </w: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ind w:firstLine="540"/>
        <w:jc w:val="both"/>
      </w:pPr>
      <w:r w:rsidRPr="004C1831">
        <w:rPr>
          <w:position w:val="-8"/>
        </w:rPr>
        <w:pict>
          <v:shape id="_x0000_i1026" style="width:37.5pt;height:19.5pt" coordsize="" o:spt="100" adj="0,,0" path="" filled="f" stroked="f">
            <v:stroke joinstyle="miter"/>
            <v:imagedata r:id="rId247" o:title="base_23848_174682_32769"/>
            <v:formulas/>
            <v:path o:connecttype="segments"/>
          </v:shape>
        </w:pict>
      </w:r>
      <w:r>
        <w:t xml:space="preserve"> - степень достижения планового значения показателя (индикатора) Программы;</w:t>
      </w:r>
    </w:p>
    <w:p w:rsidR="002F6B43" w:rsidRDefault="002F6B43">
      <w:pPr>
        <w:pStyle w:val="ConsPlusNormal"/>
        <w:spacing w:before="220"/>
        <w:ind w:firstLine="540"/>
        <w:jc w:val="both"/>
      </w:pPr>
      <w:r w:rsidRPr="004C1831">
        <w:rPr>
          <w:position w:val="-9"/>
        </w:rPr>
        <w:pict>
          <v:shape id="_x0000_i1027" style="width:33pt;height:21pt" coordsize="" o:spt="100" adj="0,,0" path="" filled="f" stroked="f">
            <v:stroke joinstyle="miter"/>
            <v:imagedata r:id="rId248" o:title="base_23848_174682_32770"/>
            <v:formulas/>
            <v:path o:connecttype="segments"/>
          </v:shape>
        </w:pict>
      </w:r>
      <w:r>
        <w:t xml:space="preserve"> - значение показателя (индикатора) Программы, фактически достигнутое на конец отчетного периода;</w:t>
      </w:r>
    </w:p>
    <w:p w:rsidR="002F6B43" w:rsidRDefault="002F6B43">
      <w:pPr>
        <w:pStyle w:val="ConsPlusNormal"/>
        <w:spacing w:before="220"/>
        <w:ind w:firstLine="540"/>
        <w:jc w:val="both"/>
      </w:pPr>
      <w:r w:rsidRPr="004C1831">
        <w:rPr>
          <w:position w:val="-8"/>
        </w:rPr>
        <w:pict>
          <v:shape id="_x0000_i1028" style="width:35.25pt;height:18.75pt" coordsize="" o:spt="100" adj="0,,0" path="" filled="f" stroked="f">
            <v:stroke joinstyle="miter"/>
            <v:imagedata r:id="rId249" o:title="base_23848_174682_32771"/>
            <v:formulas/>
            <v:path o:connecttype="segments"/>
          </v:shape>
        </w:pict>
      </w:r>
      <w:r>
        <w:t xml:space="preserve"> - плановое значение показателя (индикатора) Программы;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2) для показателей (индикаторов), желаемой тенденцией развития которых является снижение значений:</w:t>
      </w: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center"/>
      </w:pPr>
      <w:r w:rsidRPr="004C1831">
        <w:rPr>
          <w:position w:val="-9"/>
        </w:rPr>
        <w:pict>
          <v:shape id="_x0000_i1029" style="width:116.25pt;height:21pt" coordsize="" o:spt="100" adj="0,,0" path="" filled="f" stroked="f">
            <v:stroke joinstyle="miter"/>
            <v:imagedata r:id="rId250" o:title="base_23848_174682_32772"/>
            <v:formulas/>
            <v:path o:connecttype="segments"/>
          </v:shape>
        </w:pict>
      </w: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ind w:firstLine="540"/>
        <w:jc w:val="both"/>
      </w:pPr>
      <w:r>
        <w:t>2.5. Степень реализации Программы определяется по формуле:</w:t>
      </w: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center"/>
      </w:pPr>
      <w:r w:rsidRPr="004C1831">
        <w:rPr>
          <w:position w:val="-26"/>
        </w:rPr>
        <w:pict>
          <v:shape id="_x0000_i1030" style="width:108pt;height:37.5pt" coordsize="" o:spt="100" adj="0,,0" path="" filled="f" stroked="f">
            <v:stroke joinstyle="miter"/>
            <v:imagedata r:id="rId251" o:title="base_23848_174682_32773"/>
            <v:formulas/>
            <v:path o:connecttype="segments"/>
          </v:shape>
        </w:pict>
      </w:r>
      <w:r>
        <w:t>, где</w:t>
      </w: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ind w:firstLine="540"/>
        <w:jc w:val="both"/>
      </w:pPr>
      <w:r w:rsidRPr="004C1831">
        <w:rPr>
          <w:position w:val="-8"/>
        </w:rPr>
        <w:pict>
          <v:shape id="_x0000_i1031" style="width:29.25pt;height:18.75pt" coordsize="" o:spt="100" adj="0,,0" path="" filled="f" stroked="f">
            <v:stroke joinstyle="miter"/>
            <v:imagedata r:id="rId252" o:title="base_23848_174682_32774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2F6B43" w:rsidRDefault="002F6B43">
      <w:pPr>
        <w:pStyle w:val="ConsPlusNormal"/>
        <w:spacing w:before="220"/>
        <w:ind w:firstLine="540"/>
        <w:jc w:val="both"/>
      </w:pPr>
      <w:r w:rsidRPr="004C1831">
        <w:rPr>
          <w:position w:val="-8"/>
        </w:rPr>
        <w:pict>
          <v:shape id="_x0000_i1032" style="width:37.5pt;height:19.5pt" coordsize="" o:spt="100" adj="0,,0" path="" filled="f" stroked="f">
            <v:stroke joinstyle="miter"/>
            <v:imagedata r:id="rId247" o:title="base_23848_174682_32775"/>
            <v:formulas/>
            <v:path o:connecttype="segments"/>
          </v:shape>
        </w:pict>
      </w:r>
      <w:r>
        <w:t xml:space="preserve"> - степень достижения планового значения показателя (индикатора) Программы;</w:t>
      </w:r>
    </w:p>
    <w:p w:rsidR="002F6B43" w:rsidRDefault="002F6B43">
      <w:pPr>
        <w:pStyle w:val="ConsPlusNormal"/>
        <w:spacing w:before="220"/>
        <w:ind w:firstLine="540"/>
        <w:jc w:val="both"/>
      </w:pPr>
      <w:r w:rsidRPr="004C1831">
        <w:rPr>
          <w:position w:val="-3"/>
        </w:rPr>
        <w:pict>
          <v:shape id="_x0000_i1033" style="width:16.5pt;height:14.25pt" coordsize="" o:spt="100" adj="0,,0" path="" filled="f" stroked="f">
            <v:stroke joinstyle="miter"/>
            <v:imagedata r:id="rId253" o:title="base_23848_174682_32776"/>
            <v:formulas/>
            <v:path o:connecttype="segments"/>
          </v:shape>
        </w:pict>
      </w:r>
      <w:r>
        <w:t xml:space="preserve"> - число показателей (индикаторов) Программы.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 xml:space="preserve">При использовании данной формулы, в случае </w:t>
      </w:r>
      <w:proofErr w:type="gramStart"/>
      <w:r>
        <w:t xml:space="preserve">если </w:t>
      </w:r>
      <w:r w:rsidRPr="004C1831">
        <w:rPr>
          <w:position w:val="-8"/>
        </w:rPr>
        <w:pict>
          <v:shape id="_x0000_i1034" style="width:37.5pt;height:19.5pt" coordsize="" o:spt="100" adj="0,,0" path="" filled="f" stroked="f">
            <v:stroke joinstyle="miter"/>
            <v:imagedata r:id="rId247" o:title="base_23848_174682_32777"/>
            <v:formulas/>
            <v:path o:connecttype="segments"/>
          </v:shape>
        </w:pict>
      </w:r>
      <w:r>
        <w:t xml:space="preserve"> больше</w:t>
      </w:r>
      <w:proofErr w:type="gramEnd"/>
      <w:r>
        <w:t xml:space="preserve"> 1, значение </w:t>
      </w:r>
      <w:r w:rsidRPr="004C1831">
        <w:rPr>
          <w:position w:val="-8"/>
        </w:rPr>
        <w:pict>
          <v:shape id="_x0000_i1035" style="width:37.5pt;height:19.5pt" coordsize="" o:spt="100" adj="0,,0" path="" filled="f" stroked="f">
            <v:stroke joinstyle="miter"/>
            <v:imagedata r:id="rId247" o:title="base_23848_174682_32778"/>
            <v:formulas/>
            <v:path o:connecttype="segments"/>
          </v:shape>
        </w:pict>
      </w:r>
      <w:r>
        <w:t xml:space="preserve"> принимается равным 1.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2.6. Степень соответствия запланированному уровню затрат краевого бюджета определяется для Программы в целом по формуле:</w:t>
      </w: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center"/>
      </w:pPr>
      <w:r w:rsidRPr="004C1831">
        <w:rPr>
          <w:position w:val="-9"/>
        </w:rPr>
        <w:pict>
          <v:shape id="_x0000_i1036" style="width:1in;height:21pt" coordsize="" o:spt="100" adj="0,,0" path="" filled="f" stroked="f">
            <v:stroke joinstyle="miter"/>
            <v:imagedata r:id="rId254" o:title="base_23848_174682_32779"/>
            <v:formulas/>
            <v:path o:connecttype="segments"/>
          </v:shape>
        </w:pict>
      </w:r>
      <w:r>
        <w:t>, где</w:t>
      </w: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ind w:firstLine="540"/>
        <w:jc w:val="both"/>
      </w:pPr>
      <w:r w:rsidRPr="004C1831">
        <w:rPr>
          <w:position w:val="-9"/>
        </w:rPr>
        <w:pict>
          <v:shape id="_x0000_i1037" style="width:30pt;height:21pt" coordsize="" o:spt="100" adj="0,,0" path="" filled="f" stroked="f">
            <v:stroke joinstyle="miter"/>
            <v:imagedata r:id="rId255" o:title="base_23848_174682_32780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2F6B43" w:rsidRDefault="002F6B43">
      <w:pPr>
        <w:pStyle w:val="ConsPlusNormal"/>
        <w:spacing w:before="220"/>
        <w:ind w:firstLine="540"/>
        <w:jc w:val="both"/>
      </w:pPr>
      <w:r w:rsidRPr="004C1831">
        <w:rPr>
          <w:position w:val="-9"/>
        </w:rPr>
        <w:pict>
          <v:shape id="_x0000_i1038" style="width:16.5pt;height:21pt" coordsize="" o:spt="100" adj="0,,0" path="" filled="f" stroked="f">
            <v:stroke joinstyle="miter"/>
            <v:imagedata r:id="rId256" o:title="base_23848_174682_32781"/>
            <v:formulas/>
            <v:path o:connecttype="segments"/>
          </v:shape>
        </w:pict>
      </w:r>
      <w:r>
        <w:t xml:space="preserve"> - фактические расходы краевого бюджета на реализацию Программы в отчетном году;</w:t>
      </w:r>
    </w:p>
    <w:p w:rsidR="002F6B43" w:rsidRDefault="002F6B43">
      <w:pPr>
        <w:pStyle w:val="ConsPlusNormal"/>
        <w:spacing w:before="220"/>
        <w:ind w:firstLine="540"/>
        <w:jc w:val="both"/>
      </w:pPr>
      <w:r w:rsidRPr="004C1831">
        <w:rPr>
          <w:position w:val="-8"/>
        </w:rPr>
        <w:pict>
          <v:shape id="_x0000_i1039" style="width:15.75pt;height:18.75pt" coordsize="" o:spt="100" adj="0,,0" path="" filled="f" stroked="f">
            <v:stroke joinstyle="miter"/>
            <v:imagedata r:id="rId257" o:title="base_23848_174682_32782"/>
            <v:formulas/>
            <v:path o:connecttype="segments"/>
          </v:shape>
        </w:pict>
      </w:r>
      <w:r>
        <w:t xml:space="preserve"> - плановые расходы краевого бюджета на реализацию Программы в отчетном году.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 xml:space="preserve">2.7. Степень реализации контрольных событий определяется для </w:t>
      </w:r>
      <w:proofErr w:type="gramStart"/>
      <w:r>
        <w:t>Про</w:t>
      </w:r>
      <w:proofErr w:type="gramEnd"/>
      <w:r>
        <w:t xml:space="preserve"> граммы в целом по формуле:</w:t>
      </w: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center"/>
      </w:pPr>
      <w:r w:rsidRPr="004C1831">
        <w:rPr>
          <w:position w:val="-8"/>
        </w:rPr>
        <w:pict>
          <v:shape id="_x0000_i1040" style="width:89.25pt;height:19.5pt" coordsize="" o:spt="100" adj="0,,0" path="" filled="f" stroked="f">
            <v:stroke joinstyle="miter"/>
            <v:imagedata r:id="rId258" o:title="base_23848_174682_32783"/>
            <v:formulas/>
            <v:path o:connecttype="segments"/>
          </v:shape>
        </w:pict>
      </w:r>
      <w:r>
        <w:t>, где</w:t>
      </w: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ind w:firstLine="540"/>
        <w:jc w:val="both"/>
      </w:pPr>
      <w:r w:rsidRPr="004C1831">
        <w:rPr>
          <w:position w:val="-8"/>
        </w:rPr>
        <w:pict>
          <v:shape id="_x0000_i1041" style="width:29.25pt;height:19.5pt" coordsize="" o:spt="100" adj="0,,0" path="" filled="f" stroked="f">
            <v:stroke joinstyle="miter"/>
            <v:imagedata r:id="rId259" o:title="base_23848_174682_32784"/>
            <v:formulas/>
            <v:path o:connecttype="segments"/>
          </v:shape>
        </w:pict>
      </w:r>
      <w:r>
        <w:t xml:space="preserve"> - степень реализации контрольных событий;</w:t>
      </w:r>
    </w:p>
    <w:p w:rsidR="002F6B43" w:rsidRDefault="002F6B43">
      <w:pPr>
        <w:pStyle w:val="ConsPlusNormal"/>
        <w:spacing w:before="220"/>
        <w:ind w:firstLine="540"/>
        <w:jc w:val="both"/>
      </w:pPr>
      <w:r w:rsidRPr="004C1831">
        <w:rPr>
          <w:position w:val="-8"/>
        </w:rPr>
        <w:pict>
          <v:shape id="_x0000_i1042" style="width:26.25pt;height:18.75pt" coordsize="" o:spt="100" adj="0,,0" path="" filled="f" stroked="f">
            <v:stroke joinstyle="miter"/>
            <v:imagedata r:id="rId260" o:title="base_23848_174682_32785"/>
            <v:formulas/>
            <v:path o:connecttype="segments"/>
          </v:shape>
        </w:pict>
      </w:r>
      <w: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2F6B43" w:rsidRDefault="002F6B43">
      <w:pPr>
        <w:pStyle w:val="ConsPlusNormal"/>
        <w:spacing w:before="220"/>
        <w:ind w:firstLine="540"/>
        <w:jc w:val="both"/>
      </w:pPr>
      <w:r w:rsidRPr="004C1831">
        <w:rPr>
          <w:position w:val="-4"/>
        </w:rPr>
        <w:pict>
          <v:shape id="_x0000_i1043" style="width:24pt;height:15.75pt" coordsize="" o:spt="100" adj="0,,0" path="" filled="f" stroked="f">
            <v:stroke joinstyle="miter"/>
            <v:imagedata r:id="rId261" o:title="base_23848_174682_32786"/>
            <v:formulas/>
            <v:path o:connecttype="segments"/>
          </v:shape>
        </w:pict>
      </w:r>
      <w:r>
        <w:t xml:space="preserve"> - общее количество контрольных событий, запланированных к реализации в отчетном году.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2.8.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center"/>
      </w:pPr>
      <w:r w:rsidRPr="004C1831">
        <w:rPr>
          <w:position w:val="-25"/>
        </w:rPr>
        <w:pict>
          <v:shape id="_x0000_i1044" style="width:145.5pt;height:36pt" coordsize="" o:spt="100" adj="0,,0" path="" filled="f" stroked="f">
            <v:stroke joinstyle="miter"/>
            <v:imagedata r:id="rId262" o:title="base_23848_174682_32787"/>
            <v:formulas/>
            <v:path o:connecttype="segments"/>
          </v:shape>
        </w:pict>
      </w:r>
      <w:r>
        <w:t>, где</w:t>
      </w: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ind w:firstLine="540"/>
        <w:jc w:val="both"/>
      </w:pPr>
      <w:r w:rsidRPr="004C1831">
        <w:rPr>
          <w:position w:val="-8"/>
        </w:rPr>
        <w:pict>
          <v:shape id="_x0000_i1045" style="width:29.25pt;height:18.75pt" coordsize="" o:spt="100" adj="0,,0" path="" filled="f" stroked="f">
            <v:stroke joinstyle="miter"/>
            <v:imagedata r:id="rId263" o:title="base_23848_174682_32788"/>
            <v:formulas/>
            <v:path o:connecttype="segments"/>
          </v:shape>
        </w:pict>
      </w:r>
      <w:r>
        <w:t xml:space="preserve"> - эффективность реализации Программы;</w:t>
      </w:r>
    </w:p>
    <w:p w:rsidR="002F6B43" w:rsidRDefault="002F6B43">
      <w:pPr>
        <w:pStyle w:val="ConsPlusNormal"/>
        <w:spacing w:before="220"/>
        <w:ind w:firstLine="540"/>
        <w:jc w:val="both"/>
      </w:pPr>
      <w:r w:rsidRPr="004C1831">
        <w:rPr>
          <w:position w:val="-8"/>
        </w:rPr>
        <w:pict>
          <v:shape id="_x0000_i1046" style="width:29.25pt;height:18.75pt" coordsize="" o:spt="100" adj="0,,0" path="" filled="f" stroked="f">
            <v:stroke joinstyle="miter"/>
            <v:imagedata r:id="rId264" o:title="base_23848_174682_32789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2F6B43" w:rsidRDefault="002F6B43">
      <w:pPr>
        <w:pStyle w:val="ConsPlusNormal"/>
        <w:spacing w:before="220"/>
        <w:ind w:firstLine="540"/>
        <w:jc w:val="both"/>
      </w:pPr>
      <w:r w:rsidRPr="004C1831">
        <w:rPr>
          <w:position w:val="-9"/>
        </w:rPr>
        <w:lastRenderedPageBreak/>
        <w:pict>
          <v:shape id="_x0000_i1047" style="width:30pt;height:21pt" coordsize="" o:spt="100" adj="0,,0" path="" filled="f" stroked="f">
            <v:stroke joinstyle="miter"/>
            <v:imagedata r:id="rId265" o:title="base_23848_174682_32790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2F6B43" w:rsidRDefault="002F6B43">
      <w:pPr>
        <w:pStyle w:val="ConsPlusNormal"/>
        <w:spacing w:before="220"/>
        <w:ind w:firstLine="540"/>
        <w:jc w:val="both"/>
      </w:pPr>
      <w:r w:rsidRPr="004C1831">
        <w:rPr>
          <w:position w:val="-8"/>
        </w:rPr>
        <w:pict>
          <v:shape id="_x0000_i1048" style="width:29.25pt;height:19.5pt" coordsize="" o:spt="100" adj="0,,0" path="" filled="f" stroked="f">
            <v:stroke joinstyle="miter"/>
            <v:imagedata r:id="rId266" o:title="base_23848_174682_32791"/>
            <v:formulas/>
            <v:path o:connecttype="segments"/>
          </v:shape>
        </w:pict>
      </w:r>
      <w:r>
        <w:t xml:space="preserve"> - степень реализации контрольных событий Программы.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2.9. Эффективность реализации Программы признается: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 xml:space="preserve">1) высокой, в случае если </w:t>
      </w:r>
      <w:proofErr w:type="gramStart"/>
      <w:r>
        <w:t xml:space="preserve">значение </w:t>
      </w:r>
      <w:r w:rsidRPr="004C1831">
        <w:rPr>
          <w:position w:val="-8"/>
        </w:rPr>
        <w:pict>
          <v:shape id="_x0000_i1049" style="width:29.25pt;height:18.75pt" coordsize="" o:spt="100" adj="0,,0" path="" filled="f" stroked="f">
            <v:stroke joinstyle="miter"/>
            <v:imagedata r:id="rId263" o:title="base_23848_174682_32792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не менее 0,95;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 xml:space="preserve">2) средней, в случае если </w:t>
      </w:r>
      <w:proofErr w:type="gramStart"/>
      <w:r>
        <w:t xml:space="preserve">значение </w:t>
      </w:r>
      <w:r w:rsidRPr="004C1831">
        <w:rPr>
          <w:position w:val="-8"/>
        </w:rPr>
        <w:pict>
          <v:shape id="_x0000_i1050" style="width:29.25pt;height:18.75pt" coordsize="" o:spt="100" adj="0,,0" path="" filled="f" stroked="f">
            <v:stroke joinstyle="miter"/>
            <v:imagedata r:id="rId263" o:title="base_23848_174682_32793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не менее 0,90;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 xml:space="preserve">3) удовлетворительной, в случае если </w:t>
      </w:r>
      <w:proofErr w:type="gramStart"/>
      <w:r>
        <w:t xml:space="preserve">значение </w:t>
      </w:r>
      <w:r w:rsidRPr="004C1831">
        <w:rPr>
          <w:position w:val="-8"/>
        </w:rPr>
        <w:pict>
          <v:shape id="_x0000_i1051" style="width:29.25pt;height:18.75pt" coordsize="" o:spt="100" adj="0,,0" path="" filled="f" stroked="f">
            <v:stroke joinstyle="miter"/>
            <v:imagedata r:id="rId263" o:title="base_23848_174682_32794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не менее 0,80.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 xml:space="preserve">2.10. В случае если </w:t>
      </w:r>
      <w:proofErr w:type="gramStart"/>
      <w:r>
        <w:t xml:space="preserve">значение </w:t>
      </w:r>
      <w:r w:rsidRPr="004C1831">
        <w:rPr>
          <w:position w:val="-8"/>
        </w:rPr>
        <w:pict>
          <v:shape id="_x0000_i1052" style="width:29.25pt;height:18.75pt" coordsize="" o:spt="100" adj="0,,0" path="" filled="f" stroked="f">
            <v:stroke joinstyle="miter"/>
            <v:imagedata r:id="rId263" o:title="base_23848_174682_32795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менее 0,80, реализация Программы признается недостаточно эффективной.</w:t>
      </w: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Title"/>
        <w:jc w:val="center"/>
        <w:outlineLvl w:val="2"/>
      </w:pPr>
      <w:r>
        <w:t>3. Обобщенная характеристика основных</w:t>
      </w:r>
    </w:p>
    <w:p w:rsidR="002F6B43" w:rsidRDefault="002F6B43">
      <w:pPr>
        <w:pStyle w:val="ConsPlusTitle"/>
        <w:jc w:val="center"/>
      </w:pPr>
      <w:r>
        <w:t>мероприятий, реализуемых органами местного самоуправления</w:t>
      </w:r>
    </w:p>
    <w:p w:rsidR="002F6B43" w:rsidRDefault="002F6B43">
      <w:pPr>
        <w:pStyle w:val="ConsPlusTitle"/>
        <w:jc w:val="center"/>
      </w:pPr>
      <w:r>
        <w:t>муниципальных образований в Камчатском крае</w:t>
      </w:r>
    </w:p>
    <w:p w:rsidR="002F6B43" w:rsidRDefault="002F6B43">
      <w:pPr>
        <w:pStyle w:val="ConsPlusNormal"/>
        <w:jc w:val="center"/>
      </w:pPr>
      <w:r>
        <w:t xml:space="preserve">(раздел введен </w:t>
      </w:r>
      <w:hyperlink r:id="rId267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2F6B43" w:rsidRDefault="002F6B43">
      <w:pPr>
        <w:pStyle w:val="ConsPlusNormal"/>
        <w:jc w:val="center"/>
      </w:pPr>
      <w:r>
        <w:t>Камчатского края от 10.07.2017 N 266-П)</w:t>
      </w:r>
    </w:p>
    <w:p w:rsidR="002F6B43" w:rsidRDefault="002F6B43">
      <w:pPr>
        <w:pStyle w:val="ConsPlusNormal"/>
        <w:jc w:val="center"/>
      </w:pPr>
      <w:r>
        <w:t>(в ред. Постановлений Правительства</w:t>
      </w:r>
    </w:p>
    <w:p w:rsidR="002F6B43" w:rsidRDefault="002F6B43">
      <w:pPr>
        <w:pStyle w:val="ConsPlusNormal"/>
        <w:jc w:val="center"/>
      </w:pPr>
      <w:r>
        <w:t xml:space="preserve">Камчатского края от 18.01.2019 </w:t>
      </w:r>
      <w:hyperlink r:id="rId268" w:history="1">
        <w:r>
          <w:rPr>
            <w:color w:val="0000FF"/>
          </w:rPr>
          <w:t>N 20-П</w:t>
        </w:r>
      </w:hyperlink>
      <w:r>
        <w:t>,</w:t>
      </w:r>
    </w:p>
    <w:p w:rsidR="002F6B43" w:rsidRDefault="002F6B43">
      <w:pPr>
        <w:pStyle w:val="ConsPlusNormal"/>
        <w:jc w:val="center"/>
      </w:pPr>
      <w:r>
        <w:t xml:space="preserve">от 06.05.2020 </w:t>
      </w:r>
      <w:hyperlink r:id="rId269" w:history="1">
        <w:r>
          <w:rPr>
            <w:color w:val="0000FF"/>
          </w:rPr>
          <w:t>N 178-П</w:t>
        </w:r>
      </w:hyperlink>
      <w:r>
        <w:t>)</w:t>
      </w: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ind w:firstLine="540"/>
        <w:jc w:val="both"/>
      </w:pPr>
      <w:bookmarkStart w:id="9" w:name="P1067"/>
      <w:bookmarkEnd w:id="9"/>
      <w:r>
        <w:t xml:space="preserve">3.1. Программа предусматривает участие муниципальных образований в Камчатском крае в реализации следующих основных мероприятий, предусмотренных </w:t>
      </w:r>
      <w:hyperlink w:anchor="P2189" w:history="1">
        <w:r>
          <w:rPr>
            <w:color w:val="0000FF"/>
          </w:rPr>
          <w:t>приложением 2</w:t>
        </w:r>
      </w:hyperlink>
      <w:r>
        <w:t xml:space="preserve"> к Программе: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 xml:space="preserve">1) по </w:t>
      </w:r>
      <w:hyperlink w:anchor="P445" w:history="1">
        <w:r>
          <w:rPr>
            <w:color w:val="0000FF"/>
          </w:rPr>
          <w:t>Подпрограмме 3</w:t>
        </w:r>
      </w:hyperlink>
      <w:r>
        <w:t xml:space="preserve"> - основного мероприятия 3.2 "Повышение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населения";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 xml:space="preserve">2) по </w:t>
      </w:r>
      <w:hyperlink w:anchor="P684" w:history="1">
        <w:r>
          <w:rPr>
            <w:color w:val="0000FF"/>
          </w:rPr>
          <w:t>Подпрограмме 5</w:t>
        </w:r>
      </w:hyperlink>
      <w:r>
        <w:t>: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а) основного мероприятия 5.1 "Финансовая поддержка деятельности социально ориентированных некоммерческих организаций на региональном и муниципальном уровнях";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б) основного мероприятия 5.4 "Развитие инфраструктуры некоммерческого сектора, изучение состояния некоммерческого сектора, консультирование по вопросам деятельности социально ориентированных некоммерческих организаций";</w:t>
      </w:r>
    </w:p>
    <w:p w:rsidR="002F6B43" w:rsidRDefault="002F6B43">
      <w:pPr>
        <w:pStyle w:val="ConsPlusNormal"/>
        <w:jc w:val="both"/>
      </w:pPr>
      <w:r>
        <w:t xml:space="preserve">(п. 2 в ред. </w:t>
      </w:r>
      <w:hyperlink r:id="rId27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18.01.2019 N 20-П)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3) по Подпрограмме 2 - основного мероприятия 2.3 "Реализация дополнительных мер социальной поддержки отдельных категорий граждан";</w:t>
      </w:r>
    </w:p>
    <w:p w:rsidR="002F6B43" w:rsidRDefault="002F6B43">
      <w:pPr>
        <w:pStyle w:val="ConsPlusNormal"/>
        <w:jc w:val="both"/>
      </w:pPr>
      <w:r>
        <w:t xml:space="preserve">(п. 3 введен </w:t>
      </w:r>
      <w:hyperlink r:id="rId27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06.05.2020 N 178-П)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 xml:space="preserve">3.2. Предоставление субсидий местным бюджетам из краевого бюджета на цели, указанные в </w:t>
      </w:r>
      <w:hyperlink w:anchor="P1067" w:history="1">
        <w:r>
          <w:rPr>
            <w:color w:val="0000FF"/>
          </w:rPr>
          <w:t>части 3.1</w:t>
        </w:r>
      </w:hyperlink>
      <w:r>
        <w:t xml:space="preserve"> настоящего раздела, осуществляется в соответствии с </w:t>
      </w:r>
      <w:hyperlink w:anchor="P10876" w:history="1">
        <w:r>
          <w:rPr>
            <w:color w:val="0000FF"/>
          </w:rPr>
          <w:t>приложениями 4</w:t>
        </w:r>
      </w:hyperlink>
      <w:r>
        <w:t xml:space="preserve"> - </w:t>
      </w:r>
      <w:hyperlink w:anchor="P10976" w:history="1">
        <w:r>
          <w:rPr>
            <w:color w:val="0000FF"/>
          </w:rPr>
          <w:t>7</w:t>
        </w:r>
      </w:hyperlink>
      <w:r>
        <w:t xml:space="preserve"> к Программе.</w:t>
      </w:r>
    </w:p>
    <w:p w:rsidR="002F6B43" w:rsidRDefault="002F6B43">
      <w:pPr>
        <w:pStyle w:val="ConsPlusNormal"/>
        <w:jc w:val="both"/>
      </w:pPr>
      <w:r>
        <w:t xml:space="preserve">(в ред. Постановлений Правительства Камчатского края от 18.01.2019 </w:t>
      </w:r>
      <w:hyperlink r:id="rId272" w:history="1">
        <w:r>
          <w:rPr>
            <w:color w:val="0000FF"/>
          </w:rPr>
          <w:t>N 20-П</w:t>
        </w:r>
      </w:hyperlink>
      <w:r>
        <w:t xml:space="preserve">, от 06.05.2020 </w:t>
      </w:r>
      <w:hyperlink r:id="rId273" w:history="1">
        <w:r>
          <w:rPr>
            <w:color w:val="0000FF"/>
          </w:rPr>
          <w:t>N 178-П</w:t>
        </w:r>
      </w:hyperlink>
      <w:r>
        <w:t>)</w:t>
      </w: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right"/>
        <w:outlineLvl w:val="1"/>
      </w:pPr>
      <w:bookmarkStart w:id="10" w:name="P1082"/>
      <w:bookmarkEnd w:id="10"/>
      <w:r>
        <w:t>Приложение 1</w:t>
      </w:r>
    </w:p>
    <w:p w:rsidR="002F6B43" w:rsidRDefault="002F6B43">
      <w:pPr>
        <w:pStyle w:val="ConsPlusNormal"/>
        <w:jc w:val="right"/>
      </w:pPr>
      <w:r>
        <w:t>к Программе</w:t>
      </w: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Title"/>
        <w:jc w:val="center"/>
      </w:pPr>
      <w:r>
        <w:t>СВЕДЕНИЯ</w:t>
      </w:r>
    </w:p>
    <w:p w:rsidR="002F6B43" w:rsidRDefault="002F6B43">
      <w:pPr>
        <w:pStyle w:val="ConsPlusTitle"/>
        <w:jc w:val="center"/>
      </w:pPr>
      <w:r>
        <w:t>О ПОКАЗАТЕЛЯХ (ИНДИКАТОРАХ)</w:t>
      </w:r>
    </w:p>
    <w:p w:rsidR="002F6B43" w:rsidRDefault="002F6B43">
      <w:pPr>
        <w:pStyle w:val="ConsPlusTitle"/>
        <w:jc w:val="center"/>
      </w:pPr>
      <w:r>
        <w:t>ГОСУДАРСТВЕННОЙ ПРОГРАММЫ КАМЧАТСКОГО КРАЯ "СОЦИАЛЬНАЯ</w:t>
      </w:r>
    </w:p>
    <w:p w:rsidR="002F6B43" w:rsidRDefault="002F6B43">
      <w:pPr>
        <w:pStyle w:val="ConsPlusTitle"/>
        <w:jc w:val="center"/>
      </w:pPr>
      <w:r>
        <w:t>ПОДДЕРЖКА ГРАЖДАН В КАМЧАТСКОМ КРАЕ" И ПОДПРОГРАММ</w:t>
      </w:r>
    </w:p>
    <w:p w:rsidR="002F6B43" w:rsidRDefault="002F6B43">
      <w:pPr>
        <w:pStyle w:val="ConsPlusTitle"/>
        <w:jc w:val="center"/>
      </w:pPr>
      <w:r>
        <w:t>ПРОГРАММЫ И ИХ ЗНАЧЕНИЯХ</w:t>
      </w:r>
    </w:p>
    <w:p w:rsidR="002F6B43" w:rsidRDefault="002F6B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6B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18.10.2018 </w:t>
            </w:r>
            <w:hyperlink r:id="rId274" w:history="1">
              <w:r>
                <w:rPr>
                  <w:color w:val="0000FF"/>
                </w:rPr>
                <w:t>N 440-П</w:t>
              </w:r>
            </w:hyperlink>
            <w:r>
              <w:rPr>
                <w:color w:val="392C69"/>
              </w:rPr>
              <w:t xml:space="preserve">, от 15.10.2019 </w:t>
            </w:r>
            <w:hyperlink r:id="rId275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276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6B43" w:rsidRDefault="002F6B43">
      <w:pPr>
        <w:pStyle w:val="ConsPlusNormal"/>
        <w:jc w:val="both"/>
      </w:pPr>
    </w:p>
    <w:p w:rsidR="002F6B43" w:rsidRDefault="002F6B43">
      <w:pPr>
        <w:sectPr w:rsidR="002F6B43" w:rsidSect="008E75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2"/>
        <w:gridCol w:w="907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F6B43">
        <w:tc>
          <w:tcPr>
            <w:tcW w:w="850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N</w:t>
            </w:r>
          </w:p>
          <w:p w:rsidR="002F6B43" w:rsidRDefault="002F6B4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907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3891" w:type="dxa"/>
            <w:gridSpan w:val="12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2F6B43">
        <w:tc>
          <w:tcPr>
            <w:tcW w:w="850" w:type="dxa"/>
            <w:vMerge/>
          </w:tcPr>
          <w:p w:rsidR="002F6B43" w:rsidRDefault="002F6B43"/>
        </w:tc>
        <w:tc>
          <w:tcPr>
            <w:tcW w:w="3402" w:type="dxa"/>
            <w:vMerge/>
          </w:tcPr>
          <w:p w:rsidR="002F6B43" w:rsidRDefault="002F6B43"/>
        </w:tc>
        <w:tc>
          <w:tcPr>
            <w:tcW w:w="907" w:type="dxa"/>
            <w:vMerge/>
          </w:tcPr>
          <w:p w:rsidR="002F6B43" w:rsidRDefault="002F6B43"/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базовое значение (2014 год)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15</w:t>
            </w:r>
          </w:p>
        </w:tc>
      </w:tr>
      <w:tr w:rsidR="002F6B43">
        <w:tc>
          <w:tcPr>
            <w:tcW w:w="19050" w:type="dxa"/>
            <w:gridSpan w:val="15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Государственная программа Камчатского края "Социальная поддержка граждан в Камчатском крае"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Доля населения, имеющего денежные доходы ниже величины прожиточного минимума, в общей численности населения Камчатского края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14,1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bottom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35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(п. 3 введен </w:t>
            </w:r>
            <w:hyperlink r:id="rId2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2F6B43">
        <w:tc>
          <w:tcPr>
            <w:tcW w:w="19050" w:type="dxa"/>
            <w:gridSpan w:val="15"/>
            <w:vAlign w:val="center"/>
          </w:tcPr>
          <w:p w:rsidR="002F6B43" w:rsidRDefault="002F6B43">
            <w:pPr>
              <w:pStyle w:val="ConsPlusNormal"/>
              <w:jc w:val="center"/>
            </w:pPr>
            <w:hyperlink w:anchor="P239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"Старшее поколение в Камчатском крае"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Доля граждан пожилого возраста, получающих различные формы социальной поддержки, от общего числа граждан пожилого возраста, проживающих в Камчатском крае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85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Ожидаемая продолжительность жизни граждан в Камчатском крае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68,7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69,9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70,2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70,4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70,4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70,5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402" w:type="dxa"/>
            <w:tcBorders>
              <w:bottom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Доля граждан старше трудоспособного возраста, признанных нуждающимися в социальном обслуживании, охваченных системой долговременного ухода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(п. 1.3 введен </w:t>
            </w:r>
            <w:hyperlink r:id="rId2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402" w:type="dxa"/>
            <w:tcBorders>
              <w:bottom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Прирост технической готовности объекта за текущий финансовый год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22,83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(п. 1.4 введен </w:t>
            </w:r>
            <w:hyperlink r:id="rId2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402" w:type="dxa"/>
            <w:tcBorders>
              <w:bottom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Ожидаемая продолжительность здоровой жизни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63,1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65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(п. 1.5 введен </w:t>
            </w:r>
            <w:hyperlink r:id="rId2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402" w:type="dxa"/>
            <w:tcBorders>
              <w:bottom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Доля граждан старшего возраста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22,6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(п. 1.6 введен </w:t>
            </w:r>
            <w:hyperlink r:id="rId2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3402" w:type="dxa"/>
            <w:tcBorders>
              <w:bottom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Число муниципальных образований в Камчатском крае (нарастающим итогом), в которых внедряется система долговременного ухода за гражданами пожилого возраста, проживающими в Камчатском крае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14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(п. 1.7 введен </w:t>
            </w:r>
            <w:hyperlink r:id="rId2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402" w:type="dxa"/>
            <w:tcBorders>
              <w:bottom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Количество мероприятий, направленных на вовлечение в культурную жизнь общества граждан старшего поколения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(п. 1.8 введен </w:t>
            </w:r>
            <w:hyperlink r:id="rId2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402" w:type="dxa"/>
            <w:tcBorders>
              <w:bottom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Численность граждан старшего поколения посетивших мероприятия, организованные краевыми учреждениями культуры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12,5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(п. 1.9 введен </w:t>
            </w:r>
            <w:hyperlink r:id="rId2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2F6B43">
        <w:tc>
          <w:tcPr>
            <w:tcW w:w="19050" w:type="dxa"/>
            <w:gridSpan w:val="15"/>
            <w:vAlign w:val="center"/>
          </w:tcPr>
          <w:p w:rsidR="002F6B43" w:rsidRDefault="002F6B43">
            <w:pPr>
              <w:pStyle w:val="ConsPlusNormal"/>
              <w:jc w:val="center"/>
            </w:pPr>
            <w:hyperlink w:anchor="P355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"Меры социальной поддержки отдельных категорий граждан в Камчатской крае"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Уровень предоставления мер социальной поддержки в денежной форме отдельным категориям граждан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77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02" w:type="dxa"/>
            <w:tcBorders>
              <w:bottom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Суммарный коэффициент рождаемости (число детей на одну </w:t>
            </w:r>
            <w:r>
              <w:lastRenderedPageBreak/>
              <w:t>женщину) в Камчатском крае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1,727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1,728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1,939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1,948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1,963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1,972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1,99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(п. 2.2.в ред. </w:t>
            </w:r>
            <w:hyperlink r:id="rId2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402" w:type="dxa"/>
            <w:tcBorders>
              <w:bottom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Численность лиц, которым фактически предоставлена региональная социальная доплата к пенсии в отчетном году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12299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11425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10488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(п. 2.3 введен </w:t>
            </w:r>
            <w:hyperlink r:id="rId2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402" w:type="dxa"/>
            <w:tcBorders>
              <w:bottom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Суммарный коэффициент рождаемости вторых детей (число вторых детей в расчете на 1 женщину)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0,523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0,634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0,643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0,609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0,587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0,578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(п. 2.4 введен </w:t>
            </w:r>
            <w:hyperlink r:id="rId2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402" w:type="dxa"/>
            <w:tcBorders>
              <w:bottom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Суммарный коэффициент рождаемости третьих и последующих детей (число детей на одну женщину)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0,321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0,492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0,521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0,587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0,621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0,629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(п. 2.5 введен </w:t>
            </w:r>
            <w:hyperlink r:id="rId2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402" w:type="dxa"/>
            <w:tcBorders>
              <w:bottom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Коэффициент рождаемости в возрастной группе 25-29 лет (число родившихся на 1000 женщин соответствующего возраста)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115,6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116,7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118,5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119,9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121,9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(п. 2.6 введен </w:t>
            </w:r>
            <w:hyperlink r:id="rId2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402" w:type="dxa"/>
            <w:tcBorders>
              <w:bottom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Коэффициент рождаемости в возрастной группе 30-34 лет (число родившихся на 1000 женщин соответствующего возраста)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86,8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91,2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95,3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109,2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lastRenderedPageBreak/>
              <w:t xml:space="preserve">(п. 2.7 введен </w:t>
            </w:r>
            <w:hyperlink r:id="rId2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402" w:type="dxa"/>
            <w:tcBorders>
              <w:bottom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Коэффициент рождаемости в возрастной группе 35-39 лет (число родившихся на 1000 женщин соответствующего возраста)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41,44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52,54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55,04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57,26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58,54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59,64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(п. 2.8 введен </w:t>
            </w:r>
            <w:hyperlink r:id="rId2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402" w:type="dxa"/>
            <w:tcBorders>
              <w:bottom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Число семей с тремя и более детьми,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(п. 2.9 введен </w:t>
            </w:r>
            <w:hyperlink r:id="rId2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2F6B43">
        <w:tc>
          <w:tcPr>
            <w:tcW w:w="19050" w:type="dxa"/>
            <w:gridSpan w:val="15"/>
            <w:vAlign w:val="center"/>
          </w:tcPr>
          <w:p w:rsidR="002F6B43" w:rsidRDefault="002F6B43">
            <w:pPr>
              <w:pStyle w:val="ConsPlusNormal"/>
              <w:jc w:val="center"/>
            </w:pPr>
            <w:hyperlink w:anchor="P445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"Доступная среда в Камчатском крае"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64,6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68,9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80,0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 xml:space="preserve">Доля инвалидов, положительно оценивающих уровень доступности приоритетных объектов и услуг в основных сферах жизнедеятельности </w:t>
            </w:r>
            <w:r>
              <w:lastRenderedPageBreak/>
              <w:t>инвалидов, в общей численности опрошенных инвалидов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75,0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Доля приоритетных объектов и услуг в основных сферах жизнедеятельности инвалидов, нанесенных на карту доступности Камчатского края по результатам их паспортизации, среди всех приоритетных объектов и услуг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100,0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МГН, в сфере социальной защиты в общем количестве приоритетных объектов в сфере социальной защиты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52,4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62,2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80,0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(в ред. </w:t>
            </w:r>
            <w:hyperlink r:id="rId2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15.10.2019 N 437-П)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Доля детей-инвалидов в возрасте от 5 до 18 лет, получающих дополнительное образование, в общей численности детей-инвалидов данного возраста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50,2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51,0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(в ред. </w:t>
            </w:r>
            <w:hyperlink r:id="rId2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15.10.2019 N 437-П)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3.7.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Доля приоритетных объектов органов службы занятости, доступных для инвалидов и других МГН, в общем количестве объектов органов службы занятости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62,4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64,3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МГН, в сфере здравоохранения в общем количестве приоритетных объектов в сфере здравоохранения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40,10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69,2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69,2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20,0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Доля детей-инвалидов в возрасте от 1,5 до 7 лет, охваченных дошкольным образованием, в общей численности детей-инвалидов данного возраста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(в ред. </w:t>
            </w:r>
            <w:hyperlink r:id="rId2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15.10.2019 N 437-П)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 xml:space="preserve">Доля общеобразовательных организаций, в которых создана универсальная безбарьерная среда для инклюзивного </w:t>
            </w:r>
            <w:r>
              <w:lastRenderedPageBreak/>
              <w:t>образования детей-инвалидов, в общем количестве общеобразовательных организаций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24,0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10,0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МГН, в сфере культуры в общем количестве приоритетных объектов в сфере культуры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31,40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60,6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Доля парка подвижного состава автомобильного транспорта общего пользования, оборудованного для перевозки инвалидов и других МГН, в парке этого подвижного состава (автобусного)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27,0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(в ред. </w:t>
            </w:r>
            <w:hyperlink r:id="rId2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15.10.2019 N 437-П)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Доля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10,30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64,5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73,5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3.16.</w:t>
            </w:r>
          </w:p>
        </w:tc>
        <w:tc>
          <w:tcPr>
            <w:tcW w:w="3402" w:type="dxa"/>
            <w:tcBorders>
              <w:bottom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68,9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76,0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(п. 3.16 в ред. </w:t>
            </w:r>
            <w:hyperlink r:id="rId2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Доля приоритетных объектов, доступных для инвалидов и других МГН, в сфере физической культуры и спорта в общем количестве приоритетных объектов в сфере физической культуры и спорта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35,50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75,0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Доля граждан, признающих навыки, достоинства и способности инвалидов, в общей численности опрошенных граждан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41,9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55,0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Доля инвалидов, принятых на обучение по программам среднего профессионального образования (по отношению к предыдущему году)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117,0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5,0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3.21.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Доля выпускников-инвалидов 9 и 11 классов, охваченных профориентационной работой, в общей численности выпускников-инвалвдов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(п. 3.21 в ред. </w:t>
            </w:r>
            <w:hyperlink r:id="rId2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  <w:tr w:rsidR="002F6B43">
        <w:tc>
          <w:tcPr>
            <w:tcW w:w="19050" w:type="dxa"/>
            <w:gridSpan w:val="15"/>
            <w:vAlign w:val="center"/>
          </w:tcPr>
          <w:p w:rsidR="002F6B43" w:rsidRDefault="002F6B43">
            <w:pPr>
              <w:pStyle w:val="ConsPlusNormal"/>
              <w:jc w:val="center"/>
            </w:pPr>
            <w:hyperlink w:anchor="P587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системы социального обслуживания населения в Камчатской крае"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Удельный вес зданий краевых государственных организаций социального обслуживания, требующих реконструкции, зданий, находящихся в аварийном состоянии, ветхих зданий, в общем количестве зданий стационарных краевых государственных организаций социального обслуживания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402" w:type="dxa"/>
            <w:tcBorders>
              <w:bottom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Доля граждан, проживающих в краевых государственных организациях социального обслуживания в улучшенных условиях, в общей численности граждан, проживающих в краевых государственных организациях социального обслуживания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(п. 4.2 в ред. </w:t>
            </w:r>
            <w:hyperlink r:id="rId2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 xml:space="preserve">Удельный вес краевых государственных организаций социального обслуживания, </w:t>
            </w:r>
            <w:r>
              <w:lastRenderedPageBreak/>
              <w:t>оснащенных оборудованием, оргтехникой, мебелью, транспортными средствами, в общем количестве краевых государственных организаций социального обслуживания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Доля специалистов краевых государственных организаций социального обслуживания с профильным образованием в общей численности специалистов краевых государственных организаций социального обслуживания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18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402" w:type="dxa"/>
            <w:tcBorders>
              <w:bottom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>Доля граждан, удовлетворенных оказанными социальными услугами, от общего числа получателей социальных услуг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(п. 4.5 введен </w:t>
            </w:r>
            <w:hyperlink r:id="rId3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16.04.2020 N 141-П)</w:t>
            </w:r>
          </w:p>
        </w:tc>
      </w:tr>
      <w:tr w:rsidR="002F6B43">
        <w:tc>
          <w:tcPr>
            <w:tcW w:w="19050" w:type="dxa"/>
            <w:gridSpan w:val="15"/>
            <w:vAlign w:val="center"/>
          </w:tcPr>
          <w:p w:rsidR="002F6B43" w:rsidRDefault="002F6B43">
            <w:pPr>
              <w:pStyle w:val="ConsPlusNormal"/>
              <w:jc w:val="center"/>
            </w:pPr>
            <w:hyperlink w:anchor="P684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"Повышение эффективности государственной поддержки социально ориентированных некоммерческих организаций"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Количество мероприятий, проведенных СОНКО совместно с органами государственной власти Камчатского края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(п. 5.1 в ред. </w:t>
            </w:r>
            <w:hyperlink r:id="rId3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 xml:space="preserve">Количество СОНКО, обслуживающих домашние хозяйства на территории </w:t>
            </w:r>
            <w:r>
              <w:lastRenderedPageBreak/>
              <w:t>Камчатского края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600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Число муниципальных образований в Камчатском крае, в которых реализуются программы и проекты СОНКО, получившие государственную поддержку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34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Число получателей услуг в рамках мероприятий социально значимых программ и проектов СОНКО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7500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8500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9000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Количество СОНКО, реализующих свои социально значимые программы и проекты при поддержке органов государственной власти Камчатского края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55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(п. 5.5 в ред. </w:t>
            </w:r>
            <w:hyperlink r:id="rId3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Количество публикаций в средствах массовой информации Камчатского края о деятельности СОНКО, предоставляющих услуги в социальной сфере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280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(п. 5.6 в ред. </w:t>
            </w:r>
            <w:hyperlink r:id="rId3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Количество СОНКО, которым оказана поддержка в нефинансовых формах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145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(п. 5.7 в ред. </w:t>
            </w:r>
            <w:hyperlink r:id="rId3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 xml:space="preserve">Численность добровольцев, </w:t>
            </w:r>
            <w:r>
              <w:lastRenderedPageBreak/>
              <w:t>привлекаемых СОНКО к реализации социально значимых программ и проектов при поддержке органов государственной власти Камчатского края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(п. 5.8 в ред. </w:t>
            </w:r>
            <w:hyperlink r:id="rId3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Доля благотворительных организаций в общем количестве зарегистрированных в Камчатском крае СОНКО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</w:t>
            </w:r>
          </w:p>
        </w:tc>
      </w:tr>
      <w:tr w:rsidR="002F6B43">
        <w:tblPrEx>
          <w:tblBorders>
            <w:insideH w:val="nil"/>
          </w:tblBorders>
        </w:tblPrEx>
        <w:tc>
          <w:tcPr>
            <w:tcW w:w="19050" w:type="dxa"/>
            <w:gridSpan w:val="15"/>
            <w:tcBorders>
              <w:top w:val="nil"/>
            </w:tcBorders>
          </w:tcPr>
          <w:p w:rsidR="002F6B43" w:rsidRDefault="002F6B43">
            <w:pPr>
              <w:pStyle w:val="ConsPlusNormal"/>
              <w:jc w:val="both"/>
            </w:pPr>
            <w:r>
              <w:t xml:space="preserve">(п. 5.9 в ред. </w:t>
            </w:r>
            <w:hyperlink r:id="rId3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23.12.2019 N 550-П)</w:t>
            </w:r>
          </w:p>
        </w:tc>
      </w:tr>
      <w:tr w:rsidR="002F6B43">
        <w:tc>
          <w:tcPr>
            <w:tcW w:w="19050" w:type="dxa"/>
            <w:gridSpan w:val="15"/>
            <w:vAlign w:val="center"/>
          </w:tcPr>
          <w:p w:rsidR="002F6B43" w:rsidRDefault="002F6B43">
            <w:pPr>
              <w:pStyle w:val="ConsPlusNormal"/>
              <w:jc w:val="center"/>
            </w:pPr>
            <w:hyperlink w:anchor="P792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"Обеспечение защиты трудовых прав работников в Камчатском крае"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200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63,3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63,3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6.4.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Численность работников с впервые установленным профессиональным заболеванием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8000,0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100,0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70,0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Численность работников, занятых во вредных и (или) опасных условиях труда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70167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70020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69873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38350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38000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38000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37900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37810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37720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37640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37570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37500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27,3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6.10.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Удельный вес работников бюджетной сферы Камчатского края, перешедших на "эффективный контракт"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100,0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6.11.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 xml:space="preserve">Доля работающего населения, охваченного коллективно-договорным регулированием </w:t>
            </w:r>
            <w:r>
              <w:lastRenderedPageBreak/>
              <w:t>трудовых отношений, в общей численности работающего населения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40,6</w:t>
            </w:r>
          </w:p>
        </w:tc>
      </w:tr>
      <w:tr w:rsidR="002F6B43">
        <w:tc>
          <w:tcPr>
            <w:tcW w:w="850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6.12.</w:t>
            </w:r>
          </w:p>
        </w:tc>
        <w:tc>
          <w:tcPr>
            <w:tcW w:w="3402" w:type="dxa"/>
            <w:vAlign w:val="center"/>
          </w:tcPr>
          <w:p w:rsidR="002F6B43" w:rsidRDefault="002F6B43">
            <w:pPr>
              <w:pStyle w:val="ConsPlusNormal"/>
              <w:jc w:val="both"/>
            </w:pPr>
            <w:r>
              <w:t>Количество организаций, заключивших коллективные договоры, в которых содержатся инструменты общественного контроля, направленного на выявление нарушений в сфере охраны труда и их устранение</w:t>
            </w:r>
          </w:p>
        </w:tc>
        <w:tc>
          <w:tcPr>
            <w:tcW w:w="90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13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20,0</w:t>
            </w:r>
          </w:p>
        </w:tc>
      </w:tr>
    </w:tbl>
    <w:p w:rsidR="002F6B43" w:rsidRDefault="002F6B43">
      <w:pPr>
        <w:sectPr w:rsidR="002F6B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right"/>
        <w:outlineLvl w:val="1"/>
      </w:pPr>
      <w:bookmarkStart w:id="11" w:name="P2189"/>
      <w:bookmarkEnd w:id="11"/>
      <w:r>
        <w:t>Приложение 2</w:t>
      </w:r>
    </w:p>
    <w:p w:rsidR="002F6B43" w:rsidRDefault="002F6B43">
      <w:pPr>
        <w:pStyle w:val="ConsPlusNormal"/>
        <w:jc w:val="right"/>
      </w:pPr>
      <w:r>
        <w:t>к Программе</w:t>
      </w:r>
    </w:p>
    <w:p w:rsidR="002F6B43" w:rsidRDefault="002F6B43">
      <w:pPr>
        <w:pStyle w:val="ConsPlusNormal"/>
        <w:ind w:firstLine="540"/>
        <w:jc w:val="both"/>
      </w:pPr>
    </w:p>
    <w:p w:rsidR="002F6B43" w:rsidRDefault="002F6B43">
      <w:pPr>
        <w:pStyle w:val="ConsPlusTitle"/>
        <w:jc w:val="center"/>
      </w:pPr>
      <w:r>
        <w:t>ПЕРЕЧЕНЬ</w:t>
      </w:r>
    </w:p>
    <w:p w:rsidR="002F6B43" w:rsidRDefault="002F6B43">
      <w:pPr>
        <w:pStyle w:val="ConsPlusTitle"/>
        <w:jc w:val="center"/>
      </w:pPr>
      <w:r>
        <w:t>ОСНОВНЫХ МЕРОПРИЯТИЙ ГОСУДАРСТВЕННОЙ ПРОГРАММЫ КАМЧАТСКОГО</w:t>
      </w:r>
    </w:p>
    <w:p w:rsidR="002F6B43" w:rsidRDefault="002F6B43">
      <w:pPr>
        <w:pStyle w:val="ConsPlusTitle"/>
        <w:jc w:val="center"/>
      </w:pPr>
      <w:r>
        <w:t>КРАЯ "СОЦИАЛЬНАЯ ПОДДЕРЖКА ГРАЖДАН В КАМЧАТСКОМ КРАЕ"</w:t>
      </w:r>
    </w:p>
    <w:p w:rsidR="002F6B43" w:rsidRDefault="002F6B4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F6B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16.04.2020 N 141-П)</w:t>
            </w:r>
          </w:p>
        </w:tc>
      </w:tr>
    </w:tbl>
    <w:p w:rsidR="002F6B43" w:rsidRDefault="002F6B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195"/>
        <w:gridCol w:w="2948"/>
        <w:gridCol w:w="1473"/>
        <w:gridCol w:w="1473"/>
        <w:gridCol w:w="3118"/>
        <w:gridCol w:w="4025"/>
        <w:gridCol w:w="1928"/>
      </w:tblGrid>
      <w:tr w:rsidR="002F6B43">
        <w:tc>
          <w:tcPr>
            <w:tcW w:w="79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Номер и наименование подпрограммы, основного мероприятия</w:t>
            </w:r>
          </w:p>
        </w:tc>
        <w:tc>
          <w:tcPr>
            <w:tcW w:w="2948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946" w:type="dxa"/>
            <w:gridSpan w:val="2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118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4025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Последствия нереализации основного мероприятия</w:t>
            </w:r>
          </w:p>
        </w:tc>
        <w:tc>
          <w:tcPr>
            <w:tcW w:w="1928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Связь с показателями Программы (подпрограммы)</w:t>
            </w:r>
          </w:p>
        </w:tc>
      </w:tr>
      <w:tr w:rsidR="002F6B43">
        <w:tc>
          <w:tcPr>
            <w:tcW w:w="794" w:type="dxa"/>
            <w:vMerge/>
          </w:tcPr>
          <w:p w:rsidR="002F6B43" w:rsidRDefault="002F6B43"/>
        </w:tc>
        <w:tc>
          <w:tcPr>
            <w:tcW w:w="4195" w:type="dxa"/>
            <w:vMerge/>
          </w:tcPr>
          <w:p w:rsidR="002F6B43" w:rsidRDefault="002F6B43"/>
        </w:tc>
        <w:tc>
          <w:tcPr>
            <w:tcW w:w="2948" w:type="dxa"/>
            <w:vMerge/>
          </w:tcPr>
          <w:p w:rsidR="002F6B43" w:rsidRDefault="002F6B43"/>
        </w:tc>
        <w:tc>
          <w:tcPr>
            <w:tcW w:w="1473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473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3118" w:type="dxa"/>
            <w:vMerge/>
          </w:tcPr>
          <w:p w:rsidR="002F6B43" w:rsidRDefault="002F6B43"/>
        </w:tc>
        <w:tc>
          <w:tcPr>
            <w:tcW w:w="4025" w:type="dxa"/>
            <w:vMerge/>
          </w:tcPr>
          <w:p w:rsidR="002F6B43" w:rsidRDefault="002F6B43"/>
        </w:tc>
        <w:tc>
          <w:tcPr>
            <w:tcW w:w="1928" w:type="dxa"/>
            <w:vMerge/>
          </w:tcPr>
          <w:p w:rsidR="002F6B43" w:rsidRDefault="002F6B43"/>
        </w:tc>
      </w:tr>
      <w:tr w:rsidR="002F6B43">
        <w:tc>
          <w:tcPr>
            <w:tcW w:w="79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3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3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Подпрограмма 1 "Старшее поколение в Камчатском крае"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 xml:space="preserve">Создание условий для повышения качества жизни граждан пожилого возраста; внедрение новых форм социального обслуживания; содействие активному участию граждан пожилого возраста в жизни общества; формирование организационных, правовых, </w:t>
            </w:r>
            <w:r>
              <w:lastRenderedPageBreak/>
              <w:t>социально-экономических условий для осуществления мер по улучшению положения граждан пожилого возраста, повышению степени их социальной защищенности; создание современных условий для деятельности учреждений социального обслуживания граждан с круглосуточным пребыванием граждан пожилого возраста; привлечение пожилых людей к получению дополнительного образования, знаний в области компьютерных и информационных технологии, к реализации творческих способностей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lastRenderedPageBreak/>
              <w:t xml:space="preserve">Снижение качества жизни и степени социальной защищенности граждан пожилого возраста; сохранение очередности в стационарные учреждения социального обслуживания граждан и на получение социальных услуг в надомных условиях; неудовлетворенность пожилых граждан и инвалидов, находящихся на социальном обслуживании, качеством </w:t>
            </w:r>
            <w:r>
              <w:lastRenderedPageBreak/>
              <w:t>предоставления услуг; ограничение доступа к получению востребованных услуг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Показатели 1.1 - 1.9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Совершенствование нормативно-правового обеспечения социальной защищенности граждан пожилого возраста в Камчатском крае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>Качественное исполнение государственного задания, повышение доступности, качества оказываемых услуг гражданам пожилого возраста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t>Снижение качества жизни и степени социальной защищенности граждан пожилого возраста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Показатель 1.1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Укрепление социальной защищенности граждан пожилого возраста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>Создание условий для повышения качества и уровня жизни пожилых людей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t>Возникновение социальной напряженности в обществе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Показатель 1.1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Укрепление здоровья граждан пожилого возраста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края;</w:t>
            </w:r>
          </w:p>
          <w:p w:rsidR="002F6B43" w:rsidRDefault="002F6B43">
            <w:pPr>
              <w:pStyle w:val="ConsPlusNormal"/>
              <w:jc w:val="center"/>
            </w:pPr>
            <w:r>
              <w:lastRenderedPageBreak/>
              <w:t>Министерство здравоохранения Камчатского края;</w:t>
            </w:r>
          </w:p>
          <w:p w:rsidR="002F6B43" w:rsidRDefault="002F6B43">
            <w:pPr>
              <w:pStyle w:val="ConsPlusNormal"/>
              <w:jc w:val="center"/>
            </w:pPr>
            <w:r>
              <w:t>Министерство спорта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>Создание условий для повышения качества и уровня жизни пожилых людей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t>Рост заболеваний, снижение продолжительности жизни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 xml:space="preserve">Показатели 1.1 - 1.3, 1.5 - 1.6 таблицы </w:t>
            </w:r>
            <w:r>
              <w:lastRenderedPageBreak/>
              <w:t>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Совершенствование коммуникационных связей и развитие интеллектуального потенциала граждан пожилого возраста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>Создание условий для повышения качества и уровня жизни пожилых людей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t>Возникновение социальной напряженности в обществе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Показатель 1.1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Организация свободного времени и культурного досуга граждан пожилого возраста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края; Министерство культуры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>Создание условий для повышения качества и уровня жизни пожилых людей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t>Возникновение социальной напряженности в обществе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Показатели 1.1, 1.8 - 1.9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Научно-методическое и информационное обеспечение деятельности по социальной поддержке граждан пожилого возраста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>Создание условий для повышения качества и уровня жизни пожилых людей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t>Возникновение социальной напряженности в обществе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Показатель 1.1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1.Р3.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Региональный проект "Старшее поколение"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>Создание условий для повышения качества жизни и увеличение продолжительности здоровой жизни граждан пожилого возраста;</w:t>
            </w:r>
          </w:p>
          <w:p w:rsidR="002F6B43" w:rsidRDefault="002F6B43">
            <w:pPr>
              <w:pStyle w:val="ConsPlusNormal"/>
              <w:jc w:val="both"/>
            </w:pPr>
            <w:r>
              <w:t>внедрение новых форм социального обслуживания; содействие активному участию граждан пожилого возраста в жизни общества;</w:t>
            </w:r>
          </w:p>
          <w:p w:rsidR="002F6B43" w:rsidRDefault="002F6B43">
            <w:pPr>
              <w:pStyle w:val="ConsPlusNormal"/>
              <w:jc w:val="both"/>
            </w:pPr>
            <w:r>
              <w:t xml:space="preserve">создание современных условий для деятельности учреждений </w:t>
            </w:r>
            <w:r>
              <w:lastRenderedPageBreak/>
              <w:t>социального обслуживания граждан с круглосуточным пребыванием граждан пожилого возраста; привлечение пожилых людей к получению дополнительного образования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lastRenderedPageBreak/>
              <w:t>Снижение качества жизни и степени социальной защищенности граждан пожилого возраста; сохранение очередности в стационарные учреждения социального обслуживания граждан и на получение социальных услуг в надомных условиях; неудовлетворенность пожилых граждан и инвалидов, находящихся на социальном обслуживании, качеством предоставления услуг;</w:t>
            </w:r>
          </w:p>
          <w:p w:rsidR="002F6B43" w:rsidRDefault="002F6B43">
            <w:pPr>
              <w:pStyle w:val="ConsPlusNormal"/>
              <w:jc w:val="both"/>
            </w:pPr>
            <w:r>
              <w:t>ограничение доступа к получению востребованных услуг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Показатели 1.1 - 1.9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Подпрограмма 2 "Меры социальной поддержки отдельных категорий граждан в Камчатском крае"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края;</w:t>
            </w:r>
          </w:p>
          <w:p w:rsidR="002F6B43" w:rsidRDefault="002F6B4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 xml:space="preserve">Создание условий для реализации гражданами гарантии и прав, установленных законодательством Российской Федерации и Камчатского края; повышение уровня жизни граждан, в том числе ветеранов войны и труда, инвалидов, семей с детьми; социальная поддержка малообеспеченных граждан и граждан, оказавшихся в трудной жизненной ситуации; совершенствование системы оказания мер социальной поддержки населения, повышение ее адресности; совершенствование системы оказания мер социальной поддержки населения, повышение ее адресности; улучшение качества и доступности предоставления государственных услуг по предоставлению мер социальной поддержки </w:t>
            </w:r>
            <w:r>
              <w:lastRenderedPageBreak/>
              <w:t>населению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lastRenderedPageBreak/>
              <w:t>Нарушение прав граждан, снижение уровня их жизни, повышение социальной напряженности в обществе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Показатели 2.1 - 2.9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Реализация мер социальной поддержки отдельных категорий граждан, установленных федеральным законодательством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>Повышение уровня жизни граждан, в том числе ветеранов войны и труда, инвалидов, семей с детьми; социальная поддержка малообеспеченных граждан и граждан, оказавшихся в трудной жизненной ситуации;</w:t>
            </w:r>
          </w:p>
          <w:p w:rsidR="002F6B43" w:rsidRDefault="002F6B43">
            <w:pPr>
              <w:pStyle w:val="ConsPlusNormal"/>
              <w:jc w:val="both"/>
            </w:pPr>
            <w:r>
              <w:t>совершенствование системы оказания мер социальной поддержки населения, повышение ее адресности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t>Нарушение прав граждан, снижение уровня их жизни, повышение социальной напряженности в обществе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Показатели 2.1 - 2.3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Реализация мер социальной поддержки отдельных категорий граждан, установленных законодательством Камчатского края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ка 5</w:t>
            </w:r>
          </w:p>
        </w:tc>
        <w:tc>
          <w:tcPr>
            <w:tcW w:w="3118" w:type="dxa"/>
            <w:vAlign w:val="bottom"/>
          </w:tcPr>
          <w:p w:rsidR="002F6B43" w:rsidRDefault="002F6B43">
            <w:pPr>
              <w:pStyle w:val="ConsPlusNormal"/>
              <w:jc w:val="both"/>
            </w:pPr>
            <w:r>
              <w:t>Повышение уровня жизни граждан, в том числе ветеранов войны и труда, инвалидов, семей с детьми; социальная поддержка малообеспеченных граждан и граждан, оказавшихся в трудной жизненной ситуации; совершенствование системы оказания мер социальной поддержки населения, повышение ее адресности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t>Нарушение прав граждан, снижение уровня их жизни, повышение социальной напряженности в обществе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Показатели 2.1 - 2.2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Реализация дополнительных мер социальной поддержки отдельных категорий граждан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vAlign w:val="bottom"/>
          </w:tcPr>
          <w:p w:rsidR="002F6B43" w:rsidRDefault="002F6B43">
            <w:pPr>
              <w:pStyle w:val="ConsPlusNormal"/>
              <w:jc w:val="both"/>
            </w:pPr>
            <w:r>
              <w:t xml:space="preserve">Повышение уровня жизни граждан, в том числе ветеранов войны и труда инвалидов, семей с детьми; социальная поддержка малообеспеченных граждан и граждан, </w:t>
            </w:r>
            <w:r>
              <w:lastRenderedPageBreak/>
              <w:t>оказавшихся в трудной жизненной ситуации; совершенствование системы оказания мер социальной поддержки населения, повышение ее адресности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lastRenderedPageBreak/>
              <w:t>Нарушение прав граждан, снижение уровня их жизни, повышение социальной напряженности в обществе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Показатель 2.1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Реализация мер социальной поддержки семей с детьми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>Повышение уровня жизни граждан, в том числе ветеранов войны и труда инвалидов, семей с детьми; социальная поддержка малообеспеченных граждан и граждан, оказавшихся в трудной жизненной ситуации; совершенствование системы оказания мер социальной поддержки населения, повышение ее адресности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t>Нарушение прав граждан, снижение уровня их жизни, повышение социальной напряженности в обществе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Показатель 2.1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Оказание поддержки гражданам, оказавшимся в трудной жизненной ситуации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>Повышение уровня жизни граждан, в том числе ветеранов войны и труда, инвалидов, семей с детьми; социальная поддержка малообеспеченных граждан и граждан, оказавшихся в трудной жизненной ситуации; совершенствование системы оказания мер социальной поддержки населения, повышение ее адресности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t>Нарушение прав граждан, снижение уровня их жизни, повышение социальной напряженности в обществе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Показатель 2.1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2.Р1.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 xml:space="preserve">Региональный проект "Финансовая </w:t>
            </w:r>
            <w:r>
              <w:lastRenderedPageBreak/>
              <w:t>поддержка семей при рождении детей"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 xml:space="preserve">Министерство социального </w:t>
            </w:r>
            <w:r>
              <w:lastRenderedPageBreak/>
              <w:t>развития и труда Камчатского края;</w:t>
            </w:r>
          </w:p>
          <w:p w:rsidR="002F6B43" w:rsidRDefault="002F6B4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 xml:space="preserve">Финансовая поддержка семей </w:t>
            </w:r>
            <w:r>
              <w:lastRenderedPageBreak/>
              <w:t>при рождении детей, создание благоприятных условий для жизнедеятельности семьи, рождения детей, минимизации последствий изменения материального положения граждан в связи с рождением детей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lastRenderedPageBreak/>
              <w:t xml:space="preserve">Нарушение прав граждан, снижение </w:t>
            </w:r>
            <w:r>
              <w:lastRenderedPageBreak/>
              <w:t>уровня их жизни, повышение социальной напряженности в обществе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 xml:space="preserve">Показатели 2.1 - </w:t>
            </w:r>
            <w:r>
              <w:lastRenderedPageBreak/>
              <w:t>2.9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Подпрограмма 3 "Доступная среда в Камчатском крае"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края;</w:t>
            </w:r>
          </w:p>
          <w:p w:rsidR="002F6B43" w:rsidRDefault="002F6B43">
            <w:pPr>
              <w:pStyle w:val="ConsPlusNormal"/>
              <w:jc w:val="center"/>
            </w:pPr>
            <w:r>
              <w:t>исполнительные органы государственной власти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>Повышение степени экономической активности МГН; повышение уровня доступности приоритетных объектов и услуг в основных сферах жизнедеятельности инвалидов и других МГН; увеличение численности инвалидов и других МГН, систематически занимающихся физической культурой и спортом; формирование толерантного отношения в обществе к людям с ограниченными возможностями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t>Снижение уровня трудовой и социальной активности инвалидов и других МГН, снижение качества их жизни; усиление социальной зависимости, вынужденной изоляции инвалидов и других МГН; социальная разобщенность общества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Показатели 3.1 - 3.21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Совершенствование нормативно-правовой и организационной основы создания доступной среды жизнедеятельности инвалидов и других маломобильных групп населения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 xml:space="preserve">Повышение степени экономической активности МГН; повышение уровня доступности приоритетных объектов и услуг в основных сферах жизнедеятельности инвалидов и других МГН; увеличение численности </w:t>
            </w:r>
            <w:r>
              <w:lastRenderedPageBreak/>
              <w:t>инвалидов и других МГН, систематически занимающихся физической культурой и спортом; формирование толерантного отношения в обществе к людям с ограниченными возможностями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lastRenderedPageBreak/>
              <w:t>Снижение уровня трудовой и социальной активности инвалидов и других МГН, снижение качества их жизни; усиление социальной зависимости, вынужденной изоляции инвалидов и других МГН; социальная разобщенность общества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Показатели 3.1 - 3.21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края;</w:t>
            </w:r>
          </w:p>
          <w:p w:rsidR="002F6B43" w:rsidRDefault="002F6B43">
            <w:pPr>
              <w:pStyle w:val="ConsPlusNormal"/>
              <w:jc w:val="center"/>
            </w:pPr>
            <w:r>
              <w:t>исполнительные органы государственной власти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vAlign w:val="bottom"/>
          </w:tcPr>
          <w:p w:rsidR="002F6B43" w:rsidRDefault="002F6B43">
            <w:pPr>
              <w:pStyle w:val="ConsPlusNormal"/>
              <w:jc w:val="both"/>
            </w:pPr>
            <w:r>
              <w:t>Повышение степени экономической активности МГН; повышение уровня доступности приоритетных объектов и услуг в основных сферах жизнедеятельности инвалидов и других МГН; увеличение численности инвалидов и других МГН, систематически занимающихся физической культурой и спортом; формирование толерантного отношения в обществе к людям с ограниченными возможностями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t>Снижение уровня трудовой и социальной активности инвалидов и других МГН, снижение качества их жизни; усиление социальной зависимости, вынужденной изоляции инвалидов и других МГН; социальная разобщенность общества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Показатели 3.1 - 3.21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Повышение уровня доступности и качества реабилитационных услуг (развитие системы реабилитации и социальной интеграции инвалидов в общество)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края;</w:t>
            </w:r>
          </w:p>
          <w:p w:rsidR="002F6B43" w:rsidRDefault="002F6B43">
            <w:pPr>
              <w:pStyle w:val="ConsPlusNormal"/>
              <w:jc w:val="center"/>
            </w:pPr>
            <w:r>
              <w:t>исполнительные органы государственной власти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>Повышение уровня доступности приоритетных объектов и услуг в основных сферах жизнедеятельности инвалидов и других МГН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t>Усиление социальной зависимости, вынужденной изоляции инвалидов и других МГН; социальная разобщенность общества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Показатели 3.1 - 3.21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 xml:space="preserve">Информационно-методическое и </w:t>
            </w:r>
            <w:r>
              <w:lastRenderedPageBreak/>
              <w:t>кадровое обеспечение системы реабилитации и социальной интеграции инвалидов в общество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 xml:space="preserve">Министерство социального </w:t>
            </w:r>
            <w:r>
              <w:lastRenderedPageBreak/>
              <w:t>развития и труда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 xml:space="preserve">Повышение уровня </w:t>
            </w:r>
            <w:r>
              <w:lastRenderedPageBreak/>
              <w:t>доступности приоритетных объектов и услуг в основных сферах жизнедеятельности инвалидов и других МГН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lastRenderedPageBreak/>
              <w:t xml:space="preserve">Усиление социальной зависимости, </w:t>
            </w:r>
            <w:r>
              <w:lastRenderedPageBreak/>
              <w:t>вынужденной изоляции инвалидов и других МГН; социальная разобщенность общества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 xml:space="preserve">Показатели 3.1 - </w:t>
            </w:r>
            <w:r>
              <w:lastRenderedPageBreak/>
              <w:t>3.21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Преодоление социальной разобщенности в обществе и формирование позитивного отношения к проблемам инвалидов и к вопросам обеспечения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края;</w:t>
            </w:r>
          </w:p>
          <w:p w:rsidR="002F6B43" w:rsidRDefault="002F6B43">
            <w:pPr>
              <w:pStyle w:val="ConsPlusNormal"/>
              <w:jc w:val="center"/>
            </w:pPr>
            <w:r>
              <w:t>исполнительные органы государственной власти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>Повышение степени экономической активности; повышение уровня доступности приоритетных объектов и услуг в основных сферах жизнедеятельности инвалидов и других МГН; формирование толерантного отношения в обществе к людям с ограниченными возможностями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t>Снижение уровня трудовой и социальной активности инвалидов и других МГН, снижение качества их жизни; усиление социальной зависимости, вынужденной изоляции инвалидов и других МГН; социальная разобщенность общества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Показатели 3.1 - 3.21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Подпрограмма 4 "Развитие системы социального обслуживания населения в Камчатском крае"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vAlign w:val="bottom"/>
          </w:tcPr>
          <w:p w:rsidR="002F6B43" w:rsidRDefault="002F6B43">
            <w:pPr>
              <w:pStyle w:val="ConsPlusNormal"/>
              <w:jc w:val="both"/>
            </w:pPr>
            <w:r>
              <w:t xml:space="preserve">Обеспечение соблюдения прав и законных интересов престарелых граждан, инвалидов и детей, проживающих в организациях социального обслуживания; доступность и повышение качества предоставления государственных социальных услуг; улучшение технического состояния и эксплуатационных характеристик зданий организаций социального обслуживания; обновление материальной базы организаций социального обслуживания; улучшение </w:t>
            </w:r>
            <w:r>
              <w:lastRenderedPageBreak/>
              <w:t>условий проживания граждан и условий труда персонала организаций социального обслуживания; расширение спектра оказываемых социальных услуг населению; формирование эффективной системы институтов, обеспечивающих поддержку и содействие социальной адаптации граждан, попавших в сложную жизненную ситуацию или находящихся в социально опасном положении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lastRenderedPageBreak/>
              <w:t>Снижение доступности и качества социальных услуг; снижение уровня удовлетворенности населения качеством предоставленных социальных услуг; несоблюдение санитарно-гигиенических норм проживания граждан в организациях социального обслуживания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Показатели 4.1 - 4.5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Формирование нормативной правовой базы и внедрение ее в практику работы учреждений социального обслуживания граждан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vAlign w:val="bottom"/>
          </w:tcPr>
          <w:p w:rsidR="002F6B43" w:rsidRDefault="002F6B43">
            <w:pPr>
              <w:pStyle w:val="ConsPlusNormal"/>
              <w:jc w:val="both"/>
            </w:pPr>
            <w:r>
              <w:t>Формирование нормативной правовой базы Камчатского края в сфере социального обслуживания в целях решения проблемы удовлетворения потребности граждан пожилого возраста, инвалидов, в том числе детей-инвалидов, в постоянном постороннем уходе; демонополизация рынка в сфере социального обслуживания; обеспечение доступности, качества и безопасности оказываемых социальных услуг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t>Снижение уровня удовлетворенности населения качеством предоставленных социальных услуг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Показатели 4.1 - 4.5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Расширение сети социальных учреждений инвестиционные мероприятия)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края;</w:t>
            </w:r>
          </w:p>
          <w:p w:rsidR="002F6B43" w:rsidRDefault="002F6B43">
            <w:pPr>
              <w:pStyle w:val="ConsPlusNormal"/>
              <w:jc w:val="center"/>
            </w:pPr>
            <w:r>
              <w:lastRenderedPageBreak/>
              <w:t>Министерство строительства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>Повышение доступности, качества и безопасности оказываемых социальных услуг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t>Снижение доступности, качества и безопасности оказываемых социальных услуг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 xml:space="preserve">Показатели 4.1 - 4.3, 4.5 таблицы приложения 1 к </w:t>
            </w:r>
            <w:r>
              <w:lastRenderedPageBreak/>
              <w:t>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Обеспечение комплексной безопасности учреждений социального обслуживания граждан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>Повышение доступности, качества и безопасности оказываемых социальных услуг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t>Снижение доступности, качества и безопасности оказываемых социальных услуг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Показатели 4.1 - 4.2, 4.5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Укрепление материально-технической базы учреждений социального обслуживания граждан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>Укрепление материально-технической базы организаций социального обслуживания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t>Ухудшение состояния материально-технической базы организаций социального обслуживания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Показатель 4.3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Повышение квалификации персонала учреждений социального обслуживания граждан, в том числе в области информационно-коммуникационных технологий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>Повышение престижа профессии социальных работников, совершенствование механизма материального стимулирования их деятельности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t>Недостаточность высококвалифицированных кадров в отрасли, дефицит кадров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Показатель 4.4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Проведение конкурсов среди учреждений социального обслуживания граждан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>Повышение престижа профессии социальных работников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t>Недостаточность высококвалифицированных кадров в отрасли, дефицит кадров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Показатель 4.4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Финансовая поддержка деятельности негосударственных организаций, включенных в реестр поставщиков социальных услуг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>Развитие поддержки СОНКО, в том числе содействие привлечению СОНКО труда добровольцев; увеличение объемов и повышение качества услуг в социальной сфере, оказываемых не государственными учреждениями;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t>Недостаточный уровень участия СОНКО в реализации социальных проектов (программ); недостаточный уровень профессионализма сотрудников и эффективности деятельности СОНКО; слабая материально-техническая база СОНКО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Показатель 3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Подпрограмма 5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края; исполнительные органы государственной власти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>Развитие инфраструктуры поддержки СОНКО, в том числе содействие привлечению СОНКО труда добровольцев; содействие развитию прозрачности системы финансовой и имущественной поддержки СОНКО; содействие увеличению объемов целевых поступлений, получаемых СОНКО от коммерческих организаций и граждан</w:t>
            </w:r>
          </w:p>
        </w:tc>
        <w:tc>
          <w:tcPr>
            <w:tcW w:w="4025" w:type="dxa"/>
            <w:vAlign w:val="bottom"/>
          </w:tcPr>
          <w:p w:rsidR="002F6B43" w:rsidRDefault="002F6B43">
            <w:pPr>
              <w:pStyle w:val="ConsPlusNormal"/>
              <w:jc w:val="both"/>
            </w:pPr>
            <w:r>
              <w:t>Недостаточный уровень участия СОНКО в реализации социальных проектов (программ); недостаточный уровень развития информационно-консультационной и образовательной поддержки благотворительной и добровольческой деятельности; недостаточный уровень профессионализма сотрудников и эффективности деятельности СОНКО; слабая материально-техническая база СОНКО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Показатели 5.1 - 5.9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Финансовая поддержка деятельности социально ориентированных некоммерческих организаций по оказанию гражданам услуг в социальной сфере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края; исполнительные органы государственной власти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vAlign w:val="bottom"/>
          </w:tcPr>
          <w:p w:rsidR="002F6B43" w:rsidRDefault="002F6B43">
            <w:pPr>
              <w:pStyle w:val="ConsPlusNormal"/>
              <w:jc w:val="both"/>
            </w:pPr>
            <w:r>
              <w:t>Развитие инфраструктуры поддержки СОНКО, в том числе содействие привлечению СОНКО труда добровольцев; содействие развитию прозрачности системы финансовой и имущественной поддержки СОНКО; содействие увеличению объемов целевых поступлений, получаемых СОНКО от коммерческих организаций и граждан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t>Недостаточный уровень участия СОНКО в реализации социальных проектов (программ); недостаточный уровень профессионализма сотрудников и эффективности деятельности СОНКО; слабая материально-техническая база СОНКО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Показатели 5.1 - 5.9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Имущественная поддержка социально ориентированных некоммерческих организаций поставщиков услуг в социальной сфере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Агентство по внутренней политике Камчатского края; исполнительные органы государственной власти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vAlign w:val="bottom"/>
          </w:tcPr>
          <w:p w:rsidR="002F6B43" w:rsidRDefault="002F6B43">
            <w:pPr>
              <w:pStyle w:val="ConsPlusNormal"/>
              <w:jc w:val="both"/>
            </w:pPr>
            <w:r>
              <w:t xml:space="preserve">Развитие инфраструктуры поддержки СОНКО, в том числе содействие привлечению СОНКО труда добровольцев; содействие развитию прозрачности системы финансовой и имущественной поддержки СОНКО; содействие </w:t>
            </w:r>
            <w:r>
              <w:lastRenderedPageBreak/>
              <w:t>увеличению объемов целевых поступлений, получаемых СОНКО от коммерческих организаций и граждан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lastRenderedPageBreak/>
              <w:t>Недостаточный уровень участия СОНКО в реализации социальных проектов (программ); недостаточный уровень профессионализма сотрудников и эффективности деятельности СОНКО; слабая материально-техническая база СОНКО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Показатели 5.1 - 5.9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Создание условий для развития и эффективной деятельности социально ориентированных некоммерческих организаций, добровольчества (волонтерства) в социальной сфере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Агентство по внутренней политике Камчатского края; исполнительные органы государственной власти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>Развитие инфраструктуры поддержки СОНКО, в том числе содействие привлечению СОНКО труда добровольцев; содействие развитию прозрачности системы финансовой и имущественной поддержки СОНКО в субъектах Российской Федерации; содействие увеличению объемов целевых поступлений, получаемых СОНКО от коммерческих организаций и граждан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t>Недостаточный уровень участия СОНКО в реализации социальных проектов (программ); недостаточный уровень развития информационно-консультационной и образовательной поддержки благотворительной и добровольческой деятельности; недостаточный уровень профессионализма сотрудников и эффективности деятельности СОНКО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Показатели 5.1 - 5.9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Обучение социально ориентированных некоммерческих организаций как поставщиков услуг в социальной сфере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Агентство по внутренней политике Камчатского края; исполнительные органы государственной власти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>Развитие инфраструктуры поддержки СОНКО, в том числе содействие привлечению СОНКО труда добровольцев; содействие развитию прозрачности системы финансовой и имущественной поддержки СОНКО; содействие увеличению объемов целевых поступлений, получаемых СОНКО от коммерческих организаций и граждан</w:t>
            </w:r>
          </w:p>
        </w:tc>
        <w:tc>
          <w:tcPr>
            <w:tcW w:w="4025" w:type="dxa"/>
            <w:vAlign w:val="bottom"/>
          </w:tcPr>
          <w:p w:rsidR="002F6B43" w:rsidRDefault="002F6B43">
            <w:pPr>
              <w:pStyle w:val="ConsPlusNormal"/>
              <w:jc w:val="both"/>
            </w:pPr>
            <w:r>
              <w:t>Недостаточный уровень участия СОНКО в реализации социальных проектов (программ); недостаточный уровень развития информационно-консультационной и образовательной поддержки благотворительной и добровольческой деятельности; недостаточный уровень профессионализма сотрудников и эффективности деятельности СОНКО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Показатели 5.1 - 5.9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 xml:space="preserve">Подпрограмма 6 "Обеспечение защиты </w:t>
            </w:r>
            <w:r>
              <w:lastRenderedPageBreak/>
              <w:t>трудовых прав работников в Камчатском крае"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 xml:space="preserve">Министерство социального </w:t>
            </w:r>
            <w:r>
              <w:lastRenderedPageBreak/>
              <w:t>развития и труда Камчатского края; Министерство здравоохранения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vAlign w:val="bottom"/>
          </w:tcPr>
          <w:p w:rsidR="002F6B43" w:rsidRDefault="002F6B43">
            <w:pPr>
              <w:pStyle w:val="ConsPlusNormal"/>
              <w:jc w:val="both"/>
            </w:pPr>
            <w:r>
              <w:t xml:space="preserve">Снижение смертности среди </w:t>
            </w:r>
            <w:r>
              <w:lastRenderedPageBreak/>
              <w:t>трудоспособного населения от предотвратимых причин, обеспечение благоприятных условий труда работников, улучшение социальной и демографической ситуации; обеспечение проведения специальной оценки условий труда работающих в организациях, расположенных на территории Камчатского края; подготовка работников по вопросам охраны труда на основе современных технологий обучения; информационное обеспечение и пропаганда охраны труда; совершенствование нормативно-правовой базы Камчатского края в сфере труда; развитие социального партнерства в сфере труда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lastRenderedPageBreak/>
              <w:t xml:space="preserve">Увеличение количества пострадавших от </w:t>
            </w:r>
            <w:r>
              <w:lastRenderedPageBreak/>
              <w:t>несчастных случаев на производстве, в том числе со смертельным исходом; увеличение удельного веса работников, занятых в условиях, не отвечающих санитарно-гигиеническим нормам; увеличение численности лиц с установленным профзаболеванием и (или) инвалидностью; нарушение трудовых прав и гарантий граждан в области охраны труда; отсутствие согласованности интересов работников и работодателей по вопросам регулирования трудовых отношений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 xml:space="preserve">Показатели 6.1 - </w:t>
            </w:r>
            <w:r>
              <w:lastRenderedPageBreak/>
              <w:t>6.12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Обеспечение проведения специальной оценки условий труда работающих в организациях, расположенных на территории Камчатского края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>Увеличение удельного веса работников, занятых на рабочих местах в организациях, расположенных на территории Камчатского края, на которых проведена специальная оценка условий труда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t>Нарушение трудовых прав и гарантий граждан в области охраны труда; увеличение количества пострадавших от несчастных случаев на производстве; увеличение численности лиц с установленным профзаболеванием и (или) инвалидностью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Показатели 6.4 - 6.9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 xml:space="preserve">Реализация превентивных мер, направленных на снижение производственного травматизма и </w:t>
            </w:r>
            <w:r>
              <w:lastRenderedPageBreak/>
              <w:t>профессиональной заболеваемости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Министерство социального развития и труда Камчатского края;</w:t>
            </w:r>
          </w:p>
          <w:p w:rsidR="002F6B43" w:rsidRDefault="002F6B43">
            <w:pPr>
              <w:pStyle w:val="ConsPlusNormal"/>
              <w:jc w:val="center"/>
            </w:pPr>
            <w:r>
              <w:lastRenderedPageBreak/>
              <w:t>ГУ - Камчатское региональное отделение Фонда социального страхования Российской Федерации (по согласованию)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 xml:space="preserve">Снижение количества пострадавших от несчастных случаев на производстве, в том </w:t>
            </w:r>
            <w:r>
              <w:lastRenderedPageBreak/>
              <w:t>числе со смертельным исходом; снижение удельного веса работников, занятых во вредных и (или) опасных условиях труда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lastRenderedPageBreak/>
              <w:t xml:space="preserve">Увеличение количества пострадавших от несчастных случаев на производстве; увеличение численности работников, </w:t>
            </w:r>
            <w:r>
              <w:lastRenderedPageBreak/>
              <w:t>занятых в условиях, не отвечающих санитарно-гигиеническим нормам; увеличение численности лиц с установленным профзаболеванием и (или) инвалидностью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 xml:space="preserve">Показатели 6.1 - 6.9 таблицы приложения 1 к </w:t>
            </w:r>
            <w:r>
              <w:lastRenderedPageBreak/>
              <w:t>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6.3.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>Внедрение механизмов управления профессиональными рисками в системы управления охраной труда в организациях, расположенных на территории Камчатского края; подготовка работников по вопросам охраны труда на основе современных технологий обучения; информационное обеспечение и пропаганда соблюдения трудового законодательства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t>Увеличение количества пострадавших от несчастных случаев на производстве, в том числе со смертельным исходом; увеличение удельного веса работников, занятых в условиях, не отвечающих санитарно-гигиеническим нормам; увеличение численности лиц с установленным профзаболеванием и (или) инвалидностью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Показатели 6.1 - 6.12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Совершенствование нормативной правовой базы Камчатского края в области охраны труда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>Актуализация нормативной правовой базы Камчатского края в области охраны труда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t>Нарушение трудовых прав и гарантий граждан в области охраны труда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Показатели 6.1 - 6.12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Информационное обеспечение и пропаганда охраны труда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>Информационное обеспечение и пропаганда соблюдения трудового законодательства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t xml:space="preserve">Нарушение трудовых прав и гарантии граждан в области охраны труда; увеличение количества пострадавших от несчастных случаев на производстве, в том числе со смертельным исходом; увеличение удельного веса работников, занятых в условиях, не отвечающих </w:t>
            </w:r>
            <w:r>
              <w:lastRenderedPageBreak/>
              <w:t>санитарно-гигиеническим нормам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Показатели 6.1 - 6.12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Содействие развитию социального партнерства в сфере труда в Камчатском крае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>Развитие социального партнерства в сфере труда; содействие разрешению коллективных трудовых споров в организациях, расположенных на территории Камчатского края; увеличение численности организаций, внедривших инструменты общественного контроля, направленные на выявление нарушений в области охраны труда и их устранение; информационное обеспечение и пропаганда соблюдения трудового законодательства</w:t>
            </w:r>
          </w:p>
        </w:tc>
        <w:tc>
          <w:tcPr>
            <w:tcW w:w="4025" w:type="dxa"/>
            <w:vAlign w:val="bottom"/>
          </w:tcPr>
          <w:p w:rsidR="002F6B43" w:rsidRDefault="002F6B43">
            <w:pPr>
              <w:pStyle w:val="ConsPlusNormal"/>
              <w:jc w:val="both"/>
            </w:pPr>
            <w:r>
              <w:t>Отсутствие согласованности интересов работников и работодателей по вопросам регулирования трудовых отношений и иных непосредственно связанных с ними отношений; наличие неурегулированных разногласий по вопросам условий труда и заработной платы работников, а также наличие предпосылок к социальной незащищенности отдельных категорий работников; нарушение трудовых прав и гарантий граждан в области охраны труда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Показатели 6.11 - 6.12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Повышение эффективности обеспечения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края;</w:t>
            </w:r>
          </w:p>
          <w:p w:rsidR="002F6B43" w:rsidRDefault="002F6B43">
            <w:pPr>
              <w:pStyle w:val="ConsPlusNormal"/>
              <w:jc w:val="center"/>
            </w:pPr>
            <w:r>
              <w:t>ГУ - Камчатское региональное отделение Фонда социального страхования Российской Федерации (по согласованию)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>Актуализация нормативной правовой базы Камчатского края в области охраны труда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t>Нарушение трудовых прав и гарантий граждан в области охраны труда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Показатели 6.1 - 6.9 таблицы приложения 1 к Программе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Подпрограмма 7 "Обеспечение реализации Программы"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 xml:space="preserve">Создание условий и обеспечение реализации Программы; обеспечение реализации полномочий и функций Министерства </w:t>
            </w:r>
            <w:r>
              <w:lastRenderedPageBreak/>
              <w:t>социального развития и труда Камчатского края и подведомственных краевых государственных учреждений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lastRenderedPageBreak/>
              <w:t>Реализация Программы несвоевременно и не в полном объеме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Взаимосвязь со всеми показателями Программы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Финансовая поддержка подведомственных учреждений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>Обеспечение реализации функции подведомственных краевых государственных учреждений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t>Реализация Программы несвоевременно и не в полном объеме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Взаимосвязь со всеми показателями Программы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Проведение тематических мероприятий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vAlign w:val="bottom"/>
          </w:tcPr>
          <w:p w:rsidR="002F6B43" w:rsidRDefault="002F6B43">
            <w:pPr>
              <w:pStyle w:val="ConsPlusNormal"/>
              <w:jc w:val="both"/>
            </w:pPr>
            <w:r>
              <w:t>Создание условий и обеспечение реализации Программы; обеспечение реализации полномочий и функций Министерства социального развития и труда Камчатского края и подведомственных краевых государственных учреждений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t>Невозможность выполнения мероприятий Программы, достижения установленных целевых показателей (индикаторов) Программы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Взаимосвязь со всеми показателями Программы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195" w:type="dxa"/>
            <w:vAlign w:val="bottom"/>
          </w:tcPr>
          <w:p w:rsidR="002F6B43" w:rsidRDefault="002F6B43">
            <w:pPr>
              <w:pStyle w:val="ConsPlusNormal"/>
              <w:jc w:val="both"/>
            </w:pPr>
            <w:r>
              <w:t>Финансовое обеспечение деятельности Министерства социального развития и труда Камчатского края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>Обеспечение реализации полномочий Министерства социального развития и труда Камчатского края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t>Невозможность выполнения мероприятий Программы, достижения установленных целевых показателей (индикаторов) Программы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Взаимосвязь со всеми показателями Программы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Повышение престижа профессии "Социальный работник" в Камчатском крае, в том числе внедрение системы материального и морального стимулирования социальных работников и специалистов сферы социального обслуживания и социальной защиты населения в Камчатском крае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>Обеспечение реализации полномочий и функций Министерства социального развития и труда Камчатского края и подведомственных краевых государственных учреждений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t>Невозможность выполнения мероприятий Программы, достижения установленных целевых показателей (индикаторов) Программы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Взаимосвязь со всеми показателями Программы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 xml:space="preserve">Финансовое обеспечение мероприятий, </w:t>
            </w:r>
            <w:r>
              <w:lastRenderedPageBreak/>
              <w:t>направленных на организацию социального обслуживания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 xml:space="preserve">Министерство социального </w:t>
            </w:r>
            <w:r>
              <w:lastRenderedPageBreak/>
              <w:t>развития и труда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  <w:vAlign w:val="bottom"/>
          </w:tcPr>
          <w:p w:rsidR="002F6B43" w:rsidRDefault="002F6B43">
            <w:pPr>
              <w:pStyle w:val="ConsPlusNormal"/>
              <w:jc w:val="both"/>
            </w:pPr>
            <w:r>
              <w:t xml:space="preserve">Создание условий и </w:t>
            </w:r>
            <w:r>
              <w:lastRenderedPageBreak/>
              <w:t>обеспечение реализации Программы; обеспечение реализации полномочий и функций Министерства социального развития и труда Камчатского края и подведомственных краевых государственных учреждений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lastRenderedPageBreak/>
              <w:t xml:space="preserve">Невозможность выполнения </w:t>
            </w:r>
            <w:r>
              <w:lastRenderedPageBreak/>
              <w:t>мероприятий Программы, достижения установленных целевых показателей (индикаторов) Программы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 xml:space="preserve">Взаимосвязь со </w:t>
            </w:r>
            <w:r>
              <w:lastRenderedPageBreak/>
              <w:t>всеми показателями Программы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7.6.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Обеспечение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в Камчатском крае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>Осуществление перевозок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t>Невозможность осуществления перевозок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Взаимосвязь со всеми показателями Программы</w:t>
            </w:r>
          </w:p>
        </w:tc>
      </w:tr>
      <w:tr w:rsidR="002F6B43">
        <w:tc>
          <w:tcPr>
            <w:tcW w:w="794" w:type="dxa"/>
          </w:tcPr>
          <w:p w:rsidR="002F6B43" w:rsidRDefault="002F6B43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4195" w:type="dxa"/>
          </w:tcPr>
          <w:p w:rsidR="002F6B43" w:rsidRDefault="002F6B43">
            <w:pPr>
              <w:pStyle w:val="ConsPlusNormal"/>
              <w:jc w:val="both"/>
            </w:pPr>
            <w:r>
              <w:t>Финансовое обеспечение организации и осуществления деятельности по опеке и попечительству в отношении совершеннолетних граждан</w:t>
            </w:r>
          </w:p>
        </w:tc>
        <w:tc>
          <w:tcPr>
            <w:tcW w:w="2948" w:type="dxa"/>
          </w:tcPr>
          <w:p w:rsidR="002F6B43" w:rsidRDefault="002F6B43">
            <w:pPr>
              <w:pStyle w:val="ConsPlusNormal"/>
              <w:jc w:val="center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3" w:type="dxa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18" w:type="dxa"/>
          </w:tcPr>
          <w:p w:rsidR="002F6B43" w:rsidRDefault="002F6B43">
            <w:pPr>
              <w:pStyle w:val="ConsPlusNormal"/>
              <w:jc w:val="both"/>
            </w:pPr>
            <w:r>
              <w:t>Обеспечение организации и осуществления деятельности по опеке и попечительству в отношении совершеннолетних граждан</w:t>
            </w:r>
          </w:p>
        </w:tc>
        <w:tc>
          <w:tcPr>
            <w:tcW w:w="4025" w:type="dxa"/>
          </w:tcPr>
          <w:p w:rsidR="002F6B43" w:rsidRDefault="002F6B43">
            <w:pPr>
              <w:pStyle w:val="ConsPlusNormal"/>
              <w:jc w:val="both"/>
            </w:pPr>
            <w:r>
              <w:t>Невозможность организации и осуществления деятельности по опеке и попечительству в отношении совершеннолетних граждан</w:t>
            </w:r>
          </w:p>
        </w:tc>
        <w:tc>
          <w:tcPr>
            <w:tcW w:w="1928" w:type="dxa"/>
          </w:tcPr>
          <w:p w:rsidR="002F6B43" w:rsidRDefault="002F6B43">
            <w:pPr>
              <w:pStyle w:val="ConsPlusNormal"/>
              <w:jc w:val="center"/>
            </w:pPr>
            <w:r>
              <w:t>Взаимосвязь со всеми показателями Программы</w:t>
            </w:r>
          </w:p>
        </w:tc>
      </w:tr>
    </w:tbl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right"/>
        <w:outlineLvl w:val="1"/>
      </w:pPr>
      <w:bookmarkStart w:id="12" w:name="P2636"/>
      <w:bookmarkEnd w:id="12"/>
      <w:r>
        <w:t>Приложение 3</w:t>
      </w:r>
    </w:p>
    <w:p w:rsidR="002F6B43" w:rsidRDefault="002F6B43">
      <w:pPr>
        <w:pStyle w:val="ConsPlusNormal"/>
        <w:jc w:val="right"/>
      </w:pPr>
      <w:r>
        <w:t>к Программе</w:t>
      </w:r>
    </w:p>
    <w:p w:rsidR="002F6B43" w:rsidRDefault="002F6B43">
      <w:pPr>
        <w:pStyle w:val="ConsPlusNormal"/>
        <w:ind w:firstLine="540"/>
        <w:jc w:val="both"/>
      </w:pPr>
    </w:p>
    <w:p w:rsidR="002F6B43" w:rsidRDefault="002F6B43">
      <w:pPr>
        <w:pStyle w:val="ConsPlusTitle"/>
        <w:jc w:val="center"/>
      </w:pPr>
      <w:r>
        <w:t>ФИНАНСОВОЕ ОБЕСПЕЧЕНИЕ</w:t>
      </w:r>
    </w:p>
    <w:p w:rsidR="002F6B43" w:rsidRDefault="002F6B43">
      <w:pPr>
        <w:pStyle w:val="ConsPlusTitle"/>
        <w:jc w:val="center"/>
      </w:pPr>
      <w:r>
        <w:t>РЕАЛИЗАЦИИ ГОСУДАРСТВЕННОЙ ПРОГРАММЫ КАМЧАТСКОГО КРАЯ</w:t>
      </w:r>
    </w:p>
    <w:p w:rsidR="002F6B43" w:rsidRDefault="002F6B43">
      <w:pPr>
        <w:pStyle w:val="ConsPlusTitle"/>
        <w:jc w:val="center"/>
      </w:pPr>
      <w:r>
        <w:t>"СОЦИАЛЬНАЯ ПОДДЕРЖКА ГРАЖДАН В КАМЧАТСКОМ КРАЕ"</w:t>
      </w:r>
    </w:p>
    <w:p w:rsidR="002F6B43" w:rsidRDefault="002F6B4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F6B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16.04.2020 N 141-П)</w:t>
            </w:r>
          </w:p>
        </w:tc>
      </w:tr>
    </w:tbl>
    <w:p w:rsidR="002F6B43" w:rsidRDefault="002F6B43">
      <w:pPr>
        <w:pStyle w:val="ConsPlusNormal"/>
        <w:ind w:firstLine="540"/>
        <w:jc w:val="both"/>
      </w:pPr>
    </w:p>
    <w:p w:rsidR="002F6B43" w:rsidRDefault="002F6B43">
      <w:pPr>
        <w:pStyle w:val="ConsPlusNormal"/>
        <w:jc w:val="right"/>
      </w:pPr>
      <w:r>
        <w:t>тыс. руб.</w:t>
      </w:r>
    </w:p>
    <w:p w:rsidR="002F6B43" w:rsidRDefault="002F6B4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98"/>
        <w:gridCol w:w="2126"/>
        <w:gridCol w:w="1871"/>
        <w:gridCol w:w="2268"/>
        <w:gridCol w:w="1965"/>
        <w:gridCol w:w="1965"/>
        <w:gridCol w:w="1965"/>
        <w:gridCol w:w="1965"/>
        <w:gridCol w:w="1965"/>
      </w:tblGrid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N</w:t>
            </w:r>
          </w:p>
          <w:p w:rsidR="002F6B43" w:rsidRDefault="002F6B4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98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Наименование Программы/ подпрограммы/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2093" w:type="dxa"/>
            <w:gridSpan w:val="6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Объем средств на реализацию Программы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Merge/>
          </w:tcPr>
          <w:p w:rsidR="002F6B43" w:rsidRDefault="002F6B43"/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2019</w:t>
            </w:r>
          </w:p>
        </w:tc>
      </w:tr>
      <w:tr w:rsidR="002F6B43">
        <w:tc>
          <w:tcPr>
            <w:tcW w:w="62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</w:t>
            </w:r>
          </w:p>
        </w:tc>
      </w:tr>
      <w:tr w:rsidR="002F6B43">
        <w:tc>
          <w:tcPr>
            <w:tcW w:w="624" w:type="dxa"/>
            <w:vMerge w:val="restart"/>
          </w:tcPr>
          <w:p w:rsidR="002F6B43" w:rsidRDefault="002F6B43">
            <w:pPr>
              <w:pStyle w:val="ConsPlusNormal"/>
            </w:pP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Государственная программа Камчатского края "Социальная поддержка граждан в Камчатском крае"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86 760 415,18219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6 240 804,70214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6 834 385,07595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7 143 496,86433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7 656 596,48981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8 172 940,71172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86 679 352,25529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6 240 804,70214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6 834 385,07595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7 143 496,86433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7 626 030,18841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8 172 940,71172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15 901 188,12652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1 164 936,67211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1 286 526,39645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1 305 349,02796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1 280 539,73000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1 935 082,50000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50 496,62550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70 487 051,58081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5 058 854,53003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5 534 495,74950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5 834 774,76537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6 257 511,15841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6 070 356,88582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8 857,34936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287,73000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2 972,67100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99,50140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3 615,02590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207 896,50000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557,40000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631,40000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400,40000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87 979,30000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118 328,00000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Фонда социального страхования Российской Федерации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104 925,00000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16 456,10000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12 443,80000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30 466,80000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45 558,30000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Фонда социального страхования Российской Федерации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Подпрограмма 1 "Старшее поколение в Камчатском крае"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1 457 198,24324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34 209,05000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35 079,47824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33 440,35500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37 949,30000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80 435,60000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1 457 198,24324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34 209,05000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35 079,47824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33 440,35500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37 949,30000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80 435,60000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922 817,60000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11 399,30000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819 222,90000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103 594,70000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11 399,30000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534 018,04324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34 117,35000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34 983,97824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33 353,25500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37 861,00000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69 036,30000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120,00000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130,00000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472 847,77824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29 643,70000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29 896,77824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29 825,30000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32 651,00000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63 070,00000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11 759,30000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1 062,00000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2 371,30000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1 341,00000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670,00000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625,00000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21 736,95500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1 736,95500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27 424,01000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1 291,65000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585,90000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2 540,00000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3 341,30000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362,60000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91,70000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95,50000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87,10000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88,30000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источников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Совершенствование нормативно-правового обеспечения социальной защищенности граждан пожилого возраста в Камчатском крае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  <w:r>
              <w:t>Всего без учета планируемых объемов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Укрепление социальной защищенности граждан пожилого возраста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21 736,95500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1 736,95500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 xml:space="preserve">Всего без учета планируемых </w:t>
            </w:r>
            <w:r>
              <w:lastRenderedPageBreak/>
              <w:t>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21 736,95500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1 736,95500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21 736,95500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1 736,95500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21 736,95500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1 736,95500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Укрепление здоровья граждан пожилого возраста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487 300,88824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30 543,65000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30 221,77824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29 995,00000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34 813,00000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59 341,30000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487 300,88824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30 543,65000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30 221,77824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29 995,00000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34 813,00000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59 341,30000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487 300,88824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30 543,65000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30 221,77824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29 995,00000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34 813,00000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59 341,30000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459 876,87824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29 252,00000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29 635,87824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29 545,00000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32 273,00000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56 000,00000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27 424,01000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1 291,65000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585,90000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2 540,00000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3 341,30000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Совершенствование коммуникационных связей и развитие интеллектуального потенциала граждан пожилого возраста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7 810,50000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681,40000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992,40000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802,40000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579,30000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475,00000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7 810,50000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681,40000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992,40000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802,40000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579,30000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475,00000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7 447,90000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589,70000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896,90000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715,30000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491,00000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475,00000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120,00000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130,00000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619,90000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91,70000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16,90000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15,30000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16,00000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6 578,00000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378,00000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475,00000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475,00000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362,60000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91,70000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95,50000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87,10000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88,30000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362,60000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91,70000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95,50000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87,10000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88,30000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 xml:space="preserve">Организация свободного времени и культурного досуга граждан пожилого </w:t>
            </w:r>
            <w:r>
              <w:lastRenderedPageBreak/>
              <w:t>возраста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9 787,30000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934,00000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1 785,30000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891,00000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557,00000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565,00000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  <w:r>
              <w:t xml:space="preserve">Всего без учета </w:t>
            </w:r>
            <w:r>
              <w:lastRenderedPageBreak/>
              <w:t>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9 787,30000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934,00000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1 785,30000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891,00000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557,00000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565,00000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9 787,30000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934,00000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1 785,30000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891,00000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557,00000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565,00000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4 606,00000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164,00000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362,00000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415,00000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5 181,30000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684,00000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1 621,30000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641,00000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195,00000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150,00000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Научно-методическое и информационное обеспечение деятельности по социальной поддержке граждан пожилого возраста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285,00000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15,00000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285,00000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15,00000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285,00000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15,00000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285,00000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15,00000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1.Р3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Региональный проект "Старшее поколение"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930 277,60000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18 054,30000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930 277,60000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18 054,30000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922 817,60000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11 399,30000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819 222,90000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103 594,70000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11 399,30000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7 460,00000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6 655,00000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7 460,00000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6 655,00000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Подпрограмма 2 "Меры социальной поддержки отдельных категории граждан в Камчатском крае"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59 800 702,11639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4 377 990,18155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4 972 153,41396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5 123 719,18896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5 048 952,57500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5 442 561,14142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59 751 621,49089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4 377 990,18155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4 972 153,41396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5 123 719,18896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5 048 952,57500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5 442 561,14142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14 845 916,91452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1 127 470,66011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1 263 271,39645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1 272 330,72796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1 268 992,13000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1 915 980,30000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 xml:space="preserve">за счет средств федерального бюджета </w:t>
            </w:r>
            <w:r>
              <w:lastRenderedPageBreak/>
              <w:t>(планируемые объемы обязательств)</w:t>
            </w: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815</w:t>
            </w: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49 080,62550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44 905 704,57637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3 250 519,52144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3 708 882,01751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3 851 388,46100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3 779 960,44500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3 526 580,84142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43 088 859,92942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3 142 143,14104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3 567 193,75096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3 681 388,46100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3 634 960,44500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3 349 580,84142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1 816 844,64695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108 376,38040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141 688,26655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170 000,00000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145 000,00000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177 000,00000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Реализация мер социальной поддержки отдельных категорий граждан, установленных федеральным законодательством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9 806 460,42322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836 995,48500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1 027 573,99422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1 173 500,91400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1 065 651,43000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1 139 196,10000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9 806 460,42322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836 995,48500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1 027 573,99422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1 173 500,91400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1 065 651,43000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1 139 196,10000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7 188 603,85400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731 508,31000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817 624,00000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848 804,71400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743 397,53000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933 719,60000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2 617 856,56922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105 487,17500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209 949,99422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324 696,20000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322 253,90000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205 476,50000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2 617 856,56922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105 487,17500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209 949,99422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324 696,20000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322 253,90000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205 476,50000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Реализация мер социальной поддержки отдельных категорий граждан, установленных законодательством Камчатского края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21 782 715,95436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1 673 309,63271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1 783 376,26800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1 764 570,05335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1 721 144,33000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1 794 268,54480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21 733 635,32886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1 673 309,63271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1 783 376,26800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1 764 570,05335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1 721 144,33000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1 794 268,54480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32 005,92235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4 191,02100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7 363,20135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5 563,80000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3 117,20000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 xml:space="preserve">за счет средств федерального бюджета (планируемые объемы </w:t>
            </w:r>
            <w:r>
              <w:lastRenderedPageBreak/>
              <w:t>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49 080,62550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21 701 629,40651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1 673 309,63271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1 779 185,24700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1 757 206,85200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1 715 580,53000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1 791 151,34480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21 701 629,40651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1 673 309,63271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1 779 185,24700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1 757 206,85200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1 715 580,53000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1 791 151,34480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Реализация дополнительных мер социальной поддержки отдельных категорий граждан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5 947 865,09260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489 659,04330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537 368,30230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533 804,44900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532 722,99500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493 804,85300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5 947 865,09260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489 659,04330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537 368,30230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533 804,44900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532 722,99500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493 804,85300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3 112,78845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1 686,15011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1 426,63834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5 944 752,30415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487 972,89319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535 941,66396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533 804,44900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532 722,99500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493 804,85300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5 944 752,30415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487 972,89319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535 941,66396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533 804,44900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532 722,99500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493 804,85300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Реализация мер социальной поддержки семей с детьми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15 240 622,08779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1 318 914,27054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1 557 282,26944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1 569 915,97261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1 658 052,90000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1 019 247,57520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15 240 622,08779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1 318 914,27054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1 557 282,26944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1 569 915,97261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1 658 052,90000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1 019 247,57520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2 607 519,94972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394 276,20000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440 029,73711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416 162,81261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520 030,80000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188 616,30000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12 633 102,13807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924 638,07054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1 117 252,53233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1 153 753,16000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1 138 022,10000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830 631,27520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11 456 037,49112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816 261,69014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975 564,26578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983 753,16000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993 022,10000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653 631,27520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1 177 064,64695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108 376,38040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141 688,26655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170 000,00000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145 000,00000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177 000,00000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Оказание поддержки гражданам, оказавшимся в трудной жизненной ситуации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842 535,29000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59 111,75000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66 552,58000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81 927,80000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71 380,92000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83 866,00000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842 535,29000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59 111,75000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66 552,58000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81 927,80000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71 380,92000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83 866,00000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842 535,29000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59 111,75000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66 552,58000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81 927,80000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71 380,92000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83 866,00000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842 535,29000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59 111,75000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66 552,58000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81 927,80000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71 380,92000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83 866,00000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</w:tcPr>
          <w:p w:rsidR="002F6B43" w:rsidRDefault="002F6B43">
            <w:pPr>
              <w:pStyle w:val="ConsPlusNormal"/>
              <w:jc w:val="center"/>
            </w:pPr>
            <w:r>
              <w:t>2.Р1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 xml:space="preserve">Региональный проект "Финансовая поддержка семей при рождении </w:t>
            </w:r>
            <w:r>
              <w:lastRenderedPageBreak/>
              <w:t>детей"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6 180 503,26842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912 178,06842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 xml:space="preserve">Всего без учета </w:t>
            </w:r>
            <w:r>
              <w:lastRenderedPageBreak/>
              <w:t>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6 180 503,26842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912 178,06842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5 014 674,40000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790 527,20000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790 527,20000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1 165 828,86842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121 650,86842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639 780,00000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526 048,86842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121 650,86842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</w:tcPr>
          <w:p w:rsidR="002F6B43" w:rsidRDefault="002F6B4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Подпрограмма 3 "Доступная среда в Камчатском крае"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446 271,03888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52 444,88100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34 702,75625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49 361,66037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35 523,18150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33 962,37315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  <w:r>
              <w:t xml:space="preserve">Всего без учета планируемых объемов </w:t>
            </w:r>
            <w:r>
              <w:lastRenderedPageBreak/>
              <w:t>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446 271,03888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52 444,88100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34 702,75625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49 361,66037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35 523,18150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33 962,37315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119 491,91200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28 965,51200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22 869,60000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32 612,90000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11 121,10000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5 871,40000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77 103,30000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18 002,10000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17 259,60000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21 731,50000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4 348,00000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1 656,30000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3 153,74000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1 239,60000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1 232,84000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381,30000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6 643,46000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3 234,52800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1 244,90000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1 804,23200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359,80000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2 139,41200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717,00000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370,00000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772,41200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280,00000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1 204,09600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644,09600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210,00000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7 247,42000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3 329,50000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2 817,92000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22 000,48400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2 442,78400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3 045,10000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3 609,90000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4 742,00000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4 215,10000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321 287,14552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23 479,36900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11 545,42625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13 776,08937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24 302,58010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27 841,31525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12 070,56591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4 090,06000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1 104,60000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1 557,20117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715,00000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494,87810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46 896,50507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75,00000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320,00000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1 217,16000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4 583,17665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4 401,16842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63 229,10363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5 304,65900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6 672,72625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4 251,15620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7 354,40345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13 307,36873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16 823,18800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5 130,60000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660,00000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982,58800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3 604,00400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558,10000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635,90400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46 897,08000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3 565,00000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2 782,08000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7 200,00000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3 000,00000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126 017,49891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4 814,05000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1 880,00000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3 050,00000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5 388,70000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5 749,20000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349,20000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5 491,98136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287,73000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2 972,67100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99,50140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249,65790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</w:tcPr>
          <w:p w:rsidR="002F6B43" w:rsidRDefault="002F6B4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Совершенствование нормативно-правовой и организационной основы создания доступной среды жизнедеятельности инвалидов и других маломобильных групп населения</w:t>
            </w:r>
          </w:p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 xml:space="preserve">за счет средств внебюджетных </w:t>
            </w:r>
            <w:r>
              <w:lastRenderedPageBreak/>
              <w:t>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</w:tcPr>
          <w:p w:rsidR="002F6B43" w:rsidRDefault="002F6B4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337 192,52762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41 546,63200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28 929,18425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40 750,07737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26 226,21365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22 289,79865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337 292,02902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41 546,63200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28 929,18425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40 750,07737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26 325,71505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22 289,79865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97 946,92200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27 204,57200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19 599,50000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28 751,40000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6 629,35000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1 656,30000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77 103,30000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18 002,10000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17 259,60000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21 731,50000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4 348,00000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1 656,30000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3 153,74000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1 239,60000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1 232,84000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381,30000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5 340,88200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2 508,30000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1 019,90000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1 552,63200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260,05000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1 889,41200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467,00000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370,00000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772,41200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280,00000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1 204,09600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644,09600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210,00000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7 247,42000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3 329,50000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2 817,92000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2 008,07200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1 658,07200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233 853,12566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14 342,06000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9 041,95425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9 026,00637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19 596,86365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20 383,84075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10 776,09191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3 127,06000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1 104,60000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1 225,72717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715,00000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494,87810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46 896,50507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75,00000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320,00000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1 217,16000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4 583,17665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4 401,16842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41 469,97268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2 813,00000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5 029,75425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2 402,54720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5 813,68700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10 737,19423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8 667,08800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1 900,00000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379,50000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762,58800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535,00000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430,00000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3 604,00400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558,10000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635,90400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46 897,08000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3 565,00000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2 782,08000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7 200,00000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3 000,00000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75 542,38400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2 862,00000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1 120,60000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5 491,98136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287,73000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2 972,67100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99,50140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249,65790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5 334,08662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287,73000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2 972,67100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99,50140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91,76316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579,42474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421,53000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157,89474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Повышение уровня доступности и качества реабилитационных услуг (развитие системы реабилитации и социальной интеграции инвалидов в общество)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103 494,67416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9 570,70100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5 421,57200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8 142,58300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8 835,05325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11 354,20000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103 494,67416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9 570,70100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5 421,57200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8 142,58300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8 835,05325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11 354,20000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21 411,42000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1 710,94000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3 270,10000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3 811,18000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4 458,50000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4 215,10000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1 169,00800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676,22800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225,00000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201,28000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66,50000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19 992,41200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784,71200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3 045,10000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3 609,90000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4 392,00000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4 215,10000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82 083,25416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7 859,76100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2 151,47200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4 331,40300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4 376,55325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7 139,10000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681,47400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331,47400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17 021,36525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1 827,11100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1 290,97200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1 429,92900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1 211,55325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2 251,80000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8 156,10000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3 230,60000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280,50000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220,00000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165,00000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270,00000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50 475,11491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1 952,05000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580,00000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2 500,00000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4 268,10000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5 749,20000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349,20000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Информационно-методическое и кадровое обеспечение системы реабилитации и социальной интеграции инвалидов в общество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1 067,36000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747,36000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1 067,36000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747,36000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1 067,36000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747,36000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583,00000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583,00000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484,36000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164,36000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 xml:space="preserve">Преодоление социальной разобщенности в обществе и формирование позитивного отношения к проблемам инвалидов и к вопросам обеспечения доступной </w:t>
            </w:r>
            <w:r>
              <w:lastRenderedPageBreak/>
              <w:t>среды жизнедеятельности для инвалидов и других маломобильных групп населения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4 416,97570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580,18800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352,00000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369,00000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362,41320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31837450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4 416,97570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580,18800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352,00000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369,00000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362,41320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318,37450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133,57000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50,32000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33,25000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133,57000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50,32000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33,25000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4 283,40570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530,18800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352,00000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313,68000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329,16320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318,37450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4 253,40570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500,18800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352,00000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318,68000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329,16320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318,37450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Подпрограмма 4 "Развитие системы социального обслуживания населения в Камчатском крае"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1 636 743,48428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111 739,82379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77 995,13244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68 313,17284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400 721,62517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348 473,86004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1 636 743,48428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111 739,82379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77 995,13244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68 313,17284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400 721,62517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348 473,86004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1 429 209,58428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111 274,12379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77 459,23244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67 999,87284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312 830,62517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230 145,86004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384 906,32664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6 280,86079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1 840,91848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29 116,59020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219 275,40100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128 392,55617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1 044 303,25764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104 993,26300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75 618,31396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38 883,28264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93 555,22417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101 753,30387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207 533,90000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465,70000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535,90000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313,30000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87 891,00000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118 328,00000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205 672,40000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87 344,40000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118 328,00000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1 861,50000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465,70000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535,90000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313,30000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546,60000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Формирование нормативной правовой базы и внедрение ее в практику работы учреждений социального обслуживания граждан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Расширение сети социальных учреждений (инвестиционные мероприятия)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600 740,32664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16 442,46079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1 840,91848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29 116,59020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306 619,80100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246 720,55617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  <w:r>
              <w:t>Всего без учета планируемых объемов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600 740,32664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16 442,46079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1 840,91848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29 116,59020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306 619,80100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246 720,55617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395 067,92664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16 442,46079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1 840,91848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29 116,59020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219 275,40100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128 392,55617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384 906,32664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6 280,86079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1 840,91848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29 116,59020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219 275,40100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128 392,55617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10 161,60000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10 161,60000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205 672,40000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87 344,40000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118 328,00000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</w:tcPr>
          <w:p w:rsidR="002F6B43" w:rsidRDefault="002F6B43">
            <w:pPr>
              <w:pStyle w:val="ConsPlusNormal"/>
            </w:pP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Обеспечение комплексной безопасности учреждений социального обслуживания граждан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723 280,79213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69 909,87900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58 534,14096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27 449,96264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68 339,23335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71 918,98618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723 280,79213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69 909,87900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58 534,14096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27 449,96264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68 339,23335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71 918,98618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721 419,29213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69 444,17900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57 998,24096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27 136,66264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67 792,63335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71 918,98618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721 419,29213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69 444,17900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57 998,24096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27 136,66264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67 792,63335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71918,98618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1 861,50000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465,70000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535,90000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313,30000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546,60000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1 861,50000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465,70000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535,90000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313,30000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546,60000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 (планируемые объемы)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 xml:space="preserve">Укрепление материально-технической базы учреждений социального </w:t>
            </w:r>
            <w:r>
              <w:lastRenderedPageBreak/>
              <w:t>обслуживания граждан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247 299,56551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25 207,48400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17 050,07300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11 509,18000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25 762,59082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29 244,73769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  <w:r>
              <w:t xml:space="preserve">Всего без учета </w:t>
            </w:r>
            <w:r>
              <w:lastRenderedPageBreak/>
              <w:t>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247 299,56551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25 207,48400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17 050,07300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11 509,18000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25 762,59082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29 244,73769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247 299,56551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25 207,48400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17 050,07300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11509,18000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25 762,59082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29 244,73769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247 299,56551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25 207,48400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17 050 07300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11 509,18000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25 762,59082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29 244,73769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Повышение квалификации персонала учреждений социального обслуживания граждан, в том числе в области информационно-коммуникационных технологий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6 562,20000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180,00000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570,00000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237,44000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589,58000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6 562,20000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180,00000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570,00000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237,44000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589,58000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 xml:space="preserve">за счет средств федерального бюджета (планируемые </w:t>
            </w:r>
            <w:r>
              <w:lastRenderedPageBreak/>
              <w:t>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5 257,80000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180,00000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570,00000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237,44000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589,58000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5 257,80000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180,00000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570,00000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237,44000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0 00000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589,58000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Проведение конкурсов среди учреждений социального обслуживания граждан</w:t>
            </w:r>
          </w:p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Финансовая поддержка деятельности негосударственных организаций, включенных в реестр поставщиков социальных услуг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19 000,00000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19 000,00000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19 000,00000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19 000,00000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Подпрограмма 5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199 451,40674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22 664,20000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14 694,12506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15 973,28400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22 517,90200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51 103,85232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199 451,40674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22 664,20000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14 694,12506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15 973,28400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22 517,90200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51 103,85232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8 214,00000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8 214,00000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3 714,00000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3 714,00000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187 872,03874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14 450,20000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14 694,12506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15 973,28400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22 517,90200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47 738,48432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17 549,35526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920,00000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1 967,84000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1 846,00000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759,22190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46 334,43647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1 102,43155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3 558,61900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7 389,99000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26 983,39592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5 806,24275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356,24275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86 173,35426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11 150,20000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12 171,69351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10 096,82500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12 831,91200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16 893,72375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28 962,75000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1 900,00000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3 045,90000</w:t>
            </w:r>
          </w:p>
        </w:tc>
        <w:tc>
          <w:tcPr>
            <w:tcW w:w="1965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845,90000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3 365,36800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3 365,36800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Финансовая поддержка деятельности социально ориентированных некоммерческих организаций по оказанию гражданам услуг в социальной сфере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179 986,35523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19 454,00000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12 872,43155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15 274,45900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20 713,90200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45 013,51932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179 986,35523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19 454,00000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12 872,43155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15 274,45900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20 713,90200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45 013,51932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8 214,00000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8 214,00000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3 714,00000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3 714,00000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168 704,62023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11 240,00000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12 872,43155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15 274,45900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20 713,90200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41 945,78432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17 549,35526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920,00000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1 967,84000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1 846,00000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759,22190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46 334,43647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1 102,43155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3 558,61900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7 389,99000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26 983,39592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5 806,24275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356,24275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67 005,93575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7 940,00000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10 350,00000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9 398,00000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11 027,91200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11 101,02375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28 962,75000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1 900,00000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3 045,90000</w:t>
            </w:r>
          </w:p>
        </w:tc>
        <w:tc>
          <w:tcPr>
            <w:tcW w:w="1965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845,90000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3 067,73500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3 067,73500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268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3 067,73500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 xml:space="preserve">Имущественная поддержка социально ориентированных некоммерческих </w:t>
            </w:r>
            <w:r>
              <w:lastRenderedPageBreak/>
              <w:t>организаций - поставщиков услуг в социальной сфере</w:t>
            </w:r>
          </w:p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 xml:space="preserve">Всего без учета </w:t>
            </w:r>
            <w:r>
              <w:lastRenderedPageBreak/>
              <w:t>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Создание условий для развития и эффективной деятельности социально ориентированных некоммерческих организаций, добровольчества (волонтерства) в социальной сфере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10 104,46851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2 390,20000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1 026,74351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548,82500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1 206,00000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742,70000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10 104,46851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2 390,20000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1 026,74351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548,82500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1 206,00000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742,70000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10 104,46851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2 390,20000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1 026,74351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548,82500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1 206,00000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742,70000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10 104,46851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2 390,20000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1 026,74351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548,82500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1 206,00000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742,70000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Обучение социально ориентированных некоммерческих организаций как поставщиков услуг в социальной сфере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9 360,58300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820,00000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794,95000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598,00000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5 347,63300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9 360,58300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820,00000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794,95000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598,00000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5 347,63300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 xml:space="preserve">за счет средств федерального бюджета (планируемые объемы </w:t>
            </w:r>
            <w:r>
              <w:lastRenderedPageBreak/>
              <w:t>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9 062,95000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820,00000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794,95000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598,00000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5 050,00000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9 062,95000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820,00000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794,95000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598,00000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5 050,00000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297,63300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297,63300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297,63300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297,63300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Подпрограмма 6 "Обеспечение защиты трудовых прав работников в Камчатском крае"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115 161,27811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17 880,80000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13 205,82000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972,56000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31 262,91040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45 924,18771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84 694,47811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17 880,80000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13 205,82000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972,56000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796,11040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45 924,18771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10 236,27811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1 424,70000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762,02000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972,56000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796,11040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365,88771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9 386,27811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574,70000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762,02000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972,56000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796,11040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365,88771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Фонда социального страхования Российской Федерации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104 925,00000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16 456,10000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12 443,80000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30 466,80000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45 558,30000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90 840,90000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2 372,00000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12 443,80000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30 466,80000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45 558,30000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14 084,10000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14 084,10000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Фонда социального страхования Российской Федерации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Обеспечение проведения специальной оценки условий труда работающих в организациях</w:t>
            </w:r>
            <w:proofErr w:type="gramStart"/>
            <w:r>
              <w:t>.</w:t>
            </w:r>
            <w:proofErr w:type="gramEnd"/>
            <w:r>
              <w:t xml:space="preserve"> расположенных на территории Камчатского края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5 390,58211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336,02000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557,00000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494,17440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189,38771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5 390,58211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336,02000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557,00000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494,17440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189,38771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5 390,58211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336,02000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557,00000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494,17440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189,38771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5 390,58211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336,02000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557,00000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494,17440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189,38771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Реализация превентивных мер, направленных на снижение производственного травматизма и профессиональной заболеваемости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56 573,59100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17 378,10000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12 554,34100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26 641,15000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87 040,39100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17 378,10000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12 554,34100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26 641,15000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30 466,80000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1 107,39100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922,00000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110,54100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74,85000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257,39100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72,00000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110,54100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74,85000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Фонда социального страхования Российской Федерации</w:t>
            </w: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131 491,30000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16 456,10000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12 443,80000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26 566,30000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30 466,80000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45 558,30000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60 374,10000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2 372,00000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12 443,80000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45 558,30000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14 084,10000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14 084,10000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 xml:space="preserve">за счет средств Фонда социального страхования Российской Федерации </w:t>
            </w:r>
            <w:r>
              <w:lastRenderedPageBreak/>
              <w:t>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</w:tcPr>
          <w:p w:rsidR="002F6B43" w:rsidRDefault="002F6B43">
            <w:pPr>
              <w:pStyle w:val="ConsPlusNormal"/>
            </w:pP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490,67400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253,01400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15,10000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76,56000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28,00000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490,67400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253,01400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15,10000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76,56000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28,00000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490,67400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253,01400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15,10000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76,56000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28,00000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490,67400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253,01400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15,10000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76,56000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28,00000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 xml:space="preserve">за счет средств внебюджетных источников </w:t>
            </w:r>
            <w:r>
              <w:lastRenderedPageBreak/>
              <w:t>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Совершенствование нормативной правовой базы Камчатского края в области охраны труда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 xml:space="preserve">за счет средств внебюджетных источников (планируемые объемы </w:t>
            </w:r>
            <w:r>
              <w:lastRenderedPageBreak/>
              <w:t>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Информационное обеспечение и пропаганда охраны труда</w:t>
            </w:r>
          </w:p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3 247,63100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249,68600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300,35900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264,15000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273,93600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169,50000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3 247,63100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249,68600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300,35900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264,15000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273,93600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169,50000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3 247,63100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249,68600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300,35900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264,15000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273,93600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169,50000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3 247,63100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249,68600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300,35900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264,15000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273,93600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169,50000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Содействие развитию социального партнерства в сфере труда в Камчатском крае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 xml:space="preserve">Всего без учета планируемых </w:t>
            </w:r>
            <w:r>
              <w:lastRenderedPageBreak/>
              <w:t>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Повышение эффективности обеспечения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Подпрограмма 7 "Обеспечение реализации Программы"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23 104 887,61455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1 623 875,76580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1 686 554,35000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1 851 716,64316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2 079 668,99574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2 170 479,69708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23 103 471,61455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1 623 875,76580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1 686 554,35000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1 851 716,64316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2 079 668,99574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2 170 479,69708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4 747,70000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286,50000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385,40000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405,40000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426,50000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1 831,50000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 xml:space="preserve">за счет средств федерального бюджета </w:t>
            </w:r>
            <w:r>
              <w:lastRenderedPageBreak/>
              <w:t>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1 416,00000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23 098 723,91455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1 623 589,26580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1 686 168,95000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1 851 311,24316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2 079 242,49574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2 168 648,19708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Финансовая поддержка подведомственных учреждений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21 608 862,25127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1 478 839,58380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1 555 806,19700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1 724 577,06316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1 939 658,69149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2 029 259,95800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21 608 862,25127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1 478 839,58380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1 555 806,19700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1 724 577,06316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1 939 658,69149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2 029 259,95800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21 608 862,25127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1 478 839,58380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1 555 806,19700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1 724 577,06316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1 939 658,69149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2 029 259,95800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Проведение тематических мероприятий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71 982,41960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5 728,59200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4 268,00000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5 757,52200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7 286,80000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6 252,89250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72 920,43650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5 728,59200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4 268,00000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5 757,52200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7 286,80000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6 252,89250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72 920,43650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5 728,59200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4 268,00000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5 757,52200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7 286,80000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6 252,89250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7.3.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Финансовое обеспечение деятельности Министерства социального развития и труда Камчатского края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868 053,21778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76 011,62900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75 005,44800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75 949,10000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86 943,48625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88 220,25458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866 669,21778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76 011,62900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75 005,44800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75 949,10000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86 943,48625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86 836,25458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1 384,00000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1 384,00000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866 669,21778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76 011,62900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75 005,44800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75 949,10000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86 943,48625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86 836,25458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 xml:space="preserve">Повышение престижа профессии "Социальный работник" в Камчатском крае, в том числе внедрение системы материального и морального стимулирования социальных </w:t>
            </w:r>
            <w:r>
              <w:lastRenderedPageBreak/>
              <w:t>работников и специалистов сферы социального обслуживания и социальной защиты населения в Камчатском крае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3 811,02800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512,32000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267,91800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279,02800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496,76200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3 811,02800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512,32000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267,91800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279,02800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496,76200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3 811,02800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512,32000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267,91800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279,02800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496,76200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Финансовое обеспечение мероприятий, направленных на организацию социального обслуживания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366 422,68100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58 224,73000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36 387,49000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30 200,13000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30 024,93000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28 389,19000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366 422,68100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58 224,73000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36 387,49000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30 200,13000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30 024,93000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28 389,19000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 xml:space="preserve">за счет средств федерального бюджета </w:t>
            </w:r>
            <w:r>
              <w:lastRenderedPageBreak/>
              <w:t>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366 422,68100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58 224,73000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36 387,49000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30 200,13000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30 024,93000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28 389,19000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Обеспечение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в Камчатском крае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4 779,70000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286,50000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385,40000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405,40000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426,50000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447,50000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3 363,70000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286,50000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385,40000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405,40000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426,50000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447,50000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3 363,70000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286,50000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385,40000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405,40000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426,50000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447,50000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1 416,00000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Финансовое обеспечение организации и осуществления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180 038,30000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4 434,73100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14 189,49500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14 559,5100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15 049,56000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17 413,14000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180 038,30000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4 434,73100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14 189,49500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14 559,51000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15 049,56000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17 413,14000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180 038,30000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4 434,73100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14 189,49500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14 559,51000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15 049,56000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17 413,14000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</w:tbl>
    <w:p w:rsidR="002F6B43" w:rsidRDefault="002F6B43">
      <w:pPr>
        <w:sectPr w:rsidR="002F6B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6B43" w:rsidRDefault="002F6B43">
      <w:pPr>
        <w:pStyle w:val="ConsPlusNormal"/>
        <w:ind w:firstLine="540"/>
        <w:jc w:val="both"/>
      </w:pPr>
    </w:p>
    <w:p w:rsidR="002F6B43" w:rsidRDefault="002F6B43">
      <w:pPr>
        <w:pStyle w:val="ConsPlusNormal"/>
        <w:ind w:firstLine="540"/>
        <w:jc w:val="both"/>
      </w:pPr>
      <w:r>
        <w:t>продолжение таблицы</w:t>
      </w:r>
    </w:p>
    <w:p w:rsidR="002F6B43" w:rsidRDefault="002F6B4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98"/>
        <w:gridCol w:w="2126"/>
        <w:gridCol w:w="1871"/>
        <w:gridCol w:w="1965"/>
        <w:gridCol w:w="1965"/>
        <w:gridCol w:w="2041"/>
        <w:gridCol w:w="1965"/>
        <w:gridCol w:w="1965"/>
        <w:gridCol w:w="1967"/>
      </w:tblGrid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N</w:t>
            </w:r>
          </w:p>
          <w:p w:rsidR="002F6B43" w:rsidRDefault="002F6B4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98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Наименование Программы/ подпрограммы/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1868" w:type="dxa"/>
            <w:gridSpan w:val="6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Объем средств на реализацию Программы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Merge/>
          </w:tcPr>
          <w:p w:rsidR="002F6B43" w:rsidRDefault="002F6B43"/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2025</w:t>
            </w:r>
          </w:p>
        </w:tc>
      </w:tr>
      <w:tr w:rsidR="002F6B43">
        <w:tc>
          <w:tcPr>
            <w:tcW w:w="624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16</w:t>
            </w:r>
          </w:p>
        </w:tc>
      </w:tr>
      <w:tr w:rsidR="002F6B43">
        <w:tc>
          <w:tcPr>
            <w:tcW w:w="624" w:type="dxa"/>
            <w:vMerge w:val="restart"/>
          </w:tcPr>
          <w:p w:rsidR="002F6B43" w:rsidRDefault="002F6B43">
            <w:pPr>
              <w:pStyle w:val="ConsPlusNormal"/>
            </w:pP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Государственная программа Камчатского края "Социальная поддержка граждан в Камчатском крае"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9 009 154,30106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9 228 070,88000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10 244 390,48000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7 233 004,03365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7 353 302,13498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7 644 269,50855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9 009 154,30106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9 228 070,88000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10 244 390,48000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7 217 971,22650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7 336 469,92648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7 625 637,89870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2 667 539,50000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2 701 007,40000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3 560 206,90000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15 032,80715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16 832,20850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18 631,60985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6 339 732,38000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6 527 063,48000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6 684 183,58000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7 217 971,22650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7 336 469,92648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7 625 637,89870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1 882,42106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Фонда социального страхования Российской Федерации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Фонда социального страхования Российской Федерации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Подпрограмма 1 "Старшее поколение в Камчатском крае"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78 873,60000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84 124,30000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899 530,40000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56 880,38000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57 169,60000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59 506,18000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78 873,60000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84 124,30000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899 530,40000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56 880,38000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57 169,60000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59 506,18000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29 428,60000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33 349,30000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848 640,40000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819 222,90000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29 428,60000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33 349,30000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29 417,50000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49 445,00000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50 775,00000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50 890,00000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56 880,38000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57 169,60000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59 506,18000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44 405,00000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45 225,00000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46 040,00000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49 720,00000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50 680,00000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51 691,00000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550,00000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550,00000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550,00000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1 180,00000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1 350,00000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1 510,00000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2 490,00000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3 980,38000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3 139,60000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4 305,18000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 xml:space="preserve">за счет средств внебюджетных источников (планируемые объемы </w:t>
            </w:r>
            <w:r>
              <w:lastRenderedPageBreak/>
              <w:t>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Совершенствование нормативно-правового обеспечения социальной защищенности граждан пожилого возраста в Камчатском крае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  <w:r>
              <w:t>Всего без учета планируемых объемов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Укрепление социальной защищенности граждан пожилого возраста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Укрепление здоровья граждан пожилого возраста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46 230,00000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47 825,00000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47 940,00000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52 615,38000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52 794,60000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54 981,18000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46 230,00000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47 825,00000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47 940,00000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52 615,38000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52 794,60000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54 981,18000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46 230,00000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47 825,00000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47 940,00000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52 615,38000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52 794,60000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54 981,18000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43 740,00000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44 825,00000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45 640,00000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48 635,00000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49 655,00000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50 676,00000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2 490,00000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3 980,38000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3 139,60000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4 305,18000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Совершенствование коммуникационных связей и развитие интеллектуального потенциала граждан пожилого возраста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960,00000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1 120,00000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960,00000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1 120,00000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 xml:space="preserve">за счет средств федерального бюджета (планируемые </w:t>
            </w:r>
            <w:r>
              <w:lastRenderedPageBreak/>
              <w:t>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960,00000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1 120,00000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210,00000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120,00000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1 000,00000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Организация свободного времени и культурного досуга граждан пожилого возраста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380,00000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370,00000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360,00000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1 260,00000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1 330,00000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1 355,00000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380,00000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370,00000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360,00000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1 260,00000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1 330,00000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1 355,00000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380,00000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370,00000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360,00000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1 260,00000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1 330,00000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1 355,00000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230,00000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220,00000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210,00000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830,00000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830,00000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845,00000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150,00000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430,00000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510,00000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Научно-методическое и информационное обеспечение деятельности по социальной поддержке граждан пожилого возраста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45,00000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1.Р3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Региональный проект "Старшее поколение"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29 863,60000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33 529,30000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848 830,40000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29 863,60000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33 529,30000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848 830,40000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29 428,60000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33 349,30000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848 640,40000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819 222,90000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29 428,60000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33 349,30000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29 417,50000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 (планируемые объемы обязательств)</w:t>
            </w: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435,00000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180,00000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190,00000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435,00000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180,00000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190,00000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Подпрограмма 2 "Меры социальной поддержки отдельных категории граждан в Камчатском крае"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6 430 392,82000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6 610 416,35000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6 793 067,20000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4 819 946,28715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4 999 647,22850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5 181 855,72985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6 430 392,82000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6 610 416,35000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6 793 067,20000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4 805 385,48000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4 983 287,02000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5 163 696,12000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2 619 588,70000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2 667 187,30000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2 711 095,70000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14 560,80715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16 360,20850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18 159,60985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3 810 804,12000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3 943 229,05000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4 081 971,50000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4 805 385,48000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4 983 287,02000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5 163 696,12000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3 605 845,12000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3 730 081,05000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3 860 298,50000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4 660 385,48000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4 838 287,02000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5 018 696,12000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204 959,00000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213 148,00000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221 673,00000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145 000,00000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145 000,00000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145 000,00000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Реализация мер социальной поддержки отдельных категорий граждан, установленных федеральным законодательством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1 307 072,40000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1 285 441,00000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1 256 447,60000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230 299,20000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238 170,50000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246 111,80000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1 307 072,40000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1 285 441,00000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1 256 447,60000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230 299,20000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238 170,50000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246 111,80000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1 070 732,40000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1 040 435,20000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1 002 382,10000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 xml:space="preserve">за счет средств федерального бюджета </w:t>
            </w:r>
            <w:r>
              <w:lastRenderedPageBreak/>
              <w:t>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236 340,00000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245 005,80000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254 065,50000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230 299,20000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238 170,50000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246 111,80000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236 340,00000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245 005,80000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254 065,50000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230 299,20000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238 170,50000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246 111,80000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Реализация мер социальной поддержки отдельных категорий граждан, установленных законодательством Камчатского края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1 946 521,50000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2 021 816,90000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2 099 998,50000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2 250 258,90715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2 325 905,40850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2 401 545,90985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1 946 521,50000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2 021 816,90000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2 099 998,50000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2 235 698,10000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2 309 545,20000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2 383 386,30000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3 920,20000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3 995,20000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3 855,30000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14 560,80715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16 360,20850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18 159,60985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1 942 601,30000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2 017 821,70000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2 096 143,20000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2 235 698,10000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2 309 545,20000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2 383 386,30000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1 942 601,30000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2 017 821,70000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2 096 143,20000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2 235 698,10000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2309 545,20000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2 383 386,30000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Реализация дополнительных мер социальной поддержки отдельных категорий граждан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506 530,12000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512 996,95000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520 826,90000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598 556,74000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606 717,16000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614 877,58000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506 530,12000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512 996,95000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520 826,90000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598 556,74000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606 717,16000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614 877,58000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506 530,12000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512 996,95000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520 826,90000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598 556,74000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606 717,16000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614 877,58000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506 530,12000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512 996,95000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520 826,90000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598 556,74000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606 717,16000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614 877,58000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Реализация мер социальной поддержки семей с детьми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912 377,30000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944 161,60000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978 898,40000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1 670 133,10000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1 760 590,60000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1 851 048,10000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912 377,30000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944 161,60000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978 898,40000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1 670 133,10000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1 760 590,60000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1 851 048,10000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209 070,20000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215 459,40000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223 874,50000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703 307,10000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728 702,20000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755 023,90000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1 670 133,10000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1 760 590,60000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1 851 048,10000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703 307,10000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728 702,20000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755 023,90000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1 525 133,10000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1 615 590,60000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1 706 048,10000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145 000,00000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145 000,00000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145 000,00000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Оказание поддержки гражданам, оказавшимся в трудной жизненной ситуации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87 518,30000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90 824,10000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94 119,60000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70 698,34000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68 263,56000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68 272,34000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87 518,30000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90 824,10000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94 119,60000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70 698,34000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68 263,56000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68 272,34000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87 518,30000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90 824,10000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94 119,60000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70 698,34000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68 263,56000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68 272,34000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87 518,30000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90 824,10000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94 119,60000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70 698,34000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68 263,56000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68 272,34000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</w:tcPr>
          <w:p w:rsidR="002F6B43" w:rsidRDefault="002F6B43">
            <w:pPr>
              <w:pStyle w:val="ConsPlusNormal"/>
              <w:jc w:val="center"/>
            </w:pPr>
            <w:r>
              <w:t>2.Р1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детей"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1 670 373,20000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1 755 175,80000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1 842 776,20000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 xml:space="preserve">Всего без учета планируемых объемов </w:t>
            </w:r>
            <w:r>
              <w:lastRenderedPageBreak/>
              <w:t>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1 670 373,20000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1 755 175,80000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1 842 776,20000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1 335 865,90000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1 407 297,50000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1 480 983,80000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1 335 865,90000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1 407 297,50000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1 480 983,80000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334 507,30000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347 878,30000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361 792,40000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204 959,00000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213 148,00000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221 673,00000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129 548,30000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134 730,30000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140 119,40000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</w:tcPr>
          <w:p w:rsidR="002F6B43" w:rsidRDefault="002F6B4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Подпрограмма 3 "Доступная среда в Камчатском крае"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29 387,23400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4 297,74685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4 097,74685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72 502,01927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74 457,84964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55 533,59000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29 387,23400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4 297,74685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4 097,74685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72 502,01927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74 457,84964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55 533,59000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18 051,40000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14 105,80000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3 945,60000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9 453,41294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4 297,74685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4 097,74685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72 502,01927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74 457,84964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55 533,59000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498,41294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447,74685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447,74685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869,72000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904,51000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940,69000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11 500,00000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11 500,00000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11 500,00000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4 495,00000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2 400,00000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2 200,00000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6 809,23000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6 264,56000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4 170,00000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1 950,00000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2 350,00000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2 700,00000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480,00000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430,00000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450,00000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9 500,00000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10 500,00000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2 210,00000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40 393,06927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42 008,77964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24 272,90000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1 000,00000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1 882,42106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</w:tcPr>
          <w:p w:rsidR="002F6B43" w:rsidRDefault="002F6B4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Совершенствование нормативно-правовой и организационной основы создания доступной среды жизнедеятельности инвалидов и других маломобильных групп населения</w:t>
            </w:r>
          </w:p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0,00900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0,90000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20 400,63400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1 897,74685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2 147,74685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56 166,36000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57 682,54400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39 155,59000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20 400,63400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1 897,74685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2 147,74685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56 166,36000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57 682,54400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39 155,59000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14 105,80000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14 105,80000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4 412,41294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1 897,74685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2 147,74685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56 166,36000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57 682,54400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39 155,59000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498,41294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447,74685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447,74685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869,72000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904,51000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940,69000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11 500,00000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11 500,00000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11 500,00000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2 704,00000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750,00000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3 965,23000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3 654,56000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2 600,00000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160,00000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1 700,00000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250,00000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480,00000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430,00000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450,00000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9 500,00000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10 500,00000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28 551,41000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29 693,47400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11 464,90000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1 882,42106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1 882,42106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Повышение уровня доступности и качества реабилитационных услуг (развитие системы реабилитации и социальной интеграции инвалидов в общество)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8 586,60000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1 600,00000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15 815,65927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16 280,30564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15 888,00000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8 586,60000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1 600,00000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15 815,65927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16 280,30564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15 888,00000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3 945,60000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3 945,60000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4 641,00000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1 600,00000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15 815,65927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16 280,30564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15 888,00000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1 391,00000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1 250,00000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2 324,00000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2 115,00000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1 080,00000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690,00000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650,00000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850,00000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1 000,00000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2 210,00000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11 841,65927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12 315,30564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12 808,00000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1 000,00000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Информационно-методическое и кадровое обеспечение системы реабилитации и социальной интеграции инвалидов в общество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75,00000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75,00000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75,00000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75,00000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75,00000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75,00000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75,00000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75,00000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Преодоление социальной разобщенности в обществе и формирование позитивного отношения к проблемам инвалидов и к вопросам обеспечения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420,00000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415,00000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420,00000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415,00000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420,00000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415,00000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350,00000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420,00000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415,00000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Подпрограмма 4 "Развитие системы социального обслуживания населения в Камчатском крае"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114 481,80000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104 456,80000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101 356,80000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95 584,06000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102 925,10000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110 695,31000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114 481,80000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104 456,80000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101 356,80000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95 584,06000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102 925,10000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110 695,31000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114 481,80000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104 456,80000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101 356,80000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95 584,06000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102 925,10000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110 695,31000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114 481,80000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104 456,80000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101 356,80000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95 584,06000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102 925,10000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110 695,31000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Формирование нормативной правовой базы и внедрение ее в практику работы учреждений социального обслуживания граждан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Расширение сети социальных учреждений (инвестиционные мероприятия)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  <w:r>
              <w:t>Всего без учета планируемых объемов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 xml:space="preserve">Обеспечение комплексной безопасности учреждений </w:t>
            </w:r>
            <w:r>
              <w:lastRenderedPageBreak/>
              <w:t>социального обслуживания граждан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81 869,40900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74 228,13400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74 824,73700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63 424,78000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65 324,95000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67 456,58000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  <w:r>
              <w:t xml:space="preserve">Всего без учета </w:t>
            </w:r>
            <w:r>
              <w:lastRenderedPageBreak/>
              <w:t>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81 869,40900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74 228,13400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74 824,73700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63 424,78000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65 324,95000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67 456,58000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81 869,40900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74 228,13400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74 824,73700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63 424,78000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65 324,95000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67 456,58000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81 869,40900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74 228,13400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74 824,73700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63 424,78000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65 324,95000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67 456,58000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 (планируемые объемы)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Укрепление материально-технической базы учреждений социального обслуживания граждан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13 257,39100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19 988,66600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18 687,06300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23 564,78000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28 395,47000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34 632,13000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13 257,39100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19 988,66600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18 687,06300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23 564,78000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28 395,47000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34 632,13000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13 257,39100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19 988,66600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18 687,06300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23 564,78000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28 395,47000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34 632,13000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13 257,39100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19 988,66600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18 687,06300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23 564,78000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28 395,47000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34 632,13000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Повышение квалификации персонала учреждений социального обслуживания граждан, в том числе в области информационно-коммуникационных технологий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355,00000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240,00000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1 534,40000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844,50000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1 324,68000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686,60000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355,00000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240,00000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1 534,40000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844,50000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1 324,68000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686,60000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355,00000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240,00000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230,00000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844,50000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1 324,68000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686,60000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355,00000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240,00000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230,00000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844,50000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1 324,68000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686,60000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Проведение конкурсов среди учреждений социального обслуживания граждан</w:t>
            </w:r>
          </w:p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Финансовая поддержка деятельности негосударственных организаций, включенных в реестр поставщиков социальных услуг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19 000,00000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7 615,00000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7 750,00000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7 880,00000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7 920,00000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19 000,00000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7 615,00000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7 750,00000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7 880,00000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7 920,00000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19 000,00000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7 615,00000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7 750,00000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7 880,00000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7 920,00000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19 000,00000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7 615,00000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7 750,00000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7 880,00000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7 920,00000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 xml:space="preserve">Подпрограмма 5 "Повышение </w:t>
            </w:r>
            <w:r>
              <w:lastRenderedPageBreak/>
              <w:t>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5 466,58706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5 302,25315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5 302,25315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18 187,31000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19 044,79000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19 194,85000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5 466,58706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5 302,25315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5 302,25315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18 187,31000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19 044,79000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19 194,85000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5 466,58706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5 302,25315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5 302,25315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18 187,31000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19 044,79000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19 194,85000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816,58706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752,25315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752,25315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2 798,31000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2 910,24000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3 026,65000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1 000,00000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1 300,00000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2 400,00000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2 400,00000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2 400,00000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5 300,00000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5 518,00000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5 011,00000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8 189,00000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8 516,55000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8 857,20000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Финансовая поддержка деятельности социально ориентированных некоммерческих организаций по оказанию гражданам услуг в социальной сфере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5 466,58706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5 302,25315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5 302,25315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16 087,31000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16 854,79000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17 644,85000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5 466,58706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5 302,25315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5 302,25315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16 087,31000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16 854,79000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17 644,85000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 xml:space="preserve">за счет средств федерального бюджета (планируемые </w:t>
            </w:r>
            <w:r>
              <w:lastRenderedPageBreak/>
              <w:t>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5 466,58706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5 302,25315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5 302,25315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16 087,31000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16 854,79000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17 644,85000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816,58706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752,25315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752,25315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2 798,31000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2 910,24000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3 026,65000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1 000,00000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450,00000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1 300,00000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2 400,00000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2 400,00000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2 400,00000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3 200,00000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3 328,00000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3 461,00000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8 189,00000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8 516,55000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8 857,20000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Имущественная поддержка социально ориентированных некоммерческих организаций - поставщиков услуг в социальной сфере</w:t>
            </w:r>
          </w:p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 xml:space="preserve">за счет средств федерального </w:t>
            </w:r>
            <w:r>
              <w:lastRenderedPageBreak/>
              <w:t>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Создание условий для развития и эффективной деятельности социально ориентированных некоммерческих организаций, добровольчества (волонтерства) в социальной сфере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1 340,00000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1 400,00000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1 450,00000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1 340,00000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1 400,00000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1 450,00000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 xml:space="preserve">за счет средств федерального бюджета (планируемые объемы </w:t>
            </w:r>
            <w:r>
              <w:lastRenderedPageBreak/>
              <w:t>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1 340,00000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1 400,00000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1 450,00000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1 340,00000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1 400,00000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1 450,00000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Обучение социально ориентированных некоммерческих организаций как поставщиков услуг в социальной сфере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760,00000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790,00000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760,00000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790,00000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760,00000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790,00000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760,00000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790,00000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Подпрограмма 6 "Обеспечение защиты трудовых прав работников в Камчатском крае"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1 634,00000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1 602,00000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1 674,00000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1 634,00000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1 602,00000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1 674,00000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1 634,00000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1 602,00000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1 674,00000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1 634,00000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1 602,00000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1 674,00000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Фонда социального страхования Российской Федерации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Фонда социального страхования Российской Федерации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Обеспечение проведения специальной оценки условий труда работающих в организациях</w:t>
            </w:r>
            <w:proofErr w:type="gramStart"/>
            <w:r>
              <w:t>.</w:t>
            </w:r>
            <w:proofErr w:type="gramEnd"/>
            <w:r>
              <w:t xml:space="preserve"> расположенных на территории Камчатского края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68,00000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68,00000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68,00000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1 134,00000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1 202,00000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1 274,00000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68,00000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68,00000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68,00000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1 134,00000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1 202,00000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1 274,00000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 xml:space="preserve">за счет средств федерального бюджета </w:t>
            </w:r>
            <w:r>
              <w:lastRenderedPageBreak/>
              <w:t>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68,00000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68,00000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68,00000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1 134,00000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1 202,00000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1 274,00000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68,00000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68,00000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68,00000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1 134,00000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1 202,00000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1 274,00000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Реализация превентивных мер, направленных на снижение производственного травматизма и профессиональной заболеваемости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 xml:space="preserve">за счет средств федерального бюджета </w:t>
            </w:r>
            <w:r>
              <w:lastRenderedPageBreak/>
              <w:t>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Фонда социального страхования Российской Федерации</w:t>
            </w: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КРО ФСС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Фонда социального страхования Российской Федерации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 xml:space="preserve">Обеспечение непрерывной </w:t>
            </w:r>
            <w:r>
              <w:lastRenderedPageBreak/>
              <w:t>подготовки работников по охране труда на основе современных технологий обучения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Совершенствование нормативной правовой базы Камчатского края в области охраны труда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 xml:space="preserve">Всего без учета планируемых </w:t>
            </w:r>
            <w:r>
              <w:lastRenderedPageBreak/>
              <w:t>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Информационное обеспечение и пропаганда охраны труда</w:t>
            </w:r>
          </w:p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260,00000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260,00000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260,00000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370,00000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370,00000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260,00000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260,00000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260,00000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370,00000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370,00000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260,00000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260,00000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260,00000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370,00000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370,00000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260,00000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260,00000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260,00000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370,00000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370,00000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Содействие развитию социального партнерства в сфере труда в Камчатском крае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Повышение эффективности обеспечения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Подпрограмма 7 "Обеспечение реализации Программы"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2 350 217,26000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2 419 138,43000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2 440 701,08000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2 168 269,97723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2 098 455,56684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2 215 809,84870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2 350 217,26000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2 419 138,43000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2 440 701,08000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2 167 797,97723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2 097 983,56684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2 215 337,84870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472,00000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472,00000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472,00000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2 349 746,46000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2 418 667,63000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2 440 230,28000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2 167 797,97723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2 097 983,56684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2 215 337,84870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Финансовая поддержка подведомственных учреждений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2 209 013,48000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2 277 636,08000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2 298 893,08000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2 011 543,55223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2 031 658,98779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2 051 975,57780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2 209 013,48000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2 277 636,08000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2 298 893,08000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2 011 543,55223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2 031 658,98779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2 051 975,57780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2 209 013,48000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2 277 636,08000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2 298 893,08000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2 011 543,55223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2 031 658,98779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2 051 975,57780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Проведение тематических мероприятий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7 349,68000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7 648,25000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6 912,29500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6 919,20800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6 926,12700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6 933,05310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  <w:r>
              <w:t xml:space="preserve">Всего без учета </w:t>
            </w:r>
            <w:r>
              <w:lastRenderedPageBreak/>
              <w:t>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7 349,68000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7 648,25000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7 953,90000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6 891,60000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6 891,60000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6 891,60000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7 349,68000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7 648,25000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7 953,90000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6 891,60000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6 891,60000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6 891,60000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Финансовое обеспечение деятельности Министерства социального развития и труда Камчатского края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82 605,30000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82 605,30000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82 605,30000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100 793,74900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10 381,56205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106 932,08890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82 605,30000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82 605,30000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82 605,30000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100 793,74900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10 381,56205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106 932,08890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82 605,30000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82 605,30000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82 605,30000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100 793,74900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10 381,56205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106 932,08890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Повышение престижа профессии "Социальный работник" в Камчатском крае, в том числе внедрение системы материального и морального стимулирования социальных работников и специалистов сферы социального обслуживания и социальной защиты населения в Камчатском крае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335,00000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335,00000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335,00000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335,00000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Финансовое обеспечение мероприятий, направленных на организацию социального обслуживания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30 377,00000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30 377,00000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30 377,00000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30 383,55500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30 687,39100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30 994,26500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30 377,00000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30 377,00000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30 377,00000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30 383,55500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30 687,39100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30 994,26500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30 377,00000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30 377,00000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30 377,00000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30 383,55500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30 687,39100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30 994,26500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>Обеспечение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в Камчатском крае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472,00000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472,00000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472,00000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Всего без учета планируемых 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470,80000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472,00000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472,00000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472,00000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 w:val="restart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3798" w:type="dxa"/>
            <w:vMerge w:val="restart"/>
          </w:tcPr>
          <w:p w:rsidR="002F6B43" w:rsidRDefault="002F6B43">
            <w:pPr>
              <w:pStyle w:val="ConsPlusNormal"/>
              <w:jc w:val="both"/>
            </w:pPr>
            <w:r>
              <w:t xml:space="preserve">Финансовое обеспечение организации и осуществления деятельности по опеке и попечительству в отношении </w:t>
            </w:r>
            <w:r>
              <w:lastRenderedPageBreak/>
              <w:t>совершеннолетних граждан</w:t>
            </w:r>
          </w:p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20 101,00000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20 101,00000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20 101,00000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17 850,52100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18 029,02600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18 209,31700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 xml:space="preserve">Всего без учета планируемых </w:t>
            </w:r>
            <w:r>
              <w:lastRenderedPageBreak/>
              <w:t>объемов обязательств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20 101,00000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20 101,00000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20 101,00000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17 850,52100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18 029,02600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18 209,31700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871" w:type="dxa"/>
            <w:vAlign w:val="bottom"/>
          </w:tcPr>
          <w:p w:rsidR="002F6B43" w:rsidRDefault="002F6B4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20 101,00000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20 101,00000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20 101,00000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17 850,52100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18 029,02600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18 209,31700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bottom"/>
          </w:tcPr>
          <w:p w:rsidR="002F6B43" w:rsidRDefault="002F6B4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0.00000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  <w:tr w:rsidR="002F6B43">
        <w:tc>
          <w:tcPr>
            <w:tcW w:w="624" w:type="dxa"/>
            <w:vMerge/>
          </w:tcPr>
          <w:p w:rsidR="002F6B43" w:rsidRDefault="002F6B43"/>
        </w:tc>
        <w:tc>
          <w:tcPr>
            <w:tcW w:w="3798" w:type="dxa"/>
            <w:vMerge/>
          </w:tcPr>
          <w:p w:rsidR="002F6B43" w:rsidRDefault="002F6B43"/>
        </w:tc>
        <w:tc>
          <w:tcPr>
            <w:tcW w:w="2126" w:type="dxa"/>
            <w:vAlign w:val="center"/>
          </w:tcPr>
          <w:p w:rsidR="002F6B43" w:rsidRDefault="002F6B4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871" w:type="dxa"/>
          </w:tcPr>
          <w:p w:rsidR="002F6B43" w:rsidRDefault="002F6B43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2041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5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67" w:type="dxa"/>
            <w:vAlign w:val="center"/>
          </w:tcPr>
          <w:p w:rsidR="002F6B43" w:rsidRDefault="002F6B43">
            <w:pPr>
              <w:pStyle w:val="ConsPlusNormal"/>
              <w:jc w:val="center"/>
            </w:pPr>
            <w:r>
              <w:t>0,00000</w:t>
            </w:r>
          </w:p>
        </w:tc>
      </w:tr>
    </w:tbl>
    <w:p w:rsidR="002F6B43" w:rsidRDefault="002F6B43">
      <w:pPr>
        <w:sectPr w:rsidR="002F6B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right"/>
        <w:outlineLvl w:val="1"/>
      </w:pPr>
      <w:r>
        <w:t>Приложение 4</w:t>
      </w:r>
    </w:p>
    <w:p w:rsidR="002F6B43" w:rsidRDefault="002F6B43">
      <w:pPr>
        <w:pStyle w:val="ConsPlusNormal"/>
        <w:jc w:val="right"/>
      </w:pPr>
      <w:r>
        <w:t>к Программе</w:t>
      </w: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Title"/>
        <w:jc w:val="center"/>
      </w:pPr>
      <w:bookmarkStart w:id="13" w:name="P10876"/>
      <w:bookmarkEnd w:id="13"/>
      <w:r>
        <w:t>ПОРЯДОК</w:t>
      </w:r>
    </w:p>
    <w:p w:rsidR="002F6B43" w:rsidRDefault="002F6B43">
      <w:pPr>
        <w:pStyle w:val="ConsPlusTitle"/>
        <w:jc w:val="center"/>
      </w:pPr>
      <w:r>
        <w:t>ПРЕДОСТАВЛЕНИЯ И РАСПРЕДЕЛЕНИЯ СУБСИДИЙ МЕСТНЫМ БЮДЖЕТАМ</w:t>
      </w:r>
    </w:p>
    <w:p w:rsidR="002F6B43" w:rsidRDefault="002F6B43">
      <w:pPr>
        <w:pStyle w:val="ConsPlusTitle"/>
        <w:jc w:val="center"/>
      </w:pPr>
      <w:r>
        <w:t>НА РЕАЛИЗАЦИЮ ОСНОВНОГО МЕРОПРИЯТИЯ 3.2 "ПОВЫШЕНИЕ УРОВНЯ</w:t>
      </w:r>
    </w:p>
    <w:p w:rsidR="002F6B43" w:rsidRDefault="002F6B43">
      <w:pPr>
        <w:pStyle w:val="ConsPlusTitle"/>
        <w:jc w:val="center"/>
      </w:pPr>
      <w:r>
        <w:t>ДОСТУПНОСТИ И КАЧЕСТВА ПРИОРИТЕТНЫХ ОБЪЕКТОВ И УСЛУГ</w:t>
      </w:r>
    </w:p>
    <w:p w:rsidR="002F6B43" w:rsidRDefault="002F6B43">
      <w:pPr>
        <w:pStyle w:val="ConsPlusTitle"/>
        <w:jc w:val="center"/>
      </w:pPr>
      <w:r>
        <w:t>В ОСНОВНЫХ СФЕРАХ ЖИЗНЕДЕЯТЕЛЬНОСТИ ИНВАЛИДОВ И ДРУГИХ</w:t>
      </w:r>
    </w:p>
    <w:p w:rsidR="002F6B43" w:rsidRDefault="002F6B43">
      <w:pPr>
        <w:pStyle w:val="ConsPlusTitle"/>
        <w:jc w:val="center"/>
      </w:pPr>
      <w:r>
        <w:t>МАЛОМОБИЛЬНЫХ ГРУПП НАСЕЛЕНИЯ" ПОДПРОГРАММЫ 3</w:t>
      </w:r>
    </w:p>
    <w:p w:rsidR="002F6B43" w:rsidRDefault="002F6B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6B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(приложение введено </w:t>
            </w:r>
            <w:hyperlink r:id="rId30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10.07.2017 N 266-П)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15.10.2019 </w:t>
            </w:r>
            <w:hyperlink r:id="rId310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>,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311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312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</w:t>
      </w:r>
      <w:hyperlink r:id="rId313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N 566-П (далее - Правила), и регулирует вопросы предоставления субсидий местным бюджетам из краевого бюджета в целях софинансирования основного мероприятия 3.2 "Повышение уровня доступности и качества приоритетных объектов и услуг в основных сферах жизнедеятельности инвалидов и других маломобильных групп населения" Подпрограммы 3 (далее в настоящем Порядке - мероприятие) в части:</w:t>
      </w:r>
    </w:p>
    <w:p w:rsidR="002F6B43" w:rsidRDefault="002F6B43">
      <w:pPr>
        <w:pStyle w:val="ConsPlusNormal"/>
        <w:jc w:val="both"/>
      </w:pPr>
      <w:r>
        <w:t xml:space="preserve">(в ред. </w:t>
      </w:r>
      <w:hyperlink r:id="rId31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16.04.2020 N 141-П)</w:t>
      </w:r>
    </w:p>
    <w:p w:rsidR="002F6B43" w:rsidRDefault="002F6B43">
      <w:pPr>
        <w:pStyle w:val="ConsPlusNormal"/>
        <w:spacing w:before="220"/>
        <w:ind w:firstLine="540"/>
        <w:jc w:val="both"/>
      </w:pPr>
      <w:bookmarkStart w:id="14" w:name="P10891"/>
      <w:bookmarkEnd w:id="14"/>
      <w:r>
        <w:t>1) обеспечения доступности образовательных организаций в Камчатском крае для инвалидов и других маломобильных групп населения (далее - МГН);</w:t>
      </w:r>
    </w:p>
    <w:p w:rsidR="002F6B43" w:rsidRDefault="002F6B43">
      <w:pPr>
        <w:pStyle w:val="ConsPlusNormal"/>
        <w:spacing w:before="220"/>
        <w:ind w:firstLine="540"/>
        <w:jc w:val="both"/>
      </w:pPr>
      <w:bookmarkStart w:id="15" w:name="P10892"/>
      <w:bookmarkEnd w:id="15"/>
      <w:r>
        <w:t>2) приобретения транспортных средств общего пользования, приспособленных для перевозки инвалидов и других МГН;</w:t>
      </w:r>
    </w:p>
    <w:p w:rsidR="002F6B43" w:rsidRDefault="002F6B43">
      <w:pPr>
        <w:pStyle w:val="ConsPlusNormal"/>
        <w:spacing w:before="220"/>
        <w:ind w:firstLine="540"/>
        <w:jc w:val="both"/>
      </w:pPr>
      <w:bookmarkStart w:id="16" w:name="P10893"/>
      <w:bookmarkEnd w:id="16"/>
      <w:r>
        <w:t>3) формирования сети образовательных организаций в Камчатском крае, реализующих образовательные программы общего образования, а также обеспечивающих совместное обучение инвалидов и лиц, не имеющих нарушений развития;</w:t>
      </w:r>
    </w:p>
    <w:p w:rsidR="002F6B43" w:rsidRDefault="002F6B43">
      <w:pPr>
        <w:pStyle w:val="ConsPlusNormal"/>
        <w:spacing w:before="220"/>
        <w:ind w:firstLine="540"/>
        <w:jc w:val="both"/>
      </w:pPr>
      <w:bookmarkStart w:id="17" w:name="P10894"/>
      <w:bookmarkEnd w:id="17"/>
      <w:r>
        <w:t>4) создания условий в дошкольных образовательных, общеобразовательных организациях, организациях дополнительного образования детей в Камчатском крае (в том числе в организациях, осуществляющих образовательную деятельность по адаптированным основным общеобразовательным программам) для получения детьми-инвалидами качественного образования.</w:t>
      </w:r>
    </w:p>
    <w:p w:rsidR="002F6B43" w:rsidRDefault="002F6B43">
      <w:pPr>
        <w:pStyle w:val="ConsPlusNormal"/>
        <w:spacing w:before="220"/>
        <w:ind w:firstLine="540"/>
        <w:jc w:val="both"/>
      </w:pPr>
      <w:bookmarkStart w:id="18" w:name="P10895"/>
      <w:bookmarkEnd w:id="18"/>
      <w:r>
        <w:t>2. Критериями отбора муниципальных образований в Камчатском крае являются: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 xml:space="preserve">1) для мероприятий, предусмотренных </w:t>
      </w:r>
      <w:hyperlink w:anchor="P10891" w:history="1">
        <w:r>
          <w:rPr>
            <w:color w:val="0000FF"/>
          </w:rPr>
          <w:t>пунктом 1 части 1</w:t>
        </w:r>
      </w:hyperlink>
      <w:r>
        <w:t xml:space="preserve"> настоящего Порядка, - наличие на территории муниципального образования в Камчатском крае неадаптированных для инвалидов и других МГН объектов образования;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lastRenderedPageBreak/>
        <w:t xml:space="preserve">2) для мероприятий, предусмотренных </w:t>
      </w:r>
      <w:hyperlink w:anchor="P10892" w:history="1">
        <w:r>
          <w:rPr>
            <w:color w:val="0000FF"/>
          </w:rPr>
          <w:t>пунктом 2 части 1</w:t>
        </w:r>
      </w:hyperlink>
      <w:r>
        <w:t xml:space="preserve"> настоящего Порядка, - наличие в муниципальном образовании транспортных средств общего пользования, осуществляющих перевозку пассажиров по регулярным маршрутам муниципального сообщения, не приспособленных для перевозки инвалидов и других МГН;</w:t>
      </w:r>
    </w:p>
    <w:p w:rsidR="002F6B43" w:rsidRDefault="002F6B43">
      <w:pPr>
        <w:pStyle w:val="ConsPlusNormal"/>
        <w:jc w:val="both"/>
      </w:pPr>
      <w:r>
        <w:t xml:space="preserve">(п. 2 в ред. </w:t>
      </w:r>
      <w:hyperlink r:id="rId31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18.10.2018 N 440-П)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 xml:space="preserve">3) для мероприятий, предусмотренных </w:t>
      </w:r>
      <w:hyperlink w:anchor="P10893" w:history="1">
        <w:r>
          <w:rPr>
            <w:color w:val="0000FF"/>
          </w:rPr>
          <w:t>пунктом 3 части 1</w:t>
        </w:r>
      </w:hyperlink>
      <w:r>
        <w:t xml:space="preserve"> настоящего Порядка, - наличие на территории муниципального образования в Камчатском крае образовательных организаций, в которых отсутствует оснащение, необходимое для совместного обучения инвалидов и лиц, не имеющих нарушений развития;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 xml:space="preserve">4) для мероприятий, предусмотренных </w:t>
      </w:r>
      <w:hyperlink w:anchor="P10894" w:history="1">
        <w:r>
          <w:rPr>
            <w:color w:val="0000FF"/>
          </w:rPr>
          <w:t>пунктом 4 части 1</w:t>
        </w:r>
      </w:hyperlink>
      <w:r>
        <w:t xml:space="preserve"> настоящего Порядка, - наличие на территории муниципального образования в Камчатском крае дошкольных образовательных, общеобразовательных организаций, а также организаций дополнительного образования детей, в которых отсутствует материально-техническое оснащение для получения детьми инвалидами качественного образования.</w:t>
      </w:r>
    </w:p>
    <w:p w:rsidR="002F6B43" w:rsidRDefault="002F6B43">
      <w:pPr>
        <w:pStyle w:val="ConsPlusNormal"/>
        <w:spacing w:before="220"/>
        <w:ind w:firstLine="540"/>
        <w:jc w:val="both"/>
      </w:pPr>
      <w:bookmarkStart w:id="19" w:name="P10901"/>
      <w:bookmarkEnd w:id="19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1) наличие 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 в Камчатском крае, в целях софинансирования которого предоставляется субсидия, в объеме, необходимом для его исполнения, включая размер планируемой к предоставлению из краевого бюджета субсидии;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2) заключение соглашения о предоставлении субсидии из краевого бюджета между Министерством образования Камчатского края (далее в настоящем Порядке - Министерство) и органом местного самоуправления муниципального образования в Камчатском крае в соответствии с Правилами (далее - Соглашение о предоставлении субсидии).</w:t>
      </w:r>
    </w:p>
    <w:p w:rsidR="002F6B43" w:rsidRDefault="002F6B43">
      <w:pPr>
        <w:pStyle w:val="ConsPlusNormal"/>
        <w:jc w:val="both"/>
      </w:pPr>
      <w:r>
        <w:t xml:space="preserve">(часть 3 в ред. </w:t>
      </w:r>
      <w:hyperlink r:id="rId31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16.04.2020 N 141-П)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4. Уровень софинансирования расходного обязательства муниципального образования в Камчатском крае, в целях софинансирования которого предоставляется субсидия, за счет средств краевого бюджета составляет не более 95 процентов от объема соответствующего расходного обязательства муниципального образования в Камчатском крае.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В Соглашении о предоставлении субсидии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 в Камчатском крае, может быть установлен уровень софинансирования расходного обязательства муниципального образования в Камчатском крае за счет средств местного бюджета с превышением уровня софинансирования за счет средств местного бюджета, рассчитываемого с учетом уровня софинансирования за счет средств краевого бюджета, определенного в соответствии с настоящим Порядком. Указанное увеличение уровня софинансирования расходного обязательства муниципального образования в Камчатском крае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2F6B43" w:rsidRDefault="002F6B43">
      <w:pPr>
        <w:pStyle w:val="ConsPlusNormal"/>
        <w:jc w:val="both"/>
      </w:pPr>
      <w:r>
        <w:t xml:space="preserve">(часть 4 в ред. </w:t>
      </w:r>
      <w:hyperlink r:id="rId31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16.04.2020 N 141-П)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в Камчатском крае определяется по формуле:</w:t>
      </w:r>
    </w:p>
    <w:p w:rsidR="002F6B43" w:rsidRDefault="002F6B43">
      <w:pPr>
        <w:pStyle w:val="ConsPlusNormal"/>
        <w:ind w:firstLine="540"/>
        <w:jc w:val="both"/>
      </w:pPr>
    </w:p>
    <w:p w:rsidR="002F6B43" w:rsidRDefault="002F6B43">
      <w:pPr>
        <w:pStyle w:val="ConsPlusNormal"/>
        <w:jc w:val="center"/>
      </w:pPr>
      <w:r w:rsidRPr="004C1831">
        <w:rPr>
          <w:position w:val="-29"/>
        </w:rPr>
        <w:pict>
          <v:shape id="_x0000_i1053" style="width:101.25pt;height:40.5pt" coordsize="" o:spt="100" adj="0,,0" path="" filled="f" stroked="f">
            <v:stroke joinstyle="miter"/>
            <v:imagedata r:id="rId318" o:title="base_23848_174682_32796"/>
            <v:formulas/>
            <v:path o:connecttype="segments"/>
          </v:shape>
        </w:pict>
      </w:r>
      <w:r>
        <w:t>, где</w:t>
      </w:r>
    </w:p>
    <w:p w:rsidR="002F6B43" w:rsidRDefault="002F6B43">
      <w:pPr>
        <w:pStyle w:val="ConsPlusNormal"/>
        <w:ind w:firstLine="540"/>
        <w:jc w:val="both"/>
      </w:pPr>
    </w:p>
    <w:p w:rsidR="002F6B43" w:rsidRDefault="002F6B43">
      <w:pPr>
        <w:pStyle w:val="ConsPlusNormal"/>
        <w:ind w:firstLine="540"/>
        <w:jc w:val="both"/>
      </w:pPr>
      <w:r w:rsidRPr="004C1831">
        <w:rPr>
          <w:position w:val="-9"/>
        </w:rPr>
        <w:pict>
          <v:shape id="_x0000_i1054" style="width:16.5pt;height:21pt" coordsize="" o:spt="100" adj="0,,0" path="" filled="f" stroked="f">
            <v:stroke joinstyle="miter"/>
            <v:imagedata r:id="rId319" o:title="base_23848_174682_32797"/>
            <v:formulas/>
            <v:path o:connecttype="segments"/>
          </v:shape>
        </w:pict>
      </w:r>
      <w:r>
        <w:t xml:space="preserve"> - размер субсидии, предоставляемой бюджету </w:t>
      </w:r>
      <w:r w:rsidRPr="004C1831">
        <w:rPr>
          <w:position w:val="-6"/>
        </w:rPr>
        <w:pict>
          <v:shape id="_x0000_i1055" style="width:9pt;height:17.25pt" coordsize="" o:spt="100" adj="0,,0" path="" filled="f" stroked="f">
            <v:stroke joinstyle="miter"/>
            <v:imagedata r:id="rId320" o:title="base_23848_174682_32798"/>
            <v:formulas/>
            <v:path o:connecttype="segments"/>
          </v:shape>
        </w:pict>
      </w:r>
      <w:r>
        <w:t>-го муниципального образования в Камчатском крае;</w:t>
      </w:r>
    </w:p>
    <w:p w:rsidR="002F6B43" w:rsidRDefault="002F6B43">
      <w:pPr>
        <w:pStyle w:val="ConsPlusNormal"/>
        <w:spacing w:before="220"/>
        <w:ind w:firstLine="540"/>
        <w:jc w:val="both"/>
      </w:pPr>
      <w:r w:rsidRPr="004C1831">
        <w:rPr>
          <w:position w:val="-8"/>
        </w:rPr>
        <w:pict>
          <v:shape id="_x0000_i1056" style="width:17.25pt;height:19.5pt" coordsize="" o:spt="100" adj="0,,0" path="" filled="f" stroked="f">
            <v:stroke joinstyle="miter"/>
            <v:imagedata r:id="rId321" o:title="base_23848_174682_32799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2F6B43" w:rsidRDefault="002F6B43">
      <w:pPr>
        <w:pStyle w:val="ConsPlusNormal"/>
        <w:spacing w:before="220"/>
        <w:ind w:firstLine="540"/>
        <w:jc w:val="both"/>
      </w:pPr>
      <w:r w:rsidRPr="004C1831">
        <w:rPr>
          <w:position w:val="-9"/>
        </w:rPr>
        <w:pict>
          <v:shape id="_x0000_i1057" style="width:17.25pt;height:21pt" coordsize="" o:spt="100" adj="0,,0" path="" filled="f" stroked="f">
            <v:stroke joinstyle="miter"/>
            <v:imagedata r:id="rId322" o:title="base_23848_174682_32800"/>
            <v:formulas/>
            <v:path o:connecttype="segments"/>
          </v:shape>
        </w:pict>
      </w:r>
      <w:r>
        <w:t xml:space="preserve"> - потребность </w:t>
      </w:r>
      <w:r w:rsidRPr="004C1831">
        <w:rPr>
          <w:position w:val="-6"/>
        </w:rPr>
        <w:pict>
          <v:shape id="_x0000_i1058" style="width:9pt;height:17.25pt" coordsize="" o:spt="100" adj="0,,0" path="" filled="f" stroked="f">
            <v:stroke joinstyle="miter"/>
            <v:imagedata r:id="rId320" o:title="base_23848_174682_32801"/>
            <v:formulas/>
            <v:path o:connecttype="segments"/>
          </v:shape>
        </w:pict>
      </w:r>
      <w:r>
        <w:t xml:space="preserve">-го муниципального образования в Камчатском крае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субсидии, уменьшенная на уровень софинансирования за счет бюджета </w:t>
      </w:r>
      <w:r w:rsidRPr="004C1831">
        <w:rPr>
          <w:position w:val="-6"/>
        </w:rPr>
        <w:pict>
          <v:shape id="_x0000_i1059" style="width:9pt;height:17.25pt" coordsize="" o:spt="100" adj="0,,0" path="" filled="f" stroked="f">
            <v:stroke joinstyle="miter"/>
            <v:imagedata r:id="rId320" o:title="base_23848_174682_32802"/>
            <v:formulas/>
            <v:path o:connecttype="segments"/>
          </v:shape>
        </w:pict>
      </w:r>
      <w:r>
        <w:t>-го муниципального образования в Камчатском крае;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pict>
          <v:shape id="_x0000_i1060" style="width:10.5pt;height:10.5pt" coordsize="" o:spt="100" adj="0,,0" path="" filled="f" stroked="f">
            <v:stroke joinstyle="miter"/>
            <v:imagedata r:id="rId323" o:title="base_23848_174682_32803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соответствующих критериям отбора муниципальных образований в Камчатском крае, предусмотренным </w:t>
      </w:r>
      <w:hyperlink w:anchor="P10895" w:history="1">
        <w:r>
          <w:rPr>
            <w:color w:val="0000FF"/>
          </w:rPr>
          <w:t>частью 2</w:t>
        </w:r>
      </w:hyperlink>
      <w:r>
        <w:t xml:space="preserve"> настоящего Порядка, и условиям предоставления субсидии, предусмотренным </w:t>
      </w:r>
      <w:hyperlink w:anchor="P10901" w:history="1">
        <w:r>
          <w:rPr>
            <w:color w:val="0000FF"/>
          </w:rPr>
          <w:t>частью 3</w:t>
        </w:r>
      </w:hyperlink>
      <w:r>
        <w:t xml:space="preserve"> настоящего Порядка.</w:t>
      </w:r>
    </w:p>
    <w:p w:rsidR="002F6B43" w:rsidRDefault="002F6B43">
      <w:pPr>
        <w:pStyle w:val="ConsPlusNormal"/>
        <w:jc w:val="both"/>
      </w:pPr>
      <w:r>
        <w:t xml:space="preserve">(часть 5 в ред. </w:t>
      </w:r>
      <w:hyperlink r:id="rId32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16.04.2020 N 141-П)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6. Распределение субсидий местным бюджетам из краевого бюджета между муниципальными образованиями в Камчатском крае утверждается законом Камчатского края о краевом бюджете.</w:t>
      </w:r>
    </w:p>
    <w:p w:rsidR="002F6B43" w:rsidRDefault="002F6B43">
      <w:pPr>
        <w:pStyle w:val="ConsPlusNormal"/>
        <w:jc w:val="both"/>
      </w:pPr>
      <w:r>
        <w:t xml:space="preserve">(часть 6 в ред. </w:t>
      </w:r>
      <w:hyperlink r:id="rId32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16.04.2020 N 141-П)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7. Перечень, формы, срок, порядок представления документов органами местного самоуправления муниципальных образований в Камчатском крае для заключения Соглашения о предоставлении субсидии и порядок их рассмотрения утверждаются Министерством.</w:t>
      </w:r>
    </w:p>
    <w:p w:rsidR="002F6B43" w:rsidRDefault="002F6B43">
      <w:pPr>
        <w:pStyle w:val="ConsPlusNormal"/>
        <w:jc w:val="both"/>
      </w:pPr>
      <w:r>
        <w:t xml:space="preserve">(часть 7 в ред. </w:t>
      </w:r>
      <w:hyperlink r:id="rId32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16.04.2020 N 141-П)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8. Перечисление субсидии в местный бюджет осуществляется в установленном порядке на соответствующий лицевой счет администратора доходов местного бюджета, открытый в Управлении Федерального казначейства по Камчатскому краю, на основании заявки органа местного самоуправления муниципального образования в Камчатском крае о перечислении субсидии, представляемой в Министерство по форме, установленной Министерством финансов Камчатского края.</w:t>
      </w:r>
    </w:p>
    <w:p w:rsidR="002F6B43" w:rsidRDefault="002F6B43">
      <w:pPr>
        <w:pStyle w:val="ConsPlusNormal"/>
        <w:jc w:val="both"/>
      </w:pPr>
      <w:r>
        <w:t xml:space="preserve">(часть 8 в ред. </w:t>
      </w:r>
      <w:hyperlink r:id="rId32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16.04.2020 N 141-П)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9. Результатом использования субсидии является доля детей-инвалидов в возрасте от 5 до 18 лет, получающих дополнительное образование, от общей численности детей-инвалидов данного возраста, доля детей-инвалидов, которым созданы условия для получения качественного начального общего, основного общего среднего общего образования, от общей численности детей-инвалидов школьного возраста, доля детей-инвалидов в возрасте от 1,5 до 7 лет, охваченных дошкольным образованием, от общей численности детей-инвалидов данного возраста.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Значение результата использования субсидии устанавливается Соглашением о предоставлении субсидии.</w:t>
      </w:r>
    </w:p>
    <w:p w:rsidR="002F6B43" w:rsidRDefault="002F6B43">
      <w:pPr>
        <w:pStyle w:val="ConsPlusNormal"/>
        <w:jc w:val="both"/>
      </w:pPr>
      <w:r>
        <w:t xml:space="preserve">(часть 9 в ред. </w:t>
      </w:r>
      <w:hyperlink r:id="rId32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16.04.2020 N 141-П)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 xml:space="preserve">10. Утратила силу. - </w:t>
      </w:r>
      <w:hyperlink r:id="rId329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16.04.2020 N 141-П.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 xml:space="preserve">10(1). Утратила силу. - </w:t>
      </w:r>
      <w:hyperlink r:id="rId330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16.04.2020 N 141-П.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11. При невыполнении условий Соглашения о предоставлении субсидии к муниципальному образованию в Камчатском крае применяются меры финансовой ответственности по основаниям и в порядке, установленном Правилами.</w:t>
      </w:r>
    </w:p>
    <w:p w:rsidR="002F6B43" w:rsidRDefault="002F6B43">
      <w:pPr>
        <w:pStyle w:val="ConsPlusNormal"/>
        <w:jc w:val="both"/>
      </w:pPr>
      <w:r>
        <w:lastRenderedPageBreak/>
        <w:t xml:space="preserve">(часть 11 в ред. </w:t>
      </w:r>
      <w:hyperlink r:id="rId33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16.04.2020 N 141-П)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 xml:space="preserve">12. Утратила силу. - </w:t>
      </w:r>
      <w:hyperlink r:id="rId332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16.04.2020 N 141-П.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13. Контроль за соблюдением муниципальными образованиями в Камчатском крае целей, порядка, условий предоставления и расходования субсидий из краевого бюджета, а также за соблюдением условий Соглашений об их предоставлении осуществляется Министерством и органами государственного финансового контроля.</w:t>
      </w:r>
    </w:p>
    <w:p w:rsidR="002F6B43" w:rsidRDefault="002F6B43">
      <w:pPr>
        <w:pStyle w:val="ConsPlusNormal"/>
        <w:jc w:val="both"/>
      </w:pPr>
      <w:r>
        <w:t xml:space="preserve">(часть 13 в ред. </w:t>
      </w:r>
      <w:hyperlink r:id="rId33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16.04.2020 N 141-П)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 xml:space="preserve">14. Не использованные по состоянию на 1 января текущего финансового года субсидии, за исключением субсидий,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краевого бюджета в соответствии со </w:t>
      </w:r>
      <w:hyperlink r:id="rId334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2F6B43" w:rsidRDefault="002F6B43">
      <w:pPr>
        <w:pStyle w:val="ConsPlusNormal"/>
        <w:jc w:val="both"/>
      </w:pPr>
      <w:r>
        <w:t xml:space="preserve">(часть 14 в ред. </w:t>
      </w:r>
      <w:hyperlink r:id="rId33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16.04.2020 N 141-П)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 xml:space="preserve">15. Утратила силу. - </w:t>
      </w:r>
      <w:hyperlink r:id="rId336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16.04.2020 N 141-П.</w:t>
      </w: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right"/>
        <w:outlineLvl w:val="1"/>
      </w:pPr>
      <w:r>
        <w:t>Приложение 5</w:t>
      </w:r>
    </w:p>
    <w:p w:rsidR="002F6B43" w:rsidRDefault="002F6B43">
      <w:pPr>
        <w:pStyle w:val="ConsPlusNormal"/>
        <w:jc w:val="right"/>
      </w:pPr>
      <w:r>
        <w:t>к Программе</w:t>
      </w: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Title"/>
        <w:jc w:val="center"/>
      </w:pPr>
      <w:r>
        <w:t>ПОРЯДОК</w:t>
      </w:r>
    </w:p>
    <w:p w:rsidR="002F6B43" w:rsidRDefault="002F6B43">
      <w:pPr>
        <w:pStyle w:val="ConsPlusTitle"/>
        <w:jc w:val="center"/>
      </w:pPr>
      <w:r>
        <w:t>ПРЕДОСТАВЛЕНИЯ СУБСИДИЙ МЕСТНЫМ БЮДЖЕТАМ НА</w:t>
      </w:r>
    </w:p>
    <w:p w:rsidR="002F6B43" w:rsidRDefault="002F6B43">
      <w:pPr>
        <w:pStyle w:val="ConsPlusTitle"/>
        <w:jc w:val="center"/>
      </w:pPr>
      <w:r>
        <w:t>РЕАЛИЗАЦИЮ ОСНОВНОГО МЕРОПРИЯТИЯ 5.1 "ФИНАНСОВАЯ</w:t>
      </w:r>
    </w:p>
    <w:p w:rsidR="002F6B43" w:rsidRDefault="002F6B43">
      <w:pPr>
        <w:pStyle w:val="ConsPlusTitle"/>
        <w:jc w:val="center"/>
      </w:pPr>
      <w:r>
        <w:t>ПОДДЕРЖКА ДЕЯТЕЛЬНОСТИ СОЦИАЛЬНО ОРИЕНТИРОВАННЫХ</w:t>
      </w:r>
    </w:p>
    <w:p w:rsidR="002F6B43" w:rsidRDefault="002F6B43">
      <w:pPr>
        <w:pStyle w:val="ConsPlusTitle"/>
        <w:jc w:val="center"/>
      </w:pPr>
      <w:r>
        <w:t>НЕКОММЕРЧЕСКИХ ОРГАНИЗАЦИЙ НА РЕГИОНАЛЬНОМ И</w:t>
      </w:r>
    </w:p>
    <w:p w:rsidR="002F6B43" w:rsidRDefault="002F6B43">
      <w:pPr>
        <w:pStyle w:val="ConsPlusTitle"/>
        <w:jc w:val="center"/>
      </w:pPr>
      <w:r>
        <w:t>МУНИЦИПАЛЬНОМ УРОВНЯХ" ПОДПРОГРАММЫ 5</w:t>
      </w: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ind w:firstLine="540"/>
        <w:jc w:val="both"/>
      </w:pPr>
      <w:r>
        <w:t xml:space="preserve">Утратило силу. - </w:t>
      </w:r>
      <w:hyperlink r:id="rId337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16.04.2020 N 141-П.</w:t>
      </w: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right"/>
        <w:outlineLvl w:val="1"/>
      </w:pPr>
      <w:r>
        <w:t>Приложение 6</w:t>
      </w:r>
    </w:p>
    <w:p w:rsidR="002F6B43" w:rsidRDefault="002F6B43">
      <w:pPr>
        <w:pStyle w:val="ConsPlusNormal"/>
        <w:jc w:val="right"/>
      </w:pPr>
      <w:r>
        <w:t>к Программе</w:t>
      </w: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Title"/>
        <w:jc w:val="center"/>
      </w:pPr>
      <w:r>
        <w:t>ПОРЯДОК ПРЕДОСТАВЛЕНИЯ СУБСИДИЙ</w:t>
      </w:r>
    </w:p>
    <w:p w:rsidR="002F6B43" w:rsidRDefault="002F6B43">
      <w:pPr>
        <w:pStyle w:val="ConsPlusTitle"/>
        <w:jc w:val="center"/>
      </w:pPr>
      <w:r>
        <w:t>МЕСТНЫМ БЮДЖЕТАМ НА РЕАЛИЗАЦИЮ ОСНОВНОГО МЕРОПРИЯТИЯ 5.4</w:t>
      </w:r>
    </w:p>
    <w:p w:rsidR="002F6B43" w:rsidRDefault="002F6B43">
      <w:pPr>
        <w:pStyle w:val="ConsPlusTitle"/>
        <w:jc w:val="center"/>
      </w:pPr>
      <w:r>
        <w:t>"РАЗВИТИЕ ИНФРАСТРУКТУРЫ НЕКОММЕРЧЕСКОГО СЕКТОРА, ИЗУЧЕНИЕ</w:t>
      </w:r>
    </w:p>
    <w:p w:rsidR="002F6B43" w:rsidRDefault="002F6B43">
      <w:pPr>
        <w:pStyle w:val="ConsPlusTitle"/>
        <w:jc w:val="center"/>
      </w:pPr>
      <w:r>
        <w:t>СОСТОЯНИЯ НЕКОММЕРЧЕСКОГО СЕКТОРА, КОНСУЛЬТИРОВАНИЕ</w:t>
      </w:r>
    </w:p>
    <w:p w:rsidR="002F6B43" w:rsidRDefault="002F6B43">
      <w:pPr>
        <w:pStyle w:val="ConsPlusTitle"/>
        <w:jc w:val="center"/>
      </w:pPr>
      <w:r>
        <w:t>ПО ВОПРОСАМ ДЕЯТЕЛЬНОСТИ СОЦИАЛЬНО ОРИЕНТИРОВАННЫХ</w:t>
      </w:r>
    </w:p>
    <w:p w:rsidR="002F6B43" w:rsidRDefault="002F6B43">
      <w:pPr>
        <w:pStyle w:val="ConsPlusTitle"/>
        <w:jc w:val="center"/>
      </w:pPr>
      <w:r>
        <w:t>НЕКОММЕРЧЕСКИХ ОРГАНИЗАЦИЙ" ПОДПРОГРАММЫ 5</w:t>
      </w:r>
    </w:p>
    <w:p w:rsidR="002F6B43" w:rsidRDefault="002F6B43">
      <w:pPr>
        <w:pStyle w:val="ConsPlusNormal"/>
        <w:jc w:val="center"/>
      </w:pPr>
    </w:p>
    <w:p w:rsidR="002F6B43" w:rsidRDefault="002F6B43">
      <w:pPr>
        <w:pStyle w:val="ConsPlusNormal"/>
        <w:ind w:firstLine="540"/>
        <w:jc w:val="both"/>
      </w:pPr>
      <w:r>
        <w:t xml:space="preserve">Утратило силу. - </w:t>
      </w:r>
      <w:hyperlink r:id="rId338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16.04.2020 N 141-П.</w:t>
      </w: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right"/>
        <w:outlineLvl w:val="1"/>
      </w:pPr>
      <w:r>
        <w:lastRenderedPageBreak/>
        <w:t>Приложение 7</w:t>
      </w:r>
    </w:p>
    <w:p w:rsidR="002F6B43" w:rsidRDefault="002F6B43">
      <w:pPr>
        <w:pStyle w:val="ConsPlusNormal"/>
        <w:jc w:val="right"/>
      </w:pPr>
      <w:r>
        <w:t>к Программе</w:t>
      </w:r>
    </w:p>
    <w:p w:rsidR="002F6B43" w:rsidRDefault="002F6B43">
      <w:pPr>
        <w:pStyle w:val="ConsPlusNormal"/>
        <w:ind w:firstLine="540"/>
        <w:jc w:val="both"/>
      </w:pPr>
    </w:p>
    <w:p w:rsidR="002F6B43" w:rsidRDefault="002F6B43">
      <w:pPr>
        <w:pStyle w:val="ConsPlusTitle"/>
        <w:jc w:val="center"/>
      </w:pPr>
      <w:bookmarkStart w:id="20" w:name="P10976"/>
      <w:bookmarkEnd w:id="20"/>
      <w:r>
        <w:t>ПОРЯДОК</w:t>
      </w:r>
    </w:p>
    <w:p w:rsidR="002F6B43" w:rsidRDefault="002F6B43">
      <w:pPr>
        <w:pStyle w:val="ConsPlusTitle"/>
        <w:jc w:val="center"/>
      </w:pPr>
      <w:r>
        <w:t>ПРЕДОСТАВЛЕНИЯ И РАСПРЕДЕЛЕНИЯ СУБСИДИЙ МЕСТНЫМ</w:t>
      </w:r>
    </w:p>
    <w:p w:rsidR="002F6B43" w:rsidRDefault="002F6B43">
      <w:pPr>
        <w:pStyle w:val="ConsPlusTitle"/>
        <w:jc w:val="center"/>
      </w:pPr>
      <w:r>
        <w:t>БЮДЖЕТАМ В РАМКАХ РЕАЛИЗАЦИИ ОСНОВНОГО МЕРОПРИЯТИЯ 2.3</w:t>
      </w:r>
    </w:p>
    <w:p w:rsidR="002F6B43" w:rsidRDefault="002F6B43">
      <w:pPr>
        <w:pStyle w:val="ConsPlusTitle"/>
        <w:jc w:val="center"/>
      </w:pPr>
      <w:r>
        <w:t>"РЕАЛИЗАЦИЯ ДОПОЛНИТЕЛЬНЫХ МЕР СОЦИАЛЬНОЙ ПОДДЕРЖКИ</w:t>
      </w:r>
    </w:p>
    <w:p w:rsidR="002F6B43" w:rsidRDefault="002F6B43">
      <w:pPr>
        <w:pStyle w:val="ConsPlusTitle"/>
        <w:jc w:val="center"/>
      </w:pPr>
      <w:r>
        <w:t>ОТДЕЛЬНЫХ КАТЕГОРИЙ ГРАЖДАН"</w:t>
      </w:r>
    </w:p>
    <w:p w:rsidR="002F6B43" w:rsidRDefault="002F6B43">
      <w:pPr>
        <w:pStyle w:val="ConsPlusTitle"/>
        <w:jc w:val="center"/>
      </w:pPr>
      <w:r>
        <w:t>ПОДПРОГРАММЫ 2</w:t>
      </w:r>
    </w:p>
    <w:p w:rsidR="002F6B43" w:rsidRDefault="002F6B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6B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3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2F6B43" w:rsidRDefault="002F6B43">
            <w:pPr>
              <w:pStyle w:val="ConsPlusNormal"/>
              <w:jc w:val="center"/>
            </w:pPr>
            <w:r>
              <w:rPr>
                <w:color w:val="392C69"/>
              </w:rPr>
              <w:t>от 06.05.2020 N 178-П)</w:t>
            </w:r>
          </w:p>
        </w:tc>
      </w:tr>
    </w:tbl>
    <w:p w:rsidR="002F6B43" w:rsidRDefault="002F6B43">
      <w:pPr>
        <w:pStyle w:val="ConsPlusNormal"/>
        <w:ind w:firstLine="540"/>
        <w:jc w:val="both"/>
      </w:pPr>
    </w:p>
    <w:p w:rsidR="002F6B43" w:rsidRDefault="002F6B43">
      <w:pPr>
        <w:pStyle w:val="ConsPlusNormal"/>
        <w:ind w:firstLine="540"/>
        <w:jc w:val="both"/>
      </w:pPr>
      <w:bookmarkStart w:id="21" w:name="P10986"/>
      <w:bookmarkEnd w:id="21"/>
      <w:r>
        <w:t xml:space="preserve">1. Настоящий Порядок разработан в соответствии со </w:t>
      </w:r>
      <w:hyperlink r:id="rId340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Федерации, </w:t>
      </w:r>
      <w:hyperlink r:id="rId341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N 566-П (далее в настоящем Порядке - Правила), и регулирует вопросы предоставления и распределения субсидий из краевого бюджета местным бюджетам в рамках реализации основного мероприятия 2.3 "Реализация дополнительных мер социальной поддержки отдельных категорий граждан" подпрограммы 2 "Меры социальной поддержки отдельных категорий граждан в Камчатском крае" (далее - мероприятие) с целью предоставления мер социальной поддержки отдельным категориям граждан, проживающим в Камчатском крае, по проезду на автомобильном транспорте общего пользования пригородного сообщения.</w:t>
      </w:r>
    </w:p>
    <w:p w:rsidR="002F6B43" w:rsidRDefault="002F6B43">
      <w:pPr>
        <w:pStyle w:val="ConsPlusNormal"/>
        <w:spacing w:before="220"/>
        <w:ind w:firstLine="540"/>
        <w:jc w:val="both"/>
      </w:pPr>
      <w:bookmarkStart w:id="22" w:name="P10987"/>
      <w:bookmarkEnd w:id="22"/>
      <w:r>
        <w:t xml:space="preserve">2. Критериями отбора муниципальных образований в Камчатском крае для предоставления субсидий местным бюджетам на реализацию мероприятия, указанного в </w:t>
      </w:r>
      <w:hyperlink w:anchor="P10986" w:history="1">
        <w:r>
          <w:rPr>
            <w:color w:val="0000FF"/>
          </w:rPr>
          <w:t>части 1</w:t>
        </w:r>
      </w:hyperlink>
      <w:r>
        <w:t xml:space="preserve"> настоящего Порядка, являются: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 xml:space="preserve">1) наличие в муниципальном образовании в Камчатском крае организаций пассажирского автомобильного транспорта, осуществляющих перевозку пассажиров и багажа по регулярным маршрутам муниципального сообщения, </w:t>
      </w:r>
      <w:proofErr w:type="gramStart"/>
      <w:r>
        <w:t>с парком транспортных средств</w:t>
      </w:r>
      <w:proofErr w:type="gramEnd"/>
      <w:r>
        <w:t>;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2) наличие на территории муниципального образования в Камчатском крае не менее одного муниципального маршрута регулярных перевозок автомобильным транспортом общего пользования пригородного сообщения, а также наличие в муниципальном образовании в Камчатском крае стационарной или передвижной автомобильной газонаполнительной компрессорной станции;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3) наличие на территории муниципального образования в Камчатском крае муниципального(ых) маршрута(ов) регулярных перевозок автомобильным транспортом общего пользования или наличие потребности в организации транспортного обслуживания населения автомобильным транспортом общего пользования на территории муниципального образования в Камчатском крае;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4) осуществление на территории муниципального образования в Камчатском крае перевозок пассажиров автомобильным транспортом на внутримуниципальных маршрутах пригородного сообщения по сниженным тарифам, установленным постановлением Правительства Камчатского края.</w:t>
      </w:r>
    </w:p>
    <w:p w:rsidR="002F6B43" w:rsidRDefault="002F6B43">
      <w:pPr>
        <w:pStyle w:val="ConsPlusNormal"/>
        <w:spacing w:before="220"/>
        <w:ind w:firstLine="540"/>
        <w:jc w:val="both"/>
      </w:pPr>
      <w:bookmarkStart w:id="23" w:name="P10992"/>
      <w:bookmarkEnd w:id="23"/>
      <w:r>
        <w:t>3. Условиями предоставления субсидий местным бюджетам являются: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 xml:space="preserve">1) наличие в местном бюджете бюджетных ассигнований (сводной бюджетной росписи </w:t>
      </w:r>
      <w:r>
        <w:lastRenderedPageBreak/>
        <w:t>местного бюджета) на исполнение расходного обязательства муниципального образования в Камчатском крае, в целях софинансирования которого предоставляется субсидия, в объеме, необходимом для его исполнения, включая размер планируемой к предоставлению из краевого бюджета субсидии;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2) заключение соглашения о предоставлении субсидии из краевого бюджета местному бюджету между Министерством социального развития и труда Камчатского края (далее в настоящем Порядке - Министерство), до которого как получателя средств краевого бюджета доведены лимиты бюджетных обязательств на предоставление субсидии, и органом местного самоуправления муниципального образования в Камчатском крае (далее - соглашение о предоставлении субсидии), предусматривающего обязательства муниципального образования в Камчатском крае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4. Уровень софинансирования расходного обязательства муниципального образования за счет средств краевого бюджета составляет 99% от общего объема расходного обязательства муниципального образования в Камчатском крае.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В соглашении о предоставлении субсидии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образования,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бюджета, рассчитываемого с учетом уровня софинансирования за счет средств краевого бюджета, определенного в соответствии с настоящим Порядком.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5. Размер субсидий местным бюджетам определяется по формуле:</w:t>
      </w:r>
    </w:p>
    <w:p w:rsidR="002F6B43" w:rsidRDefault="002F6B43">
      <w:pPr>
        <w:pStyle w:val="ConsPlusNormal"/>
        <w:ind w:firstLine="540"/>
        <w:jc w:val="both"/>
      </w:pPr>
    </w:p>
    <w:p w:rsidR="002F6B43" w:rsidRDefault="002F6B43">
      <w:pPr>
        <w:pStyle w:val="ConsPlusNormal"/>
        <w:jc w:val="center"/>
      </w:pPr>
      <w:r w:rsidRPr="004C1831">
        <w:rPr>
          <w:position w:val="-11"/>
        </w:rPr>
        <w:pict>
          <v:shape id="_x0000_i1061" style="width:115.5pt;height:22.5pt" coordsize="" o:spt="100" adj="0,,0" path="" filled="f" stroked="f">
            <v:stroke joinstyle="miter"/>
            <v:imagedata r:id="rId342" o:title="base_23848_174682_32804"/>
            <v:formulas/>
            <v:path o:connecttype="segments"/>
          </v:shape>
        </w:pict>
      </w:r>
      <w:r>
        <w:t>, где</w:t>
      </w:r>
    </w:p>
    <w:p w:rsidR="002F6B43" w:rsidRDefault="002F6B43">
      <w:pPr>
        <w:pStyle w:val="ConsPlusNormal"/>
        <w:ind w:firstLine="540"/>
        <w:jc w:val="both"/>
      </w:pPr>
    </w:p>
    <w:p w:rsidR="002F6B43" w:rsidRDefault="002F6B43">
      <w:pPr>
        <w:pStyle w:val="ConsPlusNormal"/>
        <w:ind w:firstLine="540"/>
        <w:jc w:val="both"/>
      </w:pPr>
      <w:r w:rsidRPr="004C1831">
        <w:rPr>
          <w:position w:val="-8"/>
        </w:rPr>
        <w:pict>
          <v:shape id="_x0000_i1062" style="width:26.25pt;height:19.5pt" coordsize="" o:spt="100" adj="0,,0" path="" filled="f" stroked="f">
            <v:stroke joinstyle="miter"/>
            <v:imagedata r:id="rId343" o:title="base_23848_174682_32805"/>
            <v:formulas/>
            <v:path o:connecttype="segments"/>
          </v:shape>
        </w:pict>
      </w:r>
      <w:r>
        <w:t xml:space="preserve"> - размер субсидии на возмещение недополученных доходов в связи с предоставлением мер социальной поддержки, рассчитанный для </w:t>
      </w:r>
      <w:r w:rsidRPr="004C1831">
        <w:rPr>
          <w:position w:val="-3"/>
        </w:rPr>
        <w:pict>
          <v:shape id="_x0000_i1063" style="width:7.5pt;height:14.25pt" coordsize="" o:spt="100" adj="0,,0" path="" filled="f" stroked="f">
            <v:stroke joinstyle="miter"/>
            <v:imagedata r:id="rId344" o:title="base_23848_174682_32806"/>
            <v:formulas/>
            <v:path o:connecttype="segments"/>
          </v:shape>
        </w:pict>
      </w:r>
      <w:r>
        <w:t>-того маршрута получателя субсидии, руб.;</w:t>
      </w:r>
    </w:p>
    <w:p w:rsidR="002F6B43" w:rsidRDefault="002F6B43">
      <w:pPr>
        <w:pStyle w:val="ConsPlusNormal"/>
        <w:spacing w:before="220"/>
        <w:ind w:firstLine="540"/>
        <w:jc w:val="both"/>
      </w:pPr>
      <w:r w:rsidRPr="004C1831">
        <w:rPr>
          <w:position w:val="-8"/>
        </w:rPr>
        <w:pict>
          <v:shape id="_x0000_i1064" style="width:32.25pt;height:19.5pt" coordsize="" o:spt="100" adj="0,,0" path="" filled="f" stroked="f">
            <v:stroke joinstyle="miter"/>
            <v:imagedata r:id="rId345" o:title="base_23848_174682_32807"/>
            <v:formulas/>
            <v:path o:connecttype="segments"/>
          </v:shape>
        </w:pict>
      </w:r>
      <w:r>
        <w:t xml:space="preserve"> - выручка от реализации социальных проездных билетов в </w:t>
      </w:r>
      <w:r>
        <w:pict>
          <v:shape id="_x0000_i1065" style="width:10.5pt;height:10.5pt" coordsize="" o:spt="100" adj="0,,0" path="" filled="f" stroked="f">
            <v:stroke joinstyle="miter"/>
            <v:imagedata r:id="rId346" o:title="base_23848_174682_32808"/>
            <v:formulas/>
            <v:path o:connecttype="segments"/>
          </v:shape>
        </w:pict>
      </w:r>
      <w:r>
        <w:t>-ом месяце соответствующего финансового года на проезд отдельных категорий граждан по межмуниципальному маршруту пригородного сообщения на территории Камчатского края по данным оператора системы электронного проездного билета, руб.;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 xml:space="preserve">6. Размер субсидии на возмещение недополученных доходов в связи с предоставлением мер социальной поддержки, рассчитанный для </w:t>
      </w:r>
      <w:r w:rsidRPr="004C1831">
        <w:rPr>
          <w:position w:val="-3"/>
        </w:rPr>
        <w:pict>
          <v:shape id="_x0000_i1066" style="width:7.5pt;height:14.25pt" coordsize="" o:spt="100" adj="0,,0" path="" filled="f" stroked="f">
            <v:stroke joinstyle="miter"/>
            <v:imagedata r:id="rId344" o:title="base_23848_174682_32809"/>
            <v:formulas/>
            <v:path o:connecttype="segments"/>
          </v:shape>
        </w:pict>
      </w:r>
      <w:r>
        <w:t>-того маршрута получателя субсидии, определяется по формуле:</w:t>
      </w:r>
    </w:p>
    <w:p w:rsidR="002F6B43" w:rsidRDefault="002F6B43">
      <w:pPr>
        <w:pStyle w:val="ConsPlusNormal"/>
        <w:ind w:firstLine="540"/>
        <w:jc w:val="both"/>
      </w:pPr>
    </w:p>
    <w:p w:rsidR="002F6B43" w:rsidRDefault="002F6B43">
      <w:pPr>
        <w:pStyle w:val="ConsPlusNormal"/>
        <w:jc w:val="center"/>
      </w:pPr>
      <w:r w:rsidRPr="004C1831">
        <w:rPr>
          <w:position w:val="-11"/>
        </w:rPr>
        <w:pict>
          <v:shape id="_x0000_i1067" style="width:201pt;height:22.5pt" coordsize="" o:spt="100" adj="0,,0" path="" filled="f" stroked="f">
            <v:stroke joinstyle="miter"/>
            <v:imagedata r:id="rId347" o:title="base_23848_174682_32810"/>
            <v:formulas/>
            <v:path o:connecttype="segments"/>
          </v:shape>
        </w:pict>
      </w:r>
      <w:r>
        <w:t>, где</w:t>
      </w:r>
    </w:p>
    <w:p w:rsidR="002F6B43" w:rsidRDefault="002F6B43">
      <w:pPr>
        <w:pStyle w:val="ConsPlusNormal"/>
        <w:ind w:firstLine="540"/>
        <w:jc w:val="both"/>
      </w:pPr>
    </w:p>
    <w:p w:rsidR="002F6B43" w:rsidRDefault="002F6B43">
      <w:pPr>
        <w:pStyle w:val="ConsPlusNormal"/>
        <w:ind w:firstLine="540"/>
        <w:jc w:val="both"/>
      </w:pPr>
      <w:r w:rsidRPr="004C1831">
        <w:rPr>
          <w:position w:val="-9"/>
        </w:rPr>
        <w:pict>
          <v:shape id="_x0000_i1068" style="width:25.5pt;height:21pt" coordsize="" o:spt="100" adj="0,,0" path="" filled="f" stroked="f">
            <v:stroke joinstyle="miter"/>
            <v:imagedata r:id="rId348" o:title="base_23848_174682_32811"/>
            <v:formulas/>
            <v:path o:connecttype="segments"/>
          </v:shape>
        </w:pict>
      </w:r>
      <w:r>
        <w:t xml:space="preserve"> - стоимость проезда пассажира по </w:t>
      </w:r>
      <w:r w:rsidRPr="004C1831">
        <w:rPr>
          <w:position w:val="-6"/>
        </w:rPr>
        <w:pict>
          <v:shape id="_x0000_i1069" style="width:9pt;height:17.25pt" coordsize="" o:spt="100" adj="0,,0" path="" filled="f" stroked="f">
            <v:stroke joinstyle="miter"/>
            <v:imagedata r:id="rId349" o:title="base_23848_174682_32812"/>
            <v:formulas/>
            <v:path o:connecttype="segments"/>
          </v:shape>
        </w:pict>
      </w:r>
      <w:r>
        <w:t xml:space="preserve">-тому тарифному участку </w:t>
      </w:r>
      <w:r w:rsidRPr="004C1831">
        <w:rPr>
          <w:position w:val="-3"/>
        </w:rPr>
        <w:pict>
          <v:shape id="_x0000_i1070" style="width:7.5pt;height:14.25pt" coordsize="" o:spt="100" adj="0,,0" path="" filled="f" stroked="f">
            <v:stroke joinstyle="miter"/>
            <v:imagedata r:id="rId344" o:title="base_23848_174682_32813"/>
            <v:formulas/>
            <v:path o:connecttype="segments"/>
          </v:shape>
        </w:pict>
      </w:r>
      <w:r>
        <w:t>-того маршрута, рассчитанная в соответствии со сниженным тарифом на перевозку пассажиров автомобильным транспортом общего пользования на маршрутах пригородного сообщения, установленным постановлением Правительства Камчатского края, по данным Министерства транспорта и дорожного строительства Камчатского края, руб.;</w:t>
      </w:r>
    </w:p>
    <w:p w:rsidR="002F6B43" w:rsidRDefault="002F6B43">
      <w:pPr>
        <w:pStyle w:val="ConsPlusNormal"/>
        <w:spacing w:before="220"/>
        <w:ind w:firstLine="540"/>
        <w:jc w:val="both"/>
      </w:pPr>
      <w:r w:rsidRPr="004C1831">
        <w:rPr>
          <w:position w:val="-9"/>
        </w:rPr>
        <w:lastRenderedPageBreak/>
        <w:pict>
          <v:shape id="_x0000_i1071" style="width:33pt;height:21pt" coordsize="" o:spt="100" adj="0,,0" path="" filled="f" stroked="f">
            <v:stroke joinstyle="miter"/>
            <v:imagedata r:id="rId350" o:title="base_23848_174682_32814"/>
            <v:formulas/>
            <v:path o:connecttype="segments"/>
          </v:shape>
        </w:pict>
      </w:r>
      <w:r>
        <w:t xml:space="preserve"> - количество поездок пассажиров на транспортных средствах получателя субсидий по </w:t>
      </w:r>
      <w:r w:rsidRPr="004C1831">
        <w:rPr>
          <w:position w:val="-6"/>
        </w:rPr>
        <w:pict>
          <v:shape id="_x0000_i1072" style="width:9pt;height:17.25pt" coordsize="" o:spt="100" adj="0,,0" path="" filled="f" stroked="f">
            <v:stroke joinstyle="miter"/>
            <v:imagedata r:id="rId349" o:title="base_23848_174682_32815"/>
            <v:formulas/>
            <v:path o:connecttype="segments"/>
          </v:shape>
        </w:pict>
      </w:r>
      <w:r>
        <w:t xml:space="preserve">-тому тарифному участку </w:t>
      </w:r>
      <w:r w:rsidRPr="004C1831">
        <w:rPr>
          <w:position w:val="-3"/>
        </w:rPr>
        <w:pict>
          <v:shape id="_x0000_i1073" style="width:7.5pt;height:14.25pt" coordsize="" o:spt="100" adj="0,,0" path="" filled="f" stroked="f">
            <v:stroke joinstyle="miter"/>
            <v:imagedata r:id="rId344" o:title="base_23848_174682_32816"/>
            <v:formulas/>
            <v:path o:connecttype="segments"/>
          </v:shape>
        </w:pict>
      </w:r>
      <w:r>
        <w:t>-того маршрута с использованием социального проездного билета в отчетном периоде по данным оператора системы электронного проездного билета, ед.;</w:t>
      </w:r>
    </w:p>
    <w:p w:rsidR="002F6B43" w:rsidRDefault="002F6B43">
      <w:pPr>
        <w:pStyle w:val="ConsPlusNormal"/>
        <w:spacing w:before="220"/>
        <w:ind w:firstLine="540"/>
        <w:jc w:val="both"/>
      </w:pPr>
      <w:r w:rsidRPr="004C1831">
        <w:rPr>
          <w:position w:val="-8"/>
        </w:rPr>
        <w:pict>
          <v:shape id="_x0000_i1074" style="width:17.25pt;height:18.75pt" coordsize="" o:spt="100" adj="0,,0" path="" filled="f" stroked="f">
            <v:stroke joinstyle="miter"/>
            <v:imagedata r:id="rId351" o:title="base_23848_174682_32817"/>
            <v:formulas/>
            <v:path o:connecttype="segments"/>
          </v:shape>
        </w:pict>
      </w:r>
      <w:r>
        <w:t xml:space="preserve"> - сниженный тариф на перевозку пассажиров автомобильным транспортом общего пользования городского сообщения, установленный для муниципального образования постановлением Правительства Камчатского края, по территории которого проходит </w:t>
      </w:r>
      <w:r w:rsidRPr="004C1831">
        <w:rPr>
          <w:position w:val="-3"/>
        </w:rPr>
        <w:pict>
          <v:shape id="_x0000_i1075" style="width:7.5pt;height:14.25pt" coordsize="" o:spt="100" adj="0,,0" path="" filled="f" stroked="f">
            <v:stroke joinstyle="miter"/>
            <v:imagedata r:id="rId344" o:title="base_23848_174682_32818"/>
            <v:formulas/>
            <v:path o:connecttype="segments"/>
          </v:shape>
        </w:pict>
      </w:r>
      <w:r>
        <w:t>-тый маршрут пригородного сообщения, руб.;</w:t>
      </w:r>
    </w:p>
    <w:p w:rsidR="002F6B43" w:rsidRDefault="002F6B43">
      <w:pPr>
        <w:pStyle w:val="ConsPlusNormal"/>
        <w:spacing w:before="220"/>
        <w:ind w:firstLine="540"/>
        <w:jc w:val="both"/>
      </w:pPr>
      <w:r w:rsidRPr="004C1831">
        <w:rPr>
          <w:position w:val="-8"/>
        </w:rPr>
        <w:pict>
          <v:shape id="_x0000_i1076" style="width:33.75pt;height:19.5pt" coordsize="" o:spt="100" adj="0,,0" path="" filled="f" stroked="f">
            <v:stroke joinstyle="miter"/>
            <v:imagedata r:id="rId352" o:title="base_23848_174682_32819"/>
            <v:formulas/>
            <v:path o:connecttype="segments"/>
          </v:shape>
        </w:pict>
      </w:r>
      <w:r>
        <w:t xml:space="preserve"> - количество поездок пассажиров с использованием социального проездного билета на транспортных средствах получателя субсидий по </w:t>
      </w:r>
      <w:r w:rsidRPr="004C1831">
        <w:rPr>
          <w:position w:val="-3"/>
        </w:rPr>
        <w:pict>
          <v:shape id="_x0000_i1077" style="width:7.5pt;height:14.25pt" coordsize="" o:spt="100" adj="0,,0" path="" filled="f" stroked="f">
            <v:stroke joinstyle="miter"/>
            <v:imagedata r:id="rId344" o:title="base_23848_174682_32820"/>
            <v:formulas/>
            <v:path o:connecttype="segments"/>
          </v:shape>
        </w:pict>
      </w:r>
      <w:r>
        <w:t>-тому маршруту пригородного сообщения, посадка и высадка которых осуществлена в границах населенного пункта, в отчетном периоде по данным оператора системы электронного проездного билета, ед.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7. Распределение субсидий между муниципальными образованиями в Камчатском крае утверждается законом Камчатского края о краевом бюджете на соответствующий финансовый год.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8. Перечень, формы, срок, порядок представления документов органами местного самоуправления муниципальных образований в Камчатском крае для получения субсидий и порядок их рассмотрения утверждаются Министерством.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9. Результатами использования субсидий является предоставлением мер социальной поддержки отдельным категориям граждан, проживающим в Камчатском крае, по проезду на автомобильном транспорте общего пользования пригородного сообщения в полном объеме (100% обеспеченность мерами социальной поддержки отдельных категорий граждан, имеющих право на предоставление мер социальной поддержки).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Значение результата использования субсидии устанавливается соглашением о предоставлении субсидии.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10. 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соглашений, утвержденными Министерством финансов Камчатского края. Соглашения и дополнительные соглашения к соглашению, предусматривающие внесение в него изменений и его расторжение, заключаются в соответствии указанными типовыми формами.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 xml:space="preserve">Соглашение о предоставлении субсидии из краевого бюджета местному бюджету за счет средств, поступивших в краевой бюджет в случае софинансирования из федерального бюджета расходного обязательства Камчатского края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значения, должно соответствовать требованиям, установленным правилами, предусмотренными </w:t>
      </w:r>
      <w:hyperlink r:id="rId353" w:history="1">
        <w:r>
          <w:rPr>
            <w:color w:val="0000FF"/>
          </w:rPr>
          <w:t>абзацем первым пункта 3 статьи 132</w:t>
        </w:r>
      </w:hyperlink>
      <w:r>
        <w:t xml:space="preserve"> Бюджетного кодекса Российской Федерации.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 xml:space="preserve">11. Основаниями для отказа в предоставлении субсидии являются несоответствие муниципального образования в Камчатском крае критериям отбора для предоставления субсидий и (или) условиям предоставления субсидий, установленным </w:t>
      </w:r>
      <w:hyperlink w:anchor="P10987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10992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>12. При невыполнении условий соглашения о предоставлении субсидии и условий предоставления субсидии к муниципальному образованию применяются меры финансовой ответственности по основаниям и в порядке, установленными Правилами.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 xml:space="preserve">13. Контроль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</w:t>
      </w:r>
      <w:r>
        <w:lastRenderedPageBreak/>
        <w:t>соглашений об их предоставлении осуществляется Министерством и органами государственного финансового контроля.</w:t>
      </w:r>
    </w:p>
    <w:p w:rsidR="002F6B43" w:rsidRDefault="002F6B43">
      <w:pPr>
        <w:pStyle w:val="ConsPlusNormal"/>
        <w:spacing w:before="220"/>
        <w:ind w:firstLine="540"/>
        <w:jc w:val="both"/>
      </w:pPr>
      <w:r>
        <w:t xml:space="preserve">14. Не использованные по состоянию на 1 января текущего финансового года субсидии, за исключением субсидий,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краевого бюджета в соответствии со </w:t>
      </w:r>
      <w:hyperlink r:id="rId354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jc w:val="both"/>
      </w:pPr>
    </w:p>
    <w:p w:rsidR="002F6B43" w:rsidRDefault="002F6B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6881" w:rsidRDefault="00BB6881"/>
    <w:sectPr w:rsidR="00BB6881" w:rsidSect="004C183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43"/>
    <w:rsid w:val="002F6B43"/>
    <w:rsid w:val="00BB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16F36-92A8-4AFB-8D03-D3D0130E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6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6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6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F6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6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6B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9C7AD046E5BE070339AA7E65E63CDBCD95B3AD745727BA0C7D716871894D008DEFC4C5FEA21E9D98B8A6F0BF696A912C23C856A5E5E507A049EF884d7z4X" TargetMode="External"/><Relationship Id="rId299" Type="http://schemas.openxmlformats.org/officeDocument/2006/relationships/hyperlink" Target="consultantplus://offline/ref=19C7AD046E5BE070339AA7E65E63CDBCD95B3AD745737AA4CCD516871894D008DEFC4C5FEA21E9D98B8A6C01FE96A912C23C856A5E5E507A049EF884d7z4X" TargetMode="External"/><Relationship Id="rId21" Type="http://schemas.openxmlformats.org/officeDocument/2006/relationships/hyperlink" Target="consultantplus://offline/ref=19C7AD046E5BE070339AA7E65E63CDBCD95B3AD745727CA5CED716871894D008DEFC4C5FEA21E9D98B8A6F09F396A912C23C856A5E5E507A049EF884d7z4X" TargetMode="External"/><Relationship Id="rId63" Type="http://schemas.openxmlformats.org/officeDocument/2006/relationships/hyperlink" Target="consultantplus://offline/ref=19C7AD046E5BE070339AA7E65E63CDBCD95B3AD745737AA4CCD516871894D008DEFC4C5FEA21E9D98B8A6F08F496A912C23C856A5E5E507A049EF884d7z4X" TargetMode="External"/><Relationship Id="rId159" Type="http://schemas.openxmlformats.org/officeDocument/2006/relationships/hyperlink" Target="consultantplus://offline/ref=19C7AD046E5BE070339AA7E65E63CDBCD95B3AD745717AA3CCD916871894D008DEFC4C5FEA21E9D98B8A6F0BFF96A912C23C856A5E5E507A049EF884d7z4X" TargetMode="External"/><Relationship Id="rId324" Type="http://schemas.openxmlformats.org/officeDocument/2006/relationships/hyperlink" Target="consultantplus://offline/ref=19C7AD046E5BE070339AA7E65E63CDBCD95B3AD745737AA4CCD516871894D008DEFC4C5FEA21E9D98B826F0EF296A912C23C856A5E5E507A049EF884d7z4X" TargetMode="External"/><Relationship Id="rId170" Type="http://schemas.openxmlformats.org/officeDocument/2006/relationships/hyperlink" Target="consultantplus://offline/ref=19C7AD046E5BE070339AA7E65E63CDBCD95B3AD745717AA3CCD916871894D008DEFC4C5FEA21E9D98B8A6F0AF496A912C23C856A5E5E507A049EF884d7z4X" TargetMode="External"/><Relationship Id="rId226" Type="http://schemas.openxmlformats.org/officeDocument/2006/relationships/hyperlink" Target="consultantplus://offline/ref=19C7AD046E5BE070339AA7E65E63CDBCD95B3AD745727BA0C7D716871894D008DEFC4C5FEA21E9D98B8A6F0DF396A912C23C856A5E5E507A049EF884d7z4X" TargetMode="External"/><Relationship Id="rId268" Type="http://schemas.openxmlformats.org/officeDocument/2006/relationships/hyperlink" Target="consultantplus://offline/ref=19C7AD046E5BE070339AA7E65E63CDBCD95B3AD745727BA0C7D716871894D008DEFC4C5FEA21E9D98B8A6F0CF696A912C23C856A5E5E507A049EF884d7z4X" TargetMode="External"/><Relationship Id="rId32" Type="http://schemas.openxmlformats.org/officeDocument/2006/relationships/hyperlink" Target="consultantplus://offline/ref=19C7AD046E5BE070339AA7E65E63CDBCD95B3AD7457179A7CED016871894D008DEFC4C5FF821B1D5898F7109F583FF4384d6z8X" TargetMode="External"/><Relationship Id="rId74" Type="http://schemas.openxmlformats.org/officeDocument/2006/relationships/hyperlink" Target="consultantplus://offline/ref=19C7AD046E5BE070339AA7E65E63CDBCD95B3AD745737FA4CFD316871894D008DEFC4C5FEA21E9D98B8A6F08F696A912C23C856A5E5E507A049EF884d7z4X" TargetMode="External"/><Relationship Id="rId128" Type="http://schemas.openxmlformats.org/officeDocument/2006/relationships/hyperlink" Target="consultantplus://offline/ref=19C7AD046E5BE070339AA7E65E63CDBCD95B3AD745737EA1CAD416871894D008DEFC4C5FEA21E9D98B8A6F0BF396A912C23C856A5E5E507A049EF884d7z4X" TargetMode="External"/><Relationship Id="rId335" Type="http://schemas.openxmlformats.org/officeDocument/2006/relationships/hyperlink" Target="consultantplus://offline/ref=19C7AD046E5BE070339AA7E65E63CDBCD95B3AD745737AA4CCD516871894D008DEFC4C5FEA21E9D98B826F01FF96A912C23C856A5E5E507A049EF884d7z4X" TargetMode="External"/><Relationship Id="rId5" Type="http://schemas.openxmlformats.org/officeDocument/2006/relationships/hyperlink" Target="consultantplus://offline/ref=19C7AD046E5BE070339AA7E65E63CDBCD95B3AD7457778A4CED716871894D008DEFC4C5FEA21E9D98B8A6F09F396A912C23C856A5E5E507A049EF884d7z4X" TargetMode="External"/><Relationship Id="rId181" Type="http://schemas.openxmlformats.org/officeDocument/2006/relationships/hyperlink" Target="consultantplus://offline/ref=19C7AD046E5BE070339AA7E65E63CDBCD95B3AD745737CA7CFD716871894D008DEFC4C5FEA21E9D98B8A6F0DF396A912C23C856A5E5E507A049EF884d7z4X" TargetMode="External"/><Relationship Id="rId237" Type="http://schemas.openxmlformats.org/officeDocument/2006/relationships/hyperlink" Target="consultantplus://offline/ref=19C7AD046E5BE070339AA7E65E63CDBCD95B3AD745737CA7CFD716871894D008DEFC4C5FEA21E9D98B8A6F0FFF96A912C23C856A5E5E507A049EF884d7z4X" TargetMode="External"/><Relationship Id="rId279" Type="http://schemas.openxmlformats.org/officeDocument/2006/relationships/hyperlink" Target="consultantplus://offline/ref=19C7AD046E5BE070339AA7E65E63CDBCD95B3AD745737AA4CCD516871894D008DEFC4C5FEA21E9D98B8A6E0AF296A912C23C856A5E5E507A049EF884d7z4X" TargetMode="External"/><Relationship Id="rId43" Type="http://schemas.openxmlformats.org/officeDocument/2006/relationships/hyperlink" Target="consultantplus://offline/ref=19C7AD046E5BE070339AA7E65E63CDBCD95B3AD745727BA0C7D716871894D008DEFC4C5FEA21E9D98B8A6F09F396A912C23C856A5E5E507A049EF884d7z4X" TargetMode="External"/><Relationship Id="rId139" Type="http://schemas.openxmlformats.org/officeDocument/2006/relationships/hyperlink" Target="consultantplus://offline/ref=19C7AD046E5BE070339AA7E65E63CDBCD95B3AD745727CA5CED716871894D008DEFC4C5FEA21E9D98B8A6F0BF396A912C23C856A5E5E507A049EF884d7z4X" TargetMode="External"/><Relationship Id="rId290" Type="http://schemas.openxmlformats.org/officeDocument/2006/relationships/hyperlink" Target="consultantplus://offline/ref=19C7AD046E5BE070339AA7E65E63CDBCD95B3AD745737AA4CCD516871894D008DEFC4C5FEA21E9D98B8A6D0FF796A912C23C856A5E5E507A049EF884d7z4X" TargetMode="External"/><Relationship Id="rId304" Type="http://schemas.openxmlformats.org/officeDocument/2006/relationships/hyperlink" Target="consultantplus://offline/ref=19C7AD046E5BE070339AA7E65E63CDBCD95B3AD745737CA7CFD716871894D008DEFC4C5FEA21E9D98B8A6E0DF696A912C23C856A5E5E507A049EF884d7z4X" TargetMode="External"/><Relationship Id="rId346" Type="http://schemas.openxmlformats.org/officeDocument/2006/relationships/image" Target="media/image32.wmf"/><Relationship Id="rId85" Type="http://schemas.openxmlformats.org/officeDocument/2006/relationships/hyperlink" Target="consultantplus://offline/ref=19C7AD046E5BE070339AA7E65E63CDBCD95B3AD745737CA7CFD716871894D008DEFC4C5FEA21E9D98B8A6F0BF696A912C23C856A5E5E507A049EF884d7z4X" TargetMode="External"/><Relationship Id="rId150" Type="http://schemas.openxmlformats.org/officeDocument/2006/relationships/hyperlink" Target="consultantplus://offline/ref=19C7AD046E5BE070339AA7E65E63CDBCD95B3AD745727BA0C7D716871894D008DEFC4C5FEA21E9D98B8A6F0AF696A912C23C856A5E5E507A049EF884d7z4X" TargetMode="External"/><Relationship Id="rId192" Type="http://schemas.openxmlformats.org/officeDocument/2006/relationships/hyperlink" Target="consultantplus://offline/ref=19C7AD046E5BE070339AA7E65E63CDBCD95B3AD745727CA5CED716871894D008DEFC4C5FEA21E9D98B8A6F0AF396A912C23C856A5E5E507A049EF884d7z4X" TargetMode="External"/><Relationship Id="rId206" Type="http://schemas.openxmlformats.org/officeDocument/2006/relationships/hyperlink" Target="consultantplus://offline/ref=19C7AD046E5BE070339AA7E65E63CDBCD95B3AD745737CA7CFD716871894D008DEFC4C5FEA21E9D98B8A6F0FF296A912C23C856A5E5E507A049EF884d7z4X" TargetMode="External"/><Relationship Id="rId248" Type="http://schemas.openxmlformats.org/officeDocument/2006/relationships/image" Target="media/image3.wmf"/><Relationship Id="rId12" Type="http://schemas.openxmlformats.org/officeDocument/2006/relationships/hyperlink" Target="consultantplus://offline/ref=19C7AD046E5BE070339AA7E65E63CDBCD95B3AD7457078A4C7D916871894D008DEFC4C5FEA21E9D98B8A6F09F396A912C23C856A5E5E507A049EF884d7z4X" TargetMode="External"/><Relationship Id="rId108" Type="http://schemas.openxmlformats.org/officeDocument/2006/relationships/hyperlink" Target="consultantplus://offline/ref=19C7AD046E5BE070339AA7E65E63CDBCD95B3AD745737CA7CFD716871894D008DEFC4C5FEA21E9D98B8A6F0BF196A912C23C856A5E5E507A049EF884d7z4X" TargetMode="External"/><Relationship Id="rId315" Type="http://schemas.openxmlformats.org/officeDocument/2006/relationships/hyperlink" Target="consultantplus://offline/ref=19C7AD046E5BE070339AA7E65E63CDBCD95B3AD745727DAFC7D016871894D008DEFC4C5FEA21E9D98B8D660CF796A912C23C856A5E5E507A049EF884d7z4X" TargetMode="External"/><Relationship Id="rId54" Type="http://schemas.openxmlformats.org/officeDocument/2006/relationships/hyperlink" Target="consultantplus://offline/ref=19C7AD046E5BE070339AA7E65E63CDBCD95B3AD7457278A4CBD216871894D008DEFC4C5FEA21E9D98B8A6F08F696A912C23C856A5E5E507A049EF884d7z4X" TargetMode="External"/><Relationship Id="rId96" Type="http://schemas.openxmlformats.org/officeDocument/2006/relationships/hyperlink" Target="consultantplus://offline/ref=19C7AD046E5BE070339AA7E65E63CDBCD95B3AD7457176A6CED616871894D008DEFC4C5FEA21E9D98B8A6F08F396A912C23C856A5E5E507A049EF884d7z4X" TargetMode="External"/><Relationship Id="rId161" Type="http://schemas.openxmlformats.org/officeDocument/2006/relationships/hyperlink" Target="consultantplus://offline/ref=19C7AD046E5BE070339AA7E65E63CDBCD95B3AD7457176A6CED616871894D008DEFC4C5FEA21E9D98B8A6F0AF496A912C23C856A5E5E507A049EF884d7z4X" TargetMode="External"/><Relationship Id="rId217" Type="http://schemas.openxmlformats.org/officeDocument/2006/relationships/hyperlink" Target="consultantplus://offline/ref=19C7AD046E5BE070339AA7E65E63CDBCD95B3AD745727DAFC7D016871894D008DEFC4C5FEA21E9D98B8A6F0CF196A912C23C856A5E5E507A049EF884d7z4X" TargetMode="External"/><Relationship Id="rId259" Type="http://schemas.openxmlformats.org/officeDocument/2006/relationships/image" Target="media/image14.wmf"/><Relationship Id="rId23" Type="http://schemas.openxmlformats.org/officeDocument/2006/relationships/hyperlink" Target="consultantplus://offline/ref=19C7AD046E5BE070339AA7E65E63CDBCD95B3AD745727DAFC7D016871894D008DEFC4C5FEA21E9D98B8A6F09F396A912C23C856A5E5E507A049EF884d7z4X" TargetMode="External"/><Relationship Id="rId119" Type="http://schemas.openxmlformats.org/officeDocument/2006/relationships/hyperlink" Target="consultantplus://offline/ref=19C7AD046E5BE070339AA7E65E63CDBCD95B3AD745737CA7CFD716871894D008DEFC4C5FEA21E9D98B8A6F0BF196A912C23C856A5E5E507A049EF884d7z4X" TargetMode="External"/><Relationship Id="rId270" Type="http://schemas.openxmlformats.org/officeDocument/2006/relationships/hyperlink" Target="consultantplus://offline/ref=19C7AD046E5BE070339AA7E65E63CDBCD95B3AD745727BA0C7D716871894D008DEFC4C5FEA21E9D98B8A6F0CF496A912C23C856A5E5E507A049EF884d7z4X" TargetMode="External"/><Relationship Id="rId326" Type="http://schemas.openxmlformats.org/officeDocument/2006/relationships/hyperlink" Target="consultantplus://offline/ref=19C7AD046E5BE070339AA7E65E63CDBCD95B3AD745737AA4CCD516871894D008DEFC4C5FEA21E9D98B826F01F796A912C23C856A5E5E507A049EF884d7z4X" TargetMode="External"/><Relationship Id="rId65" Type="http://schemas.openxmlformats.org/officeDocument/2006/relationships/hyperlink" Target="consultantplus://offline/ref=19C7AD046E5BE070339AA7E65E63CDBCD95B3AD745727DAFC7D016871894D008DEFC4C5FEA21E9D98B8A6F08F796A912C23C856A5E5E507A049EF884d7z4X" TargetMode="External"/><Relationship Id="rId130" Type="http://schemas.openxmlformats.org/officeDocument/2006/relationships/hyperlink" Target="consultantplus://offline/ref=19C7AD046E5BE070339AA7E65E63CDBCD95B3AD745737CA7CFD716871894D008DEFC4C5FEA21E9D98B8A6F0AF496A912C23C856A5E5E507A049EF884d7z4X" TargetMode="External"/><Relationship Id="rId172" Type="http://schemas.openxmlformats.org/officeDocument/2006/relationships/hyperlink" Target="consultantplus://offline/ref=19C7AD046E5BE070339AA7E65E63CDBCD95B3AD745727CA5CED716871894D008DEFC4C5FEA21E9D98B8A6F0AF396A912C23C856A5E5E507A049EF884d7z4X" TargetMode="External"/><Relationship Id="rId228" Type="http://schemas.openxmlformats.org/officeDocument/2006/relationships/hyperlink" Target="consultantplus://offline/ref=19C7AD046E5BE070339AA7E65E63CDBCD95B3AD745737CA7CFD716871894D008DEFC4C5FEA21E9D98B8A6F0FFF96A912C23C856A5E5E507A049EF884d7z4X" TargetMode="External"/><Relationship Id="rId281" Type="http://schemas.openxmlformats.org/officeDocument/2006/relationships/hyperlink" Target="consultantplus://offline/ref=19C7AD046E5BE070339AA7E65E63CDBCD95B3AD745737AA4CCD516871894D008DEFC4C5FEA21E9D98B8A6E0AF296A912C23C856A5E5E507A049EF884d7z4X" TargetMode="External"/><Relationship Id="rId337" Type="http://schemas.openxmlformats.org/officeDocument/2006/relationships/hyperlink" Target="consultantplus://offline/ref=19C7AD046E5BE070339AA7E65E63CDBCD95B3AD745737AA4CCD516871894D008DEFC4C5FEA21E9D98B826F00F596A912C23C856A5E5E507A049EF884d7z4X" TargetMode="External"/><Relationship Id="rId34" Type="http://schemas.openxmlformats.org/officeDocument/2006/relationships/hyperlink" Target="consultantplus://offline/ref=19C7AD046E5BE070339AA7E65E63CDBCD95B3AD7457078A4C7D916871894D008DEFC4C5FEA21E9D98B8A6F09FE96A912C23C856A5E5E507A049EF884d7z4X" TargetMode="External"/><Relationship Id="rId76" Type="http://schemas.openxmlformats.org/officeDocument/2006/relationships/hyperlink" Target="consultantplus://offline/ref=19C7AD046E5BE070339AA7E65E63CDBCD95B3AD745737AA4CCD516871894D008DEFC4C5FEA21E9D98B8A6F08FF96A912C23C856A5E5E507A049EF884d7z4X" TargetMode="External"/><Relationship Id="rId141" Type="http://schemas.openxmlformats.org/officeDocument/2006/relationships/hyperlink" Target="consultantplus://offline/ref=19C7AD046E5BE070339AA7E65E63CDBCD95B3AD745727BA0C7D716871894D008DEFC4C5FEA21E9D98B8A6F0BF396A912C23C856A5E5E507A049EF884d7z4X" TargetMode="External"/><Relationship Id="rId7" Type="http://schemas.openxmlformats.org/officeDocument/2006/relationships/hyperlink" Target="consultantplus://offline/ref=19C7AD046E5BE070339AA7E65E63CDBCD95B3AD7457777A6CAD316871894D008DEFC4C5FEA21E9D98B8A6F09F396A912C23C856A5E5E507A049EF884d7z4X" TargetMode="External"/><Relationship Id="rId183" Type="http://schemas.openxmlformats.org/officeDocument/2006/relationships/hyperlink" Target="consultantplus://offline/ref=19C7AD046E5BE070339AA7E65E63CDBCD95B3AD745737CA7CFD716871894D008DEFC4C5FEA21E9D98B8A6F0CF696A912C23C856A5E5E507A049EF884d7z4X" TargetMode="External"/><Relationship Id="rId239" Type="http://schemas.openxmlformats.org/officeDocument/2006/relationships/hyperlink" Target="consultantplus://offline/ref=19C7AD046E5BE070339AB9EB480F91B8DC506CDA427D75F1938510D047C4D65D8CBC1206AB60FAD888946D09F4d9zCX" TargetMode="External"/><Relationship Id="rId250" Type="http://schemas.openxmlformats.org/officeDocument/2006/relationships/image" Target="media/image5.wmf"/><Relationship Id="rId292" Type="http://schemas.openxmlformats.org/officeDocument/2006/relationships/hyperlink" Target="consultantplus://offline/ref=19C7AD046E5BE070339AA7E65E63CDBCD95B3AD745737AA4CCD516871894D008DEFC4C5FEA21E9D98B8A6D0FF796A912C23C856A5E5E507A049EF884d7z4X" TargetMode="External"/><Relationship Id="rId306" Type="http://schemas.openxmlformats.org/officeDocument/2006/relationships/hyperlink" Target="consultantplus://offline/ref=19C7AD046E5BE070339AA7E65E63CDBCD95B3AD745737CA7CFD716871894D008DEFC4C5FEA21E9D98B8A6E0EF696A912C23C856A5E5E507A049EF884d7z4X" TargetMode="External"/><Relationship Id="rId45" Type="http://schemas.openxmlformats.org/officeDocument/2006/relationships/hyperlink" Target="consultantplus://offline/ref=19C7AD046E5BE070339AA7E65E63CDBCD95B3AD745737EA1CAD416871894D008DEFC4C5FEA21E9D98B8A6F09F396A912C23C856A5E5E507A049EF884d7z4X" TargetMode="External"/><Relationship Id="rId87" Type="http://schemas.openxmlformats.org/officeDocument/2006/relationships/hyperlink" Target="consultantplus://offline/ref=19C7AD046E5BE070339AA7E65E63CDBCD95B3AD7457178AFCAD516871894D008DEFC4C5FEA21E9D98B8A6F0BF596A912C23C856A5E5E507A049EF884d7z4X" TargetMode="External"/><Relationship Id="rId110" Type="http://schemas.openxmlformats.org/officeDocument/2006/relationships/hyperlink" Target="consultantplus://offline/ref=19C7AD046E5BE070339AA7E65E63CDBCD95B3AD745737AA4CCD516871894D008DEFC4C5FEA21E9D98B8A6F0CF796A912C23C856A5E5E507A049EF884d7z4X" TargetMode="External"/><Relationship Id="rId348" Type="http://schemas.openxmlformats.org/officeDocument/2006/relationships/image" Target="media/image34.wmf"/><Relationship Id="rId152" Type="http://schemas.openxmlformats.org/officeDocument/2006/relationships/hyperlink" Target="consultantplus://offline/ref=19C7AD046E5BE070339AA7E65E63CDBCD95B3AD745737CA7CFD716871894D008DEFC4C5FEA21E9D98B8A6F0AFF96A912C23C856A5E5E507A049EF884d7z4X" TargetMode="External"/><Relationship Id="rId194" Type="http://schemas.openxmlformats.org/officeDocument/2006/relationships/hyperlink" Target="consultantplus://offline/ref=19C7AD046E5BE070339AA7E65E63CDBCD95B3AD745727BA0C7D716871894D008DEFC4C5FEA21E9D98B8A6F0AF396A912C23C856A5E5E507A049EF884d7z4X" TargetMode="External"/><Relationship Id="rId208" Type="http://schemas.openxmlformats.org/officeDocument/2006/relationships/hyperlink" Target="consultantplus://offline/ref=19C7AD046E5BE070339AA7E65E63CDBCD95B3AD7457176A6CED616871894D008DEFC4C5FEA21E9D98B8A6F0DF596A912C23C856A5E5E507A049EF884d7z4X" TargetMode="External"/><Relationship Id="rId261" Type="http://schemas.openxmlformats.org/officeDocument/2006/relationships/image" Target="media/image16.wmf"/><Relationship Id="rId14" Type="http://schemas.openxmlformats.org/officeDocument/2006/relationships/hyperlink" Target="consultantplus://offline/ref=19C7AD046E5BE070339AA7E65E63CDBCD95B3AD7457077A6C6D316871894D008DEFC4C5FEA21E9D98B8A6F09F396A912C23C856A5E5E507A049EF884d7z4X" TargetMode="External"/><Relationship Id="rId56" Type="http://schemas.openxmlformats.org/officeDocument/2006/relationships/hyperlink" Target="consultantplus://offline/ref=19C7AD046E5BE070339AA7E65E63CDBCD95B3AD745737FA4CFD316871894D008DEFC4C5FEA21E9D98B8A6F08F696A912C23C856A5E5E507A049EF884d7z4X" TargetMode="External"/><Relationship Id="rId317" Type="http://schemas.openxmlformats.org/officeDocument/2006/relationships/hyperlink" Target="consultantplus://offline/ref=19C7AD046E5BE070339AA7E65E63CDBCD95B3AD745737AA4CCD516871894D008DEFC4C5FEA21E9D98B826F0EF496A912C23C856A5E5E507A049EF884d7z4X" TargetMode="External"/><Relationship Id="rId98" Type="http://schemas.openxmlformats.org/officeDocument/2006/relationships/hyperlink" Target="consultantplus://offline/ref=19C7AD046E5BE070339AA7E65E63CDBCD95B3AD745727DAFC7D016871894D008DEFC4C5FEA21E9D98B8A6F08FF96A912C23C856A5E5E507A049EF884d7z4X" TargetMode="External"/><Relationship Id="rId121" Type="http://schemas.openxmlformats.org/officeDocument/2006/relationships/hyperlink" Target="consultantplus://offline/ref=19C7AD046E5BE070339AA7E65E63CDBCD95B3AD745717AA3CCD916871894D008DEFC4C5FEA21E9D98B8A6F0BF096A912C23C856A5E5E507A049EF884d7z4X" TargetMode="External"/><Relationship Id="rId163" Type="http://schemas.openxmlformats.org/officeDocument/2006/relationships/hyperlink" Target="consultantplus://offline/ref=19C7AD046E5BE070339AA7E65E63CDBCD95B3AD745727DAFC7D016871894D008DEFC4C5FEA21E9D98B8A6F0DF696A912C23C856A5E5E507A049EF884d7z4X" TargetMode="External"/><Relationship Id="rId219" Type="http://schemas.openxmlformats.org/officeDocument/2006/relationships/hyperlink" Target="consultantplus://offline/ref=19C7AD046E5BE070339AA7E65E63CDBCD95B3AD745737AA4CCD516871894D008DEFC4C5FEA21E9D98B8A6E09F396A912C23C856A5E5E507A049EF884d7z4X" TargetMode="External"/><Relationship Id="rId230" Type="http://schemas.openxmlformats.org/officeDocument/2006/relationships/hyperlink" Target="consultantplus://offline/ref=19C7AD046E5BE070339AA7E65E63CDBCD95B3AD745727DAFC7D016871894D008DEFC4C5FEA21E9D98B8A6F0FF296A912C23C856A5E5E507A049EF884d7z4X" TargetMode="External"/><Relationship Id="rId251" Type="http://schemas.openxmlformats.org/officeDocument/2006/relationships/image" Target="media/image6.wmf"/><Relationship Id="rId25" Type="http://schemas.openxmlformats.org/officeDocument/2006/relationships/hyperlink" Target="consultantplus://offline/ref=19C7AD046E5BE070339AA7E65E63CDBCD95B3AD7457278A4CBD216871894D008DEFC4C5FEA21E9D98B8A6F09F396A912C23C856A5E5E507A049EF884d7z4X" TargetMode="External"/><Relationship Id="rId46" Type="http://schemas.openxmlformats.org/officeDocument/2006/relationships/hyperlink" Target="consultantplus://offline/ref=19C7AD046E5BE070339AA7E65E63CDBCD95B3AD745737FA4CFD316871894D008DEFC4C5FEA21E9D98B8A6F09F396A912C23C856A5E5E507A049EF884d7z4X" TargetMode="External"/><Relationship Id="rId67" Type="http://schemas.openxmlformats.org/officeDocument/2006/relationships/hyperlink" Target="consultantplus://offline/ref=19C7AD046E5BE070339AA7E65E63CDBCD95B3AD7457178AFCAD516871894D008DEFC4C5FEA21E9D98B8A6F08F196A912C23C856A5E5E507A049EF884d7z4X" TargetMode="External"/><Relationship Id="rId272" Type="http://schemas.openxmlformats.org/officeDocument/2006/relationships/hyperlink" Target="consultantplus://offline/ref=19C7AD046E5BE070339AA7E65E63CDBCD95B3AD745727BA0C7D716871894D008DEFC4C5FEA21E9D98B8A6F0CF096A912C23C856A5E5E507A049EF884d7z4X" TargetMode="External"/><Relationship Id="rId293" Type="http://schemas.openxmlformats.org/officeDocument/2006/relationships/hyperlink" Target="consultantplus://offline/ref=19C7AD046E5BE070339AA7E65E63CDBCD95B3AD745737EA1CAD416871894D008DEFC4C5FEA21E9D98B8A6F0EF496A912C23C856A5E5E507A049EF884d7z4X" TargetMode="External"/><Relationship Id="rId307" Type="http://schemas.openxmlformats.org/officeDocument/2006/relationships/hyperlink" Target="consultantplus://offline/ref=19C7AD046E5BE070339AA7E65E63CDBCD95B3AD745737AA4CCD516871894D008DEFC4C5FEA21E9D98B8A6B0BF296A912C23C856A5E5E507A049EF884d7z4X" TargetMode="External"/><Relationship Id="rId328" Type="http://schemas.openxmlformats.org/officeDocument/2006/relationships/hyperlink" Target="consultantplus://offline/ref=19C7AD046E5BE070339AA7E65E63CDBCD95B3AD745737AA4CCD516871894D008DEFC4C5FEA21E9D98B826F01F596A912C23C856A5E5E507A049EF884d7z4X" TargetMode="External"/><Relationship Id="rId349" Type="http://schemas.openxmlformats.org/officeDocument/2006/relationships/image" Target="media/image35.wmf"/><Relationship Id="rId88" Type="http://schemas.openxmlformats.org/officeDocument/2006/relationships/hyperlink" Target="consultantplus://offline/ref=19C7AD046E5BE070339AA7E65E63CDBCD95B3AD745737CA7CFD716871894D008DEFC4C5FEA21E9D98B8A6F0BF796A912C23C856A5E5E507A049EF884d7z4X" TargetMode="External"/><Relationship Id="rId111" Type="http://schemas.openxmlformats.org/officeDocument/2006/relationships/hyperlink" Target="consultantplus://offline/ref=19C7AD046E5BE070339AA7E65E63CDBCD95B3AD745727DAFC7D016871894D008DEFC4C5FEA21E9D98B8A6F0BF396A912C23C856A5E5E507A049EF884d7z4X" TargetMode="External"/><Relationship Id="rId132" Type="http://schemas.openxmlformats.org/officeDocument/2006/relationships/hyperlink" Target="consultantplus://offline/ref=19C7AD046E5BE070339AA7E65E63CDBCD95B3AD7457178AFCAD516871894D008DEFC4C5FEA21E9D98B8A6F0AF196A912C23C856A5E5E507A049EF884d7z4X" TargetMode="External"/><Relationship Id="rId153" Type="http://schemas.openxmlformats.org/officeDocument/2006/relationships/hyperlink" Target="consultantplus://offline/ref=19C7AD046E5BE070339AA7E65E63CDBCD95B3AD745737AA4CCD516871894D008DEFC4C5FEA21E9D98B8A6F0FFF96A912C23C856A5E5E507A049EF884d7z4X" TargetMode="External"/><Relationship Id="rId174" Type="http://schemas.openxmlformats.org/officeDocument/2006/relationships/hyperlink" Target="consultantplus://offline/ref=19C7AD046E5BE070339AA7E65E63CDBCD95B3AD745727BA0C7D716871894D008DEFC4C5FEA21E9D98B8A6F0AF396A912C23C856A5E5E507A049EF884d7z4X" TargetMode="External"/><Relationship Id="rId195" Type="http://schemas.openxmlformats.org/officeDocument/2006/relationships/hyperlink" Target="consultantplus://offline/ref=19C7AD046E5BE070339AA7E65E63CDBCD95B3AD7457278A4CBD216871894D008DEFC4C5FEA21E9D98B8A6F0BF396A912C23C856A5E5E507A049EF884d7z4X" TargetMode="External"/><Relationship Id="rId209" Type="http://schemas.openxmlformats.org/officeDocument/2006/relationships/hyperlink" Target="consultantplus://offline/ref=19C7AD046E5BE070339AA7E65E63CDBCD95B3AD7457178AFCAD516871894D008DEFC4C5FEA21E9D98B8A6F0FF696A912C23C856A5E5E507A049EF884d7z4X" TargetMode="External"/><Relationship Id="rId220" Type="http://schemas.openxmlformats.org/officeDocument/2006/relationships/hyperlink" Target="consultantplus://offline/ref=19C7AD046E5BE070339AA7E65E63CDBCD95B3AD745727CA5CED716871894D008DEFC4C5FEA21E9D98B8A6F0CF296A912C23C856A5E5E507A049EF884d7z4X" TargetMode="External"/><Relationship Id="rId241" Type="http://schemas.openxmlformats.org/officeDocument/2006/relationships/hyperlink" Target="consultantplus://offline/ref=19C7AD046E5BE070339AB9EB480F91B8DE5661DA427D75F1938510D047C4D65D8CBC1206AB60FAD888946D09F4d9zCX" TargetMode="External"/><Relationship Id="rId15" Type="http://schemas.openxmlformats.org/officeDocument/2006/relationships/hyperlink" Target="consultantplus://offline/ref=19C7AD046E5BE070339AA7E65E63CDBCD95B3AD745717EA3CED016871894D008DEFC4C5FEA21E9D98B8A6F09F396A912C23C856A5E5E507A049EF884d7z4X" TargetMode="External"/><Relationship Id="rId36" Type="http://schemas.openxmlformats.org/officeDocument/2006/relationships/hyperlink" Target="consultantplus://offline/ref=19C7AD046E5BE070339AA7E65E63CDBCD95B3AD7457178AFCAD516871894D008DEFC4C5FEA21E9D98B8A6F09F096A912C23C856A5E5E507A049EF884d7z4X" TargetMode="External"/><Relationship Id="rId57" Type="http://schemas.openxmlformats.org/officeDocument/2006/relationships/hyperlink" Target="consultantplus://offline/ref=19C7AD046E5BE070339AA7E65E63CDBCD95B3AD745737CA7CFD716871894D008DEFC4C5FEA21E9D98B8A6F08F696A912C23C856A5E5E507A049EF884d7z4X" TargetMode="External"/><Relationship Id="rId262" Type="http://schemas.openxmlformats.org/officeDocument/2006/relationships/image" Target="media/image17.wmf"/><Relationship Id="rId283" Type="http://schemas.openxmlformats.org/officeDocument/2006/relationships/hyperlink" Target="consultantplus://offline/ref=19C7AD046E5BE070339AA7E65E63CDBCD95B3AD745737AA4CCD516871894D008DEFC4C5FEA21E9D98B8A6E0AF296A912C23C856A5E5E507A049EF884d7z4X" TargetMode="External"/><Relationship Id="rId318" Type="http://schemas.openxmlformats.org/officeDocument/2006/relationships/image" Target="media/image22.wmf"/><Relationship Id="rId339" Type="http://schemas.openxmlformats.org/officeDocument/2006/relationships/hyperlink" Target="consultantplus://offline/ref=19C7AD046E5BE070339AA7E65E63CDBCD95B3AD745737AA1C8D416871894D008DEFC4C5FEA21E9D98B8A6F08F296A912C23C856A5E5E507A049EF884d7z4X" TargetMode="External"/><Relationship Id="rId78" Type="http://schemas.openxmlformats.org/officeDocument/2006/relationships/hyperlink" Target="consultantplus://offline/ref=19C7AD046E5BE070339AA7E65E63CDBCD95B3AD745737CA7CFD716871894D008DEFC4C5FEA21E9D98B8A6F08FE96A912C23C856A5E5E507A049EF884d7z4X" TargetMode="External"/><Relationship Id="rId99" Type="http://schemas.openxmlformats.org/officeDocument/2006/relationships/hyperlink" Target="consultantplus://offline/ref=19C7AD046E5BE070339AA7E65E63CDBCD95B3AD745727BA0C7D716871894D008DEFC4C5FEA21E9D98B8A6F08F396A912C23C856A5E5E507A049EF884d7z4X" TargetMode="External"/><Relationship Id="rId101" Type="http://schemas.openxmlformats.org/officeDocument/2006/relationships/hyperlink" Target="consultantplus://offline/ref=19C7AD046E5BE070339AA7E65E63CDBCD95B3AD745737CA7CFD716871894D008DEFC4C5FEA21E9D98B8A6F0BF496A912C23C856A5E5E507A049EF884d7z4X" TargetMode="External"/><Relationship Id="rId122" Type="http://schemas.openxmlformats.org/officeDocument/2006/relationships/hyperlink" Target="consultantplus://offline/ref=19C7AD046E5BE070339AA7E65E63CDBCD95B3AD7457178AFCAD516871894D008DEFC4C5FEA21E9D98B8A6F0AF096A912C23C856A5E5E507A049EF884d7z4X" TargetMode="External"/><Relationship Id="rId143" Type="http://schemas.openxmlformats.org/officeDocument/2006/relationships/hyperlink" Target="consultantplus://offline/ref=19C7AD046E5BE070339AA7E65E63CDBCD95B3AD745737EA1CAD416871894D008DEFC4C5FEA21E9D98B8A6F0BF396A912C23C856A5E5E507A049EF884d7z4X" TargetMode="External"/><Relationship Id="rId164" Type="http://schemas.openxmlformats.org/officeDocument/2006/relationships/hyperlink" Target="consultantplus://offline/ref=19C7AD046E5BE070339AA7E65E63CDBCD95B3AD745727BA0C7D716871894D008DEFC4C5FEA21E9D98B8A6F0AF696A912C23C856A5E5E507A049EF884d7z4X" TargetMode="External"/><Relationship Id="rId185" Type="http://schemas.openxmlformats.org/officeDocument/2006/relationships/hyperlink" Target="consultantplus://offline/ref=19C7AD046E5BE070339AA7E65E63CDBCD95B3AD745727DAFC7D016871894D008DEFC4C5FEA21E9D98B8A6F0CF596A912C23C856A5E5E507A049EF884d7z4X" TargetMode="External"/><Relationship Id="rId350" Type="http://schemas.openxmlformats.org/officeDocument/2006/relationships/image" Target="media/image36.wmf"/><Relationship Id="rId9" Type="http://schemas.openxmlformats.org/officeDocument/2006/relationships/hyperlink" Target="consultantplus://offline/ref=19C7AD046E5BE070339AA7E65E63CDBCD95B3AD745707EA2C9D516871894D008DEFC4C5FEA21E9D98B8A6F09F096A912C23C856A5E5E507A049EF884d7z4X" TargetMode="External"/><Relationship Id="rId210" Type="http://schemas.openxmlformats.org/officeDocument/2006/relationships/hyperlink" Target="consultantplus://offline/ref=19C7AD046E5BE070339AA7E65E63CDBCD95B3AD7457176A6CED616871894D008DEFC4C5FEA21E9D98B8A6F0DF296A912C23C856A5E5E507A049EF884d7z4X" TargetMode="External"/><Relationship Id="rId26" Type="http://schemas.openxmlformats.org/officeDocument/2006/relationships/hyperlink" Target="consultantplus://offline/ref=19C7AD046E5BE070339AA7E65E63CDBCD95B3AD745737EA1CAD416871894D008DEFC4C5FEA21E9D98B8A6F09F396A912C23C856A5E5E507A049EF884d7z4X" TargetMode="External"/><Relationship Id="rId231" Type="http://schemas.openxmlformats.org/officeDocument/2006/relationships/hyperlink" Target="consultantplus://offline/ref=19C7AD046E5BE070339AA7E65E63CDBCD95B3AD745717AA3CCD916871894D008DEFC4C5FEA21E9D98B8A6F0AF396A912C23C856A5E5E507A049EF884d7z4X" TargetMode="External"/><Relationship Id="rId252" Type="http://schemas.openxmlformats.org/officeDocument/2006/relationships/image" Target="media/image7.wmf"/><Relationship Id="rId273" Type="http://schemas.openxmlformats.org/officeDocument/2006/relationships/hyperlink" Target="consultantplus://offline/ref=19C7AD046E5BE070339AA7E65E63CDBCD95B3AD745737AA1C8D416871894D008DEFC4C5FEA21E9D98B8A6F08F596A912C23C856A5E5E507A049EF884d7z4X" TargetMode="External"/><Relationship Id="rId294" Type="http://schemas.openxmlformats.org/officeDocument/2006/relationships/hyperlink" Target="consultantplus://offline/ref=19C7AD046E5BE070339AA7E65E63CDBCD95B3AD745737EA1CAD416871894D008DEFC4C5FEA21E9D98B8A6F01F196A912C23C856A5E5E507A049EF884d7z4X" TargetMode="External"/><Relationship Id="rId308" Type="http://schemas.openxmlformats.org/officeDocument/2006/relationships/hyperlink" Target="consultantplus://offline/ref=19C7AD046E5BE070339AA7E65E63CDBCD95B3AD745737AA4CCD516871894D008DEFC4C5FEA21E9D98B8A670DF396A912C23C856A5E5E507A049EF884d7z4X" TargetMode="External"/><Relationship Id="rId329" Type="http://schemas.openxmlformats.org/officeDocument/2006/relationships/hyperlink" Target="consultantplus://offline/ref=19C7AD046E5BE070339AA7E65E63CDBCD95B3AD745737AA4CCD516871894D008DEFC4C5FEA21E9D98B826F01F396A912C23C856A5E5E507A049EF884d7z4X" TargetMode="External"/><Relationship Id="rId47" Type="http://schemas.openxmlformats.org/officeDocument/2006/relationships/hyperlink" Target="consultantplus://offline/ref=19C7AD046E5BE070339AA7E65E63CDBCD95B3AD745737CA7CFD716871894D008DEFC4C5FEA21E9D98B8A6F09F396A912C23C856A5E5E507A049EF884d7z4X" TargetMode="External"/><Relationship Id="rId68" Type="http://schemas.openxmlformats.org/officeDocument/2006/relationships/hyperlink" Target="consultantplus://offline/ref=19C7AD046E5BE070339AA7E65E63CDBCD95B3AD7457176A6CED616871894D008DEFC4C5FEA21E9D98B8A6F08F696A912C23C856A5E5E507A049EF884d7z4X" TargetMode="External"/><Relationship Id="rId89" Type="http://schemas.openxmlformats.org/officeDocument/2006/relationships/hyperlink" Target="consultantplus://offline/ref=19C7AD046E5BE070339AA7E65E63CDBCD95B3AD745737AA4CCD516871894D008DEFC4C5FEA21E9D98B8A6F0BF396A912C23C856A5E5E507A049EF884d7z4X" TargetMode="External"/><Relationship Id="rId112" Type="http://schemas.openxmlformats.org/officeDocument/2006/relationships/hyperlink" Target="consultantplus://offline/ref=19C7AD046E5BE070339AA7E65E63CDBCD95B3AD745717AA3CCD916871894D008DEFC4C5FEA21E9D98B8A6F0BF596A912C23C856A5E5E507A049EF884d7z4X" TargetMode="External"/><Relationship Id="rId133" Type="http://schemas.openxmlformats.org/officeDocument/2006/relationships/hyperlink" Target="consultantplus://offline/ref=19C7AD046E5BE070339AA7E65E63CDBCD95B3AD745737CA7CFD716871894D008DEFC4C5FEA21E9D98B8A6F0AF596A912C23C856A5E5E507A049EF884d7z4X" TargetMode="External"/><Relationship Id="rId154" Type="http://schemas.openxmlformats.org/officeDocument/2006/relationships/hyperlink" Target="consultantplus://offline/ref=19C7AD046E5BE070339AA7E65E63CDBCD95B3AD745737AA4CCD516871894D008DEFC4C5FEA21E9D98B8A6F0EF696A912C23C856A5E5E507A049EF884d7z4X" TargetMode="External"/><Relationship Id="rId175" Type="http://schemas.openxmlformats.org/officeDocument/2006/relationships/hyperlink" Target="consultantplus://offline/ref=19C7AD046E5BE070339AA7E65E63CDBCD95B3AD7457278A4CBD216871894D008DEFC4C5FEA21E9D98B8A6F0BF396A912C23C856A5E5E507A049EF884d7z4X" TargetMode="External"/><Relationship Id="rId340" Type="http://schemas.openxmlformats.org/officeDocument/2006/relationships/hyperlink" Target="consultantplus://offline/ref=19C7AD046E5BE070339AB9EB480F91B8DC556CD2417475F1938510D047C4D65D9EBC4A09A866E6D3DFDB2B5CFB9FF85D866A966A5B42d5z1X" TargetMode="External"/><Relationship Id="rId196" Type="http://schemas.openxmlformats.org/officeDocument/2006/relationships/hyperlink" Target="consultantplus://offline/ref=19C7AD046E5BE070339AA7E65E63CDBCD95B3AD745737EA1CAD416871894D008DEFC4C5FEA21E9D98B8A6F0AF396A912C23C856A5E5E507A049EF884d7z4X" TargetMode="External"/><Relationship Id="rId200" Type="http://schemas.openxmlformats.org/officeDocument/2006/relationships/hyperlink" Target="consultantplus://offline/ref=19C7AD046E5BE070339AA7E65E63CDBCD95B3AD7457178AFCAD516871894D008DEFC4C5FEA21E9D98B8A6F0CFF96A912C23C856A5E5E507A049EF884d7z4X" TargetMode="External"/><Relationship Id="rId16" Type="http://schemas.openxmlformats.org/officeDocument/2006/relationships/hyperlink" Target="consultantplus://offline/ref=19C7AD046E5BE070339AA7E65E63CDBCD95B3AD745717CA6C9D216871894D008DEFC4C5FEA21E9D98B8A6F09F396A912C23C856A5E5E507A049EF884d7z4X" TargetMode="External"/><Relationship Id="rId221" Type="http://schemas.openxmlformats.org/officeDocument/2006/relationships/hyperlink" Target="consultantplus://offline/ref=19C7AD046E5BE070339AA7E65E63CDBCD95B3AD745727DAFC7D016871894D008DEFC4C5FEA21E9D98B8A6F0FF496A912C23C856A5E5E507A049EF884d7z4X" TargetMode="External"/><Relationship Id="rId242" Type="http://schemas.openxmlformats.org/officeDocument/2006/relationships/hyperlink" Target="consultantplus://offline/ref=19C7AD046E5BE070339AB9EB480F91B8DC536CDF467075F1938510D047C4D65D8CBC1206AB60FAD888946D09F4d9zCX" TargetMode="External"/><Relationship Id="rId263" Type="http://schemas.openxmlformats.org/officeDocument/2006/relationships/image" Target="media/image18.wmf"/><Relationship Id="rId284" Type="http://schemas.openxmlformats.org/officeDocument/2006/relationships/hyperlink" Target="consultantplus://offline/ref=19C7AD046E5BE070339AA7E65E63CDBCD95B3AD745737AA4CCD516871894D008DEFC4C5FEA21E9D98B8A6E0AF296A912C23C856A5E5E507A049EF884d7z4X" TargetMode="External"/><Relationship Id="rId319" Type="http://schemas.openxmlformats.org/officeDocument/2006/relationships/image" Target="media/image23.wmf"/><Relationship Id="rId37" Type="http://schemas.openxmlformats.org/officeDocument/2006/relationships/hyperlink" Target="consultantplus://offline/ref=19C7AD046E5BE070339AA7E65E63CDBCD95B3AD745717CA6C9D216871894D008DEFC4C5FEA21E9D98B8A6F09FE96A912C23C856A5E5E507A049EF884d7z4X" TargetMode="External"/><Relationship Id="rId58" Type="http://schemas.openxmlformats.org/officeDocument/2006/relationships/hyperlink" Target="consultantplus://offline/ref=19C7AD046E5BE070339AA7E65E63CDBCD95B3AD745737AA4CCD516871894D008DEFC4C5FEA21E9D98B8A6F08F696A912C23C856A5E5E507A049EF884d7z4X" TargetMode="External"/><Relationship Id="rId79" Type="http://schemas.openxmlformats.org/officeDocument/2006/relationships/hyperlink" Target="consultantplus://offline/ref=19C7AD046E5BE070339AA7E65E63CDBCD95B3AD745717AA3CCD916871894D008DEFC4C5FEA21E9D98B8A6F0BF696A912C23C856A5E5E507A049EF884d7z4X" TargetMode="External"/><Relationship Id="rId102" Type="http://schemas.openxmlformats.org/officeDocument/2006/relationships/hyperlink" Target="consultantplus://offline/ref=19C7AD046E5BE070339AA7E65E63CDBCD95B3AD745737AA4CCD516871894D008DEFC4C5FEA21E9D98B8A6F0DF396A912C23C856A5E5E507A049EF884d7z4X" TargetMode="External"/><Relationship Id="rId123" Type="http://schemas.openxmlformats.org/officeDocument/2006/relationships/hyperlink" Target="consultantplus://offline/ref=19C7AD046E5BE070339AA7E65E63CDBCD95B3AD7457176A6CED616871894D008DEFC4C5FEA21E9D98B8A6F0BF396A912C23C856A5E5E507A049EF884d7z4X" TargetMode="External"/><Relationship Id="rId144" Type="http://schemas.openxmlformats.org/officeDocument/2006/relationships/hyperlink" Target="consultantplus://offline/ref=19C7AD046E5BE070339AA7E65E63CDBCD95B3AD745737FA4CFD316871894D008DEFC4C5FEA21E9D98B8A6F08F396A912C23C856A5E5E507A049EF884d7z4X" TargetMode="External"/><Relationship Id="rId330" Type="http://schemas.openxmlformats.org/officeDocument/2006/relationships/hyperlink" Target="consultantplus://offline/ref=19C7AD046E5BE070339AA7E65E63CDBCD95B3AD745737AA4CCD516871894D008DEFC4C5FEA21E9D98B826F01F396A912C23C856A5E5E507A049EF884d7z4X" TargetMode="External"/><Relationship Id="rId90" Type="http://schemas.openxmlformats.org/officeDocument/2006/relationships/hyperlink" Target="consultantplus://offline/ref=19C7AD046E5BE070339AA7E65E63CDBCD95B3AD745737AA4CCD516871894D008DEFC4C5FEA21E9D98B8A6F0AF696A912C23C856A5E5E507A049EF884d7z4X" TargetMode="External"/><Relationship Id="rId165" Type="http://schemas.openxmlformats.org/officeDocument/2006/relationships/hyperlink" Target="consultantplus://offline/ref=19C7AD046E5BE070339AA7E65E63CDBCD95B3AD7457278A4CBD216871894D008DEFC4C5FEA21E9D98B8A6F0BF696A912C23C856A5E5E507A049EF884d7z4X" TargetMode="External"/><Relationship Id="rId186" Type="http://schemas.openxmlformats.org/officeDocument/2006/relationships/hyperlink" Target="consultantplus://offline/ref=19C7AD046E5BE070339AA7E65E63CDBCD95B3AD745727DAFC7D016871894D008DEFC4C5FEA21E9D98B8A6F0CF296A912C23C856A5E5E507A049EF884d7z4X" TargetMode="External"/><Relationship Id="rId351" Type="http://schemas.openxmlformats.org/officeDocument/2006/relationships/image" Target="media/image37.wmf"/><Relationship Id="rId211" Type="http://schemas.openxmlformats.org/officeDocument/2006/relationships/hyperlink" Target="consultantplus://offline/ref=19C7AD046E5BE070339AA7E65E63CDBCD95B3AD745727CA5CED716871894D008DEFC4C5FEA21E9D98B8A6F0DF796A912C23C856A5E5E507A049EF884d7z4X" TargetMode="External"/><Relationship Id="rId232" Type="http://schemas.openxmlformats.org/officeDocument/2006/relationships/hyperlink" Target="consultantplus://offline/ref=19C7AD046E5BE070339AA7E65E63CDBCD95B3AD7457178AFCAD516871894D008DEFC4C5FEA21E9D98B8A6F0FF096A912C23C856A5E5E507A049EF884d7z4X" TargetMode="External"/><Relationship Id="rId253" Type="http://schemas.openxmlformats.org/officeDocument/2006/relationships/image" Target="media/image8.wmf"/><Relationship Id="rId274" Type="http://schemas.openxmlformats.org/officeDocument/2006/relationships/hyperlink" Target="consultantplus://offline/ref=19C7AD046E5BE070339AA7E65E63CDBCD95B3AD745727DAFC7D016871894D008DEFC4C5FEA21E9D98B8A6F0EF696A912C23C856A5E5E507A049EF884d7z4X" TargetMode="External"/><Relationship Id="rId295" Type="http://schemas.openxmlformats.org/officeDocument/2006/relationships/hyperlink" Target="consultantplus://offline/ref=19C7AD046E5BE070339AA7E65E63CDBCD95B3AD745737EA1CAD416871894D008DEFC4C5FEA21E9D98B8A6E09F596A912C23C856A5E5E507A049EF884d7z4X" TargetMode="External"/><Relationship Id="rId309" Type="http://schemas.openxmlformats.org/officeDocument/2006/relationships/hyperlink" Target="consultantplus://offline/ref=19C7AD046E5BE070339AA7E65E63CDBCD95B3AD745717AA3CCD916871894D008DEFC4C5FEA21E9D98B896F0EF196A912C23C856A5E5E507A049EF884d7z4X" TargetMode="External"/><Relationship Id="rId27" Type="http://schemas.openxmlformats.org/officeDocument/2006/relationships/hyperlink" Target="consultantplus://offline/ref=19C7AD046E5BE070339AA7E65E63CDBCD95B3AD745737FA4CFD316871894D008DEFC4C5FEA21E9D98B8A6F09F396A912C23C856A5E5E507A049EF884d7z4X" TargetMode="External"/><Relationship Id="rId48" Type="http://schemas.openxmlformats.org/officeDocument/2006/relationships/hyperlink" Target="consultantplus://offline/ref=19C7AD046E5BE070339AA7E65E63CDBCD95B3AD745737AA4CCD516871894D008DEFC4C5FEA21E9D98B8A6F09F396A912C23C856A5E5E507A049EF884d7z4X" TargetMode="External"/><Relationship Id="rId69" Type="http://schemas.openxmlformats.org/officeDocument/2006/relationships/hyperlink" Target="consultantplus://offline/ref=19C7AD046E5BE070339AA7E65E63CDBCD95B3AD745727CA5CED716871894D008DEFC4C5FEA21E9D98B8A6F08F696A912C23C856A5E5E507A049EF884d7z4X" TargetMode="External"/><Relationship Id="rId113" Type="http://schemas.openxmlformats.org/officeDocument/2006/relationships/hyperlink" Target="consultantplus://offline/ref=19C7AD046E5BE070339AA7E65E63CDBCD95B3AD7457178AFCAD516871894D008DEFC4C5FEA21E9D98B8A6F0AF796A912C23C856A5E5E507A049EF884d7z4X" TargetMode="External"/><Relationship Id="rId134" Type="http://schemas.openxmlformats.org/officeDocument/2006/relationships/hyperlink" Target="consultantplus://offline/ref=19C7AD046E5BE070339AA7E65E63CDBCD95B3AD7457176A6CED616871894D008DEFC4C5FEA21E9D98B8A6F0BF096A912C23C856A5E5E507A049EF884d7z4X" TargetMode="External"/><Relationship Id="rId320" Type="http://schemas.openxmlformats.org/officeDocument/2006/relationships/image" Target="media/image24.wmf"/><Relationship Id="rId80" Type="http://schemas.openxmlformats.org/officeDocument/2006/relationships/hyperlink" Target="consultantplus://offline/ref=19C7AD046E5BE070339AA7E65E63CDBCD95B3AD7457178AFCAD516871894D008DEFC4C5FEA21E9D98B8A6F0BF496A912C23C856A5E5E507A049EF884d7z4X" TargetMode="External"/><Relationship Id="rId155" Type="http://schemas.openxmlformats.org/officeDocument/2006/relationships/hyperlink" Target="consultantplus://offline/ref=19C7AD046E5BE070339AA7E65E63CDBCD95B3AD745737AA4CCD516871894D008DEFC4C5FEA21E9D98B8A6F0EF096A912C23C856A5E5E507A049EF884d7z4X" TargetMode="External"/><Relationship Id="rId176" Type="http://schemas.openxmlformats.org/officeDocument/2006/relationships/hyperlink" Target="consultantplus://offline/ref=19C7AD046E5BE070339AA7E65E63CDBCD95B3AD745737EA1CAD416871894D008DEFC4C5FEA21E9D98B8A6F0AF396A912C23C856A5E5E507A049EF884d7z4X" TargetMode="External"/><Relationship Id="rId197" Type="http://schemas.openxmlformats.org/officeDocument/2006/relationships/hyperlink" Target="consultantplus://offline/ref=19C7AD046E5BE070339AA7E65E63CDBCD95B3AD745737CA7CFD716871894D008DEFC4C5FEA21E9D98B8A6F0CF096A912C23C856A5E5E507A049EF884d7z4X" TargetMode="External"/><Relationship Id="rId341" Type="http://schemas.openxmlformats.org/officeDocument/2006/relationships/hyperlink" Target="consultantplus://offline/ref=19C7AD046E5BE070339AA7E65E63CDBCD95B3AD745737BAFCDD316871894D008DEFC4C5FEA21E9D98B8A6E0AF596A912C23C856A5E5E507A049EF884d7z4X" TargetMode="External"/><Relationship Id="rId201" Type="http://schemas.openxmlformats.org/officeDocument/2006/relationships/hyperlink" Target="consultantplus://offline/ref=19C7AD046E5BE070339AA7E65E63CDBCD95B3AD7457176A6CED616871894D008DEFC4C5FEA21E9D98B8A6F0DF496A912C23C856A5E5E507A049EF884d7z4X" TargetMode="External"/><Relationship Id="rId222" Type="http://schemas.openxmlformats.org/officeDocument/2006/relationships/hyperlink" Target="consultantplus://offline/ref=19C7AD046E5BE070339AA7E65E63CDBCD95B3AD745727BA0C7D716871894D008DEFC4C5FEA21E9D98B8A6F0DF696A912C23C856A5E5E507A049EF884d7z4X" TargetMode="External"/><Relationship Id="rId243" Type="http://schemas.openxmlformats.org/officeDocument/2006/relationships/hyperlink" Target="consultantplus://offline/ref=19C7AD046E5BE070339AA7E65E63CDBCD95B3AD7457277A3CBD416871894D008DEFC4C5FF821B1D5898F7109F583FF4384d6z8X" TargetMode="External"/><Relationship Id="rId264" Type="http://schemas.openxmlformats.org/officeDocument/2006/relationships/image" Target="media/image19.wmf"/><Relationship Id="rId285" Type="http://schemas.openxmlformats.org/officeDocument/2006/relationships/hyperlink" Target="consultantplus://offline/ref=19C7AD046E5BE070339AA7E65E63CDBCD95B3AD745737AA4CCD516871894D008DEFC4C5FEA21E9D98B8A6D0DF596A912C23C856A5E5E507A049EF884d7z4X" TargetMode="External"/><Relationship Id="rId17" Type="http://schemas.openxmlformats.org/officeDocument/2006/relationships/hyperlink" Target="consultantplus://offline/ref=19C7AD046E5BE070339AA7E65E63CDBCD95B3AD745717AA3CCD916871894D008DEFC4C5FEA21E9D98B8A6F09F396A912C23C856A5E5E507A049EF884d7z4X" TargetMode="External"/><Relationship Id="rId38" Type="http://schemas.openxmlformats.org/officeDocument/2006/relationships/hyperlink" Target="consultantplus://offline/ref=19C7AD046E5BE070339AA7E65E63CDBCD95B3AD745717AA3CCD916871894D008DEFC4C5FEA21E9D98B8A6F09F396A912C23C856A5E5E507A049EF884d7z4X" TargetMode="External"/><Relationship Id="rId59" Type="http://schemas.openxmlformats.org/officeDocument/2006/relationships/hyperlink" Target="consultantplus://offline/ref=19C7AD046E5BE070339AA7E65E63CDBCD95B3AD745737AA4CCD516871894D008DEFC4C5FEA21E9D98B8A6F08F796A912C23C856A5E5E507A049EF884d7z4X" TargetMode="External"/><Relationship Id="rId103" Type="http://schemas.openxmlformats.org/officeDocument/2006/relationships/hyperlink" Target="consultantplus://offline/ref=19C7AD046E5BE070339AA7E65E63CDBCD95B3AD745717AA3CCD916871894D008DEFC4C5FEA21E9D98B8A6F0BF596A912C23C856A5E5E507A049EF884d7z4X" TargetMode="External"/><Relationship Id="rId124" Type="http://schemas.openxmlformats.org/officeDocument/2006/relationships/hyperlink" Target="consultantplus://offline/ref=19C7AD046E5BE070339AA7E65E63CDBCD95B3AD745727CA5CED716871894D008DEFC4C5FEA21E9D98B8A6F0BF396A912C23C856A5E5E507A049EF884d7z4X" TargetMode="External"/><Relationship Id="rId310" Type="http://schemas.openxmlformats.org/officeDocument/2006/relationships/hyperlink" Target="consultantplus://offline/ref=19C7AD046E5BE070339AA7E65E63CDBCD95B3AD745737EA1CAD416871894D008DEFC4C5FEA21E9D98B8D6E0FF196A912C23C856A5E5E507A049EF884d7z4X" TargetMode="External"/><Relationship Id="rId70" Type="http://schemas.openxmlformats.org/officeDocument/2006/relationships/hyperlink" Target="consultantplus://offline/ref=19C7AD046E5BE070339AA7E65E63CDBCD95B3AD745727DAFC7D016871894D008DEFC4C5FEA21E9D98B8A6F08F496A912C23C856A5E5E507A049EF884d7z4X" TargetMode="External"/><Relationship Id="rId91" Type="http://schemas.openxmlformats.org/officeDocument/2006/relationships/hyperlink" Target="consultantplus://offline/ref=19C7AD046E5BE070339AA7E65E63CDBCD95B3AD745737AA4CCD516871894D008DEFC4C5FEA21E9D98B8A6F0AF396A912C23C856A5E5E507A049EF884d7z4X" TargetMode="External"/><Relationship Id="rId145" Type="http://schemas.openxmlformats.org/officeDocument/2006/relationships/hyperlink" Target="consultantplus://offline/ref=19C7AD046E5BE070339AA7E65E63CDBCD95B3AD745737CA7CFD716871894D008DEFC4C5FEA21E9D98B8A6F0AF296A912C23C856A5E5E507A049EF884d7z4X" TargetMode="External"/><Relationship Id="rId166" Type="http://schemas.openxmlformats.org/officeDocument/2006/relationships/hyperlink" Target="consultantplus://offline/ref=19C7AD046E5BE070339AA7E65E63CDBCD95B3AD745737EA1CAD416871894D008DEFC4C5FEA21E9D98B8A6F0AF696A912C23C856A5E5E507A049EF884d7z4X" TargetMode="External"/><Relationship Id="rId187" Type="http://schemas.openxmlformats.org/officeDocument/2006/relationships/hyperlink" Target="consultantplus://offline/ref=19C7AD046E5BE070339AA7E65E63CDBCD95B3AD745727DAFC7D016871894D008DEFC4C5FEA21E9D98B8A6F0CF596A912C23C856A5E5E507A049EF884d7z4X" TargetMode="External"/><Relationship Id="rId331" Type="http://schemas.openxmlformats.org/officeDocument/2006/relationships/hyperlink" Target="consultantplus://offline/ref=19C7AD046E5BE070339AA7E65E63CDBCD95B3AD745737AA4CCD516871894D008DEFC4C5FEA21E9D98B826F01F096A912C23C856A5E5E507A049EF884d7z4X" TargetMode="External"/><Relationship Id="rId352" Type="http://schemas.openxmlformats.org/officeDocument/2006/relationships/image" Target="media/image38.wmf"/><Relationship Id="rId1" Type="http://schemas.openxmlformats.org/officeDocument/2006/relationships/styles" Target="styles.xml"/><Relationship Id="rId212" Type="http://schemas.openxmlformats.org/officeDocument/2006/relationships/hyperlink" Target="consultantplus://offline/ref=19C7AD046E5BE070339AA7E65E63CDBCD95B3AD745727CA5CED716871894D008DEFC4C5FEA21E9D98B8A6F0DF396A912C23C856A5E5E507A049EF884d7z4X" TargetMode="External"/><Relationship Id="rId233" Type="http://schemas.openxmlformats.org/officeDocument/2006/relationships/hyperlink" Target="consultantplus://offline/ref=19C7AD046E5BE070339AA7E65E63CDBCD95B3AD7457176A6CED616871894D008DEFC4C5FEA21E9D98B8A6F0CF296A912C23C856A5E5E507A049EF884d7z4X" TargetMode="External"/><Relationship Id="rId254" Type="http://schemas.openxmlformats.org/officeDocument/2006/relationships/image" Target="media/image9.wmf"/><Relationship Id="rId28" Type="http://schemas.openxmlformats.org/officeDocument/2006/relationships/hyperlink" Target="consultantplus://offline/ref=19C7AD046E5BE070339AA7E65E63CDBCD95B3AD745737CA7CFD716871894D008DEFC4C5FEA21E9D98B8A6F09F396A912C23C856A5E5E507A049EF884d7z4X" TargetMode="External"/><Relationship Id="rId49" Type="http://schemas.openxmlformats.org/officeDocument/2006/relationships/hyperlink" Target="consultantplus://offline/ref=19C7AD046E5BE070339AA7E65E63CDBCD95B3AD745737AA1C8D416871894D008DEFC4C5FEA21E9D98B8A6F09F396A912C23C856A5E5E507A049EF884d7z4X" TargetMode="External"/><Relationship Id="rId114" Type="http://schemas.openxmlformats.org/officeDocument/2006/relationships/hyperlink" Target="consultantplus://offline/ref=19C7AD046E5BE070339AA7E65E63CDBCD95B3AD7457176A6CED616871894D008DEFC4C5FEA21E9D98B8A6F0BF696A912C23C856A5E5E507A049EF884d7z4X" TargetMode="External"/><Relationship Id="rId275" Type="http://schemas.openxmlformats.org/officeDocument/2006/relationships/hyperlink" Target="consultantplus://offline/ref=19C7AD046E5BE070339AA7E65E63CDBCD95B3AD745737EA1CAD416871894D008DEFC4C5FEA21E9D98B8A6F0CF696A912C23C856A5E5E507A049EF884d7z4X" TargetMode="External"/><Relationship Id="rId296" Type="http://schemas.openxmlformats.org/officeDocument/2006/relationships/hyperlink" Target="consultantplus://offline/ref=19C7AD046E5BE070339AA7E65E63CDBCD95B3AD745737EA1CAD416871894D008DEFC4C5FEA21E9D98B8A6E0BF796A912C23C856A5E5E507A049EF884d7z4X" TargetMode="External"/><Relationship Id="rId300" Type="http://schemas.openxmlformats.org/officeDocument/2006/relationships/hyperlink" Target="consultantplus://offline/ref=19C7AD046E5BE070339AA7E65E63CDBCD95B3AD745737AA4CCD516871894D008DEFC4C5FEA21E9D98B8A6B09F096A912C23C856A5E5E507A049EF884d7z4X" TargetMode="External"/><Relationship Id="rId60" Type="http://schemas.openxmlformats.org/officeDocument/2006/relationships/hyperlink" Target="consultantplus://offline/ref=19C7AD046E5BE070339AA7E65E63CDBCD95B3AD745717AA3CCD916871894D008DEFC4C5FEA21E9D98B8A6F08F296A912C23C856A5E5E507A049EF884d7z4X" TargetMode="External"/><Relationship Id="rId81" Type="http://schemas.openxmlformats.org/officeDocument/2006/relationships/hyperlink" Target="consultantplus://offline/ref=19C7AD046E5BE070339AA7E65E63CDBCD95B3AD745727CA5CED716871894D008DEFC4C5FEA21E9D98B8A6F08F396A912C23C856A5E5E507A049EF884d7z4X" TargetMode="External"/><Relationship Id="rId135" Type="http://schemas.openxmlformats.org/officeDocument/2006/relationships/hyperlink" Target="consultantplus://offline/ref=19C7AD046E5BE070339AA7E65E63CDBCD95B3AD745727DAFC7D016871894D008DEFC4C5FEA21E9D98B8A6F0AF496A912C23C856A5E5E507A049EF884d7z4X" TargetMode="External"/><Relationship Id="rId156" Type="http://schemas.openxmlformats.org/officeDocument/2006/relationships/hyperlink" Target="consultantplus://offline/ref=19C7AD046E5BE070339AA7E65E63CDBCD95B3AD745737AA4CCD516871894D008DEFC4C5FEA21E9D98B8A6F01F796A912C23C856A5E5E507A049EF884d7z4X" TargetMode="External"/><Relationship Id="rId177" Type="http://schemas.openxmlformats.org/officeDocument/2006/relationships/hyperlink" Target="consultantplus://offline/ref=19C7AD046E5BE070339AA7E65E63CDBCD95B3AD745737CA7CFD716871894D008DEFC4C5FEA21E9D98B8A6F0DF296A912C23C856A5E5E507A049EF884d7z4X" TargetMode="External"/><Relationship Id="rId198" Type="http://schemas.openxmlformats.org/officeDocument/2006/relationships/hyperlink" Target="consultantplus://offline/ref=19C7AD046E5BE070339AA7E65E63CDBCD95B3AD745737AA4CCD516871894D008DEFC4C5FEA21E9D98B8A6E09F696A912C23C856A5E5E507A049EF884d7z4X" TargetMode="External"/><Relationship Id="rId321" Type="http://schemas.openxmlformats.org/officeDocument/2006/relationships/image" Target="media/image25.wmf"/><Relationship Id="rId342" Type="http://schemas.openxmlformats.org/officeDocument/2006/relationships/image" Target="media/image28.wmf"/><Relationship Id="rId202" Type="http://schemas.openxmlformats.org/officeDocument/2006/relationships/hyperlink" Target="consultantplus://offline/ref=19C7AD046E5BE070339AA7E65E63CDBCD95B3AD745727CA5CED716871894D008DEFC4C5FEA21E9D98B8A6F0DF696A912C23C856A5E5E507A049EF884d7z4X" TargetMode="External"/><Relationship Id="rId223" Type="http://schemas.openxmlformats.org/officeDocument/2006/relationships/hyperlink" Target="consultantplus://offline/ref=19C7AD046E5BE070339AA7E65E63CDBCD95B3AD745717AA3CCD916871894D008DEFC4C5FEA21E9D98B8A6F0AF396A912C23C856A5E5E507A049EF884d7z4X" TargetMode="External"/><Relationship Id="rId244" Type="http://schemas.openxmlformats.org/officeDocument/2006/relationships/hyperlink" Target="consultantplus://offline/ref=19C7AD046E5BE070339AA7E65E63CDBCD95B3AD745727FA7C9D716871894D008DEFC4C5FF821B1D5898F7109F583FF4384d6z8X" TargetMode="External"/><Relationship Id="rId18" Type="http://schemas.openxmlformats.org/officeDocument/2006/relationships/hyperlink" Target="consultantplus://offline/ref=19C7AD046E5BE070339AA7E65E63CDBCD95B3AD7457178AFCAD516871894D008DEFC4C5FEA21E9D98B8A6F09F396A912C23C856A5E5E507A049EF884d7z4X" TargetMode="External"/><Relationship Id="rId39" Type="http://schemas.openxmlformats.org/officeDocument/2006/relationships/hyperlink" Target="consultantplus://offline/ref=19C7AD046E5BE070339AA7E65E63CDBCD95B3AD7457178AFCAD516871894D008DEFC4C5FEA21E9D98B8A6F09F196A912C23C856A5E5E507A049EF884d7z4X" TargetMode="External"/><Relationship Id="rId265" Type="http://schemas.openxmlformats.org/officeDocument/2006/relationships/image" Target="media/image20.wmf"/><Relationship Id="rId286" Type="http://schemas.openxmlformats.org/officeDocument/2006/relationships/hyperlink" Target="consultantplus://offline/ref=19C7AD046E5BE070339AA7E65E63CDBCD95B3AD745737AA4CCD516871894D008DEFC4C5FEA21E9D98B8A6D0FF796A912C23C856A5E5E507A049EF884d7z4X" TargetMode="External"/><Relationship Id="rId50" Type="http://schemas.openxmlformats.org/officeDocument/2006/relationships/hyperlink" Target="consultantplus://offline/ref=19C7AD046E5BE070339AA7E65E63CDBCD95B3AD745717AA3CCD916871894D008DEFC4C5FEA21E9D98B8A6F08F796A912C23C856A5E5E507A049EF884d7z4X" TargetMode="External"/><Relationship Id="rId104" Type="http://schemas.openxmlformats.org/officeDocument/2006/relationships/hyperlink" Target="consultantplus://offline/ref=19C7AD046E5BE070339AA7E65E63CDBCD95B3AD745727CA5CED716871894D008DEFC4C5FEA21E9D98B8A6F0BF696A912C23C856A5E5E507A049EF884d7z4X" TargetMode="External"/><Relationship Id="rId125" Type="http://schemas.openxmlformats.org/officeDocument/2006/relationships/hyperlink" Target="consultantplus://offline/ref=19C7AD046E5BE070339AA7E65E63CDBCD95B3AD745727DAFC7D016871894D008DEFC4C5FEA21E9D98B8A6F0AF796A912C23C856A5E5E507A049EF884d7z4X" TargetMode="External"/><Relationship Id="rId146" Type="http://schemas.openxmlformats.org/officeDocument/2006/relationships/hyperlink" Target="consultantplus://offline/ref=19C7AD046E5BE070339AA7E65E63CDBCD95B3AD745737AA4CCD516871894D008DEFC4C5FEA21E9D98B8A6F0FF296A912C23C856A5E5E507A049EF884d7z4X" TargetMode="External"/><Relationship Id="rId167" Type="http://schemas.openxmlformats.org/officeDocument/2006/relationships/hyperlink" Target="consultantplus://offline/ref=19C7AD046E5BE070339AA7E65E63CDBCD95B3AD745737CA7CFD716871894D008DEFC4C5FEA21E9D98B8A6F0AFF96A912C23C856A5E5E507A049EF884d7z4X" TargetMode="External"/><Relationship Id="rId188" Type="http://schemas.openxmlformats.org/officeDocument/2006/relationships/hyperlink" Target="consultantplus://offline/ref=19C7AD046E5BE070339AA7E65E63CDBCD95B3AD745727DAFC7D016871894D008DEFC4C5FEA21E9D98B8A6F0DF096A912C23C856A5E5E507A049EF884d7z4X" TargetMode="External"/><Relationship Id="rId311" Type="http://schemas.openxmlformats.org/officeDocument/2006/relationships/hyperlink" Target="consultantplus://offline/ref=19C7AD046E5BE070339AA7E65E63CDBCD95B3AD745737AA4CCD516871894D008DEFC4C5FEA21E9D98B826F0FF396A912C23C856A5E5E507A049EF884d7z4X" TargetMode="External"/><Relationship Id="rId332" Type="http://schemas.openxmlformats.org/officeDocument/2006/relationships/hyperlink" Target="consultantplus://offline/ref=19C7AD046E5BE070339AA7E65E63CDBCD95B3AD745737AA4CCD516871894D008DEFC4C5FEA21E9D98B826F01FE96A912C23C856A5E5E507A049EF884d7z4X" TargetMode="External"/><Relationship Id="rId353" Type="http://schemas.openxmlformats.org/officeDocument/2006/relationships/hyperlink" Target="consultantplus://offline/ref=19C7AD046E5BE070339AB9EB480F91B8DC556CD2417475F1938510D047C4D65D9EBC4A0AA966E2DA8D813B58B2C8F0418377886B4542507Bd1zBX" TargetMode="External"/><Relationship Id="rId71" Type="http://schemas.openxmlformats.org/officeDocument/2006/relationships/hyperlink" Target="consultantplus://offline/ref=19C7AD046E5BE070339AA7E65E63CDBCD95B3AD745727BA0C7D716871894D008DEFC4C5FEA21E9D98B8A6F08F696A912C23C856A5E5E507A049EF884d7z4X" TargetMode="External"/><Relationship Id="rId92" Type="http://schemas.openxmlformats.org/officeDocument/2006/relationships/hyperlink" Target="consultantplus://offline/ref=19C7AD046E5BE070339AA7E65E63CDBCD95B3AD745737AA4CCD516871894D008DEFC4C5FEA21E9D98B8A6F0AF196A912C23C856A5E5E507A049EF884d7z4X" TargetMode="External"/><Relationship Id="rId213" Type="http://schemas.openxmlformats.org/officeDocument/2006/relationships/hyperlink" Target="consultantplus://offline/ref=19C7AD046E5BE070339AA7E65E63CDBCD95B3AD745727DAFC7D016871894D008DEFC4C5FEA21E9D98B8A6F0CF096A912C23C856A5E5E507A049EF884d7z4X" TargetMode="External"/><Relationship Id="rId234" Type="http://schemas.openxmlformats.org/officeDocument/2006/relationships/hyperlink" Target="consultantplus://offline/ref=19C7AD046E5BE070339AA7E65E63CDBCD95B3AD745727DAFC7D016871894D008DEFC4C5FEA21E9D98B8A6F0FF396A912C23C856A5E5E507A049EF884d7z4X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9C7AD046E5BE070339AA7E65E63CDBCD95B3AD745737AA4CCD516871894D008DEFC4C5FEA21E9D98B8A6F09F396A912C23C856A5E5E507A049EF884d7z4X" TargetMode="External"/><Relationship Id="rId255" Type="http://schemas.openxmlformats.org/officeDocument/2006/relationships/image" Target="media/image10.wmf"/><Relationship Id="rId276" Type="http://schemas.openxmlformats.org/officeDocument/2006/relationships/hyperlink" Target="consultantplus://offline/ref=19C7AD046E5BE070339AA7E65E63CDBCD95B3AD745737CA7CFD716871894D008DEFC4C5FEA21E9D98B8A6F0EF296A912C23C856A5E5E507A049EF884d7z4X" TargetMode="External"/><Relationship Id="rId297" Type="http://schemas.openxmlformats.org/officeDocument/2006/relationships/hyperlink" Target="consultantplus://offline/ref=19C7AD046E5BE070339AA7E65E63CDBCD95B3AD745737AA4CCD516871894D008DEFC4C5FEA21E9D98B8A6C0FFF96A912C23C856A5E5E507A049EF884d7z4X" TargetMode="External"/><Relationship Id="rId40" Type="http://schemas.openxmlformats.org/officeDocument/2006/relationships/hyperlink" Target="consultantplus://offline/ref=19C7AD046E5BE070339AA7E65E63CDBCD95B3AD7457179A0CCD216871894D008DEFC4C5FEA21E9D98B8A6F09F396A912C23C856A5E5E507A049EF884d7z4X" TargetMode="External"/><Relationship Id="rId115" Type="http://schemas.openxmlformats.org/officeDocument/2006/relationships/hyperlink" Target="consultantplus://offline/ref=19C7AD046E5BE070339AA7E65E63CDBCD95B3AD745727CA5CED716871894D008DEFC4C5FEA21E9D98B8A6F0BF696A912C23C856A5E5E507A049EF884d7z4X" TargetMode="External"/><Relationship Id="rId136" Type="http://schemas.openxmlformats.org/officeDocument/2006/relationships/hyperlink" Target="consultantplus://offline/ref=19C7AD046E5BE070339AA7E65E63CDBCD95B3AD745717AA3CCD916871894D008DEFC4C5FEA21E9D98B8A6F0BF096A912C23C856A5E5E507A049EF884d7z4X" TargetMode="External"/><Relationship Id="rId157" Type="http://schemas.openxmlformats.org/officeDocument/2006/relationships/hyperlink" Target="consultantplus://offline/ref=19C7AD046E5BE070339AA7E65E63CDBCD95B3AD745737AA4CCD516871894D008DEFC4C5FEA21E9D98B8A6F01F696A912C23C856A5E5E507A049EF884d7z4X" TargetMode="External"/><Relationship Id="rId178" Type="http://schemas.openxmlformats.org/officeDocument/2006/relationships/hyperlink" Target="consultantplus://offline/ref=19C7AD046E5BE070339AA7E65E63CDBCD95B3AD745737AA4CCD516871894D008DEFC4C5FEA21E9D98B8A6F00F796A912C23C856A5E5E507A049EF884d7z4X" TargetMode="External"/><Relationship Id="rId301" Type="http://schemas.openxmlformats.org/officeDocument/2006/relationships/hyperlink" Target="consultantplus://offline/ref=19C7AD046E5BE070339AA7E65E63CDBCD95B3AD745737CA7CFD716871894D008DEFC4C5FEA21E9D98B8A6F00F696A912C23C856A5E5E507A049EF884d7z4X" TargetMode="External"/><Relationship Id="rId322" Type="http://schemas.openxmlformats.org/officeDocument/2006/relationships/image" Target="media/image26.wmf"/><Relationship Id="rId343" Type="http://schemas.openxmlformats.org/officeDocument/2006/relationships/image" Target="media/image29.wmf"/><Relationship Id="rId61" Type="http://schemas.openxmlformats.org/officeDocument/2006/relationships/hyperlink" Target="consultantplus://offline/ref=19C7AD046E5BE070339AA7E65E63CDBCD95B3AD7457178AFCAD516871894D008DEFC4C5FEA21E9D98B8A6F08F296A912C23C856A5E5E507A049EF884d7z4X" TargetMode="External"/><Relationship Id="rId82" Type="http://schemas.openxmlformats.org/officeDocument/2006/relationships/hyperlink" Target="consultantplus://offline/ref=19C7AD046E5BE070339AA7E65E63CDBCD95B3AD745727DAFC7D016871894D008DEFC4C5FEA21E9D98B8A6F08F196A912C23C856A5E5E507A049EF884d7z4X" TargetMode="External"/><Relationship Id="rId199" Type="http://schemas.openxmlformats.org/officeDocument/2006/relationships/hyperlink" Target="consultantplus://offline/ref=19C7AD046E5BE070339AA7E65E63CDBCD95B3AD745737CA7CFD716871894D008DEFC4C5FEA21E9D98B8A6F0FF796A912C23C856A5E5E507A049EF884d7z4X" TargetMode="External"/><Relationship Id="rId203" Type="http://schemas.openxmlformats.org/officeDocument/2006/relationships/hyperlink" Target="consultantplus://offline/ref=19C7AD046E5BE070339AA7E65E63CDBCD95B3AD745727DAFC7D016871894D008DEFC4C5FEA21E9D98B8A6F0CF396A912C23C856A5E5E507A049EF884d7z4X" TargetMode="External"/><Relationship Id="rId19" Type="http://schemas.openxmlformats.org/officeDocument/2006/relationships/hyperlink" Target="consultantplus://offline/ref=19C7AD046E5BE070339AA7E65E63CDBCD95B3AD7457179A0CCD216871894D008DEFC4C5FEA21E9D98B8A6F09F396A912C23C856A5E5E507A049EF884d7z4X" TargetMode="External"/><Relationship Id="rId224" Type="http://schemas.openxmlformats.org/officeDocument/2006/relationships/hyperlink" Target="consultantplus://offline/ref=19C7AD046E5BE070339AA7E65E63CDBCD95B3AD745727CA5CED716871894D008DEFC4C5FEA21E9D98B8A6F0CFF96A912C23C856A5E5E507A049EF884d7z4X" TargetMode="External"/><Relationship Id="rId245" Type="http://schemas.openxmlformats.org/officeDocument/2006/relationships/hyperlink" Target="consultantplus://offline/ref=19C7AD046E5BE070339AA7E65E63CDBCD95B3AD7457178AFCAD516871894D008DEFC4C5FEA21E9D98B8A6F0EF796A912C23C856A5E5E507A049EF884d7z4X" TargetMode="External"/><Relationship Id="rId266" Type="http://schemas.openxmlformats.org/officeDocument/2006/relationships/image" Target="media/image21.wmf"/><Relationship Id="rId287" Type="http://schemas.openxmlformats.org/officeDocument/2006/relationships/hyperlink" Target="consultantplus://offline/ref=19C7AD046E5BE070339AA7E65E63CDBCD95B3AD745737AA4CCD516871894D008DEFC4C5FEA21E9D98B8A6D0FF796A912C23C856A5E5E507A049EF884d7z4X" TargetMode="External"/><Relationship Id="rId30" Type="http://schemas.openxmlformats.org/officeDocument/2006/relationships/hyperlink" Target="consultantplus://offline/ref=19C7AD046E5BE070339AA7E65E63CDBCD95B3AD745737AA1C8D416871894D008DEFC4C5FEA21E9D98B8A6F09F396A912C23C856A5E5E507A049EF884d7z4X" TargetMode="External"/><Relationship Id="rId105" Type="http://schemas.openxmlformats.org/officeDocument/2006/relationships/hyperlink" Target="consultantplus://offline/ref=19C7AD046E5BE070339AA7E65E63CDBCD95B3AD745727DAFC7D016871894D008DEFC4C5FEA21E9D98B8A6F0BF296A912C23C856A5E5E507A049EF884d7z4X" TargetMode="External"/><Relationship Id="rId126" Type="http://schemas.openxmlformats.org/officeDocument/2006/relationships/hyperlink" Target="consultantplus://offline/ref=19C7AD046E5BE070339AA7E65E63CDBCD95B3AD745727BA0C7D716871894D008DEFC4C5FEA21E9D98B8A6F0BF396A912C23C856A5E5E507A049EF884d7z4X" TargetMode="External"/><Relationship Id="rId147" Type="http://schemas.openxmlformats.org/officeDocument/2006/relationships/hyperlink" Target="consultantplus://offline/ref=19C7AD046E5BE070339AA7E65E63CDBCD95B3AD745717AA3CCD916871894D008DEFC4C5FEA21E9D98B8A6F0BFF96A912C23C856A5E5E507A049EF884d7z4X" TargetMode="External"/><Relationship Id="rId168" Type="http://schemas.openxmlformats.org/officeDocument/2006/relationships/hyperlink" Target="consultantplus://offline/ref=19C7AD046E5BE070339AA7E65E63CDBCD95B3AD745737AA4CCD516871894D008DEFC4C5FEA21E9D98B8A6F01F296A912C23C856A5E5E507A049EF884d7z4X" TargetMode="External"/><Relationship Id="rId312" Type="http://schemas.openxmlformats.org/officeDocument/2006/relationships/hyperlink" Target="consultantplus://offline/ref=19C7AD046E5BE070339AB9EB480F91B8DC556CD2417475F1938510D047C4D65D9EBC4A09A866E6D3DFDB2B5CFB9FF85D866A966A5B42d5z1X" TargetMode="External"/><Relationship Id="rId333" Type="http://schemas.openxmlformats.org/officeDocument/2006/relationships/hyperlink" Target="consultantplus://offline/ref=19C7AD046E5BE070339AA7E65E63CDBCD95B3AD745737AA4CCD516871894D008DEFC4C5FEA21E9D98B826F01FF96A912C23C856A5E5E507A049EF884d7z4X" TargetMode="External"/><Relationship Id="rId354" Type="http://schemas.openxmlformats.org/officeDocument/2006/relationships/hyperlink" Target="consultantplus://offline/ref=19C7AD046E5BE070339AB9EB480F91B8DC556CD2417475F1938510D047C4D65D9EBC4A09AF60E3D3DFDB2B5CFB9FF85D866A966A5B42d5z1X" TargetMode="External"/><Relationship Id="rId51" Type="http://schemas.openxmlformats.org/officeDocument/2006/relationships/hyperlink" Target="consultantplus://offline/ref=19C7AD046E5BE070339AA7E65E63CDBCD95B3AD7457178AFCAD516871894D008DEFC4C5FEA21E9D98B8A6F08F596A912C23C856A5E5E507A049EF884d7z4X" TargetMode="External"/><Relationship Id="rId72" Type="http://schemas.openxmlformats.org/officeDocument/2006/relationships/hyperlink" Target="consultantplus://offline/ref=19C7AD046E5BE070339AA7E65E63CDBCD95B3AD7457278A4CBD216871894D008DEFC4C5FEA21E9D98B8A6F08F696A912C23C856A5E5E507A049EF884d7z4X" TargetMode="External"/><Relationship Id="rId93" Type="http://schemas.openxmlformats.org/officeDocument/2006/relationships/hyperlink" Target="consultantplus://offline/ref=19C7AD046E5BE070339AA7E65E63CDBCD95B3AD745727DAFC7D016871894D008DEFC4C5FEA21E9D98B8A6F08FE96A912C23C856A5E5E507A049EF884d7z4X" TargetMode="External"/><Relationship Id="rId189" Type="http://schemas.openxmlformats.org/officeDocument/2006/relationships/hyperlink" Target="consultantplus://offline/ref=19C7AD046E5BE070339AA7E65E63CDBCD95B3AD745717AA3CCD916871894D008DEFC4C5FEA21E9D98B8A6F0AF496A912C23C856A5E5E507A049EF884d7z4X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19C7AD046E5BE070339AA7E65E63CDBCD95B3AD7457178AFCAD516871894D008DEFC4C5FEA21E9D98B8A6F0FF796A912C23C856A5E5E507A049EF884d7z4X" TargetMode="External"/><Relationship Id="rId235" Type="http://schemas.openxmlformats.org/officeDocument/2006/relationships/hyperlink" Target="consultantplus://offline/ref=19C7AD046E5BE070339AA7E65E63CDBCD95B3AD745727BA0C7D716871894D008DEFC4C5FEA21E9D98B8A6F0DF396A912C23C856A5E5E507A049EF884d7z4X" TargetMode="External"/><Relationship Id="rId256" Type="http://schemas.openxmlformats.org/officeDocument/2006/relationships/image" Target="media/image11.wmf"/><Relationship Id="rId277" Type="http://schemas.openxmlformats.org/officeDocument/2006/relationships/hyperlink" Target="consultantplus://offline/ref=19C7AD046E5BE070339AA7E65E63CDBCD95B3AD745737AA4CCD516871894D008DEFC4C5FEA21E9D98B8A6E08F096A912C23C856A5E5E507A049EF884d7z4X" TargetMode="External"/><Relationship Id="rId298" Type="http://schemas.openxmlformats.org/officeDocument/2006/relationships/hyperlink" Target="consultantplus://offline/ref=19C7AD046E5BE070339AA7E65E63CDBCD95B3AD745737CA7CFD716871894D008DEFC4C5FEA21E9D98B8A6F0EF396A912C23C856A5E5E507A049EF884d7z4X" TargetMode="External"/><Relationship Id="rId116" Type="http://schemas.openxmlformats.org/officeDocument/2006/relationships/hyperlink" Target="consultantplus://offline/ref=19C7AD046E5BE070339AA7E65E63CDBCD95B3AD745727DAFC7D016871894D008DEFC4C5FEA21E9D98B8A6F0BF096A912C23C856A5E5E507A049EF884d7z4X" TargetMode="External"/><Relationship Id="rId137" Type="http://schemas.openxmlformats.org/officeDocument/2006/relationships/hyperlink" Target="consultantplus://offline/ref=19C7AD046E5BE070339AA7E65E63CDBCD95B3AD7457178AFCAD516871894D008DEFC4C5FEA21E9D98B8A6F0DF696A912C23C856A5E5E507A049EF884d7z4X" TargetMode="External"/><Relationship Id="rId158" Type="http://schemas.openxmlformats.org/officeDocument/2006/relationships/hyperlink" Target="consultantplus://offline/ref=19C7AD046E5BE070339AA7E65E63CDBCD95B3AD745727DAFC7D016871894D008DEFC4C5FEA21E9D98B8A6F0AFF96A912C23C856A5E5E507A049EF884d7z4X" TargetMode="External"/><Relationship Id="rId302" Type="http://schemas.openxmlformats.org/officeDocument/2006/relationships/hyperlink" Target="consultantplus://offline/ref=19C7AD046E5BE070339AA7E65E63CDBCD95B3AD745737CA7CFD716871894D008DEFC4C5FEA21E9D98B8A6E08F696A912C23C856A5E5E507A049EF884d7z4X" TargetMode="External"/><Relationship Id="rId323" Type="http://schemas.openxmlformats.org/officeDocument/2006/relationships/image" Target="media/image27.wmf"/><Relationship Id="rId344" Type="http://schemas.openxmlformats.org/officeDocument/2006/relationships/image" Target="media/image30.wmf"/><Relationship Id="rId20" Type="http://schemas.openxmlformats.org/officeDocument/2006/relationships/hyperlink" Target="consultantplus://offline/ref=19C7AD046E5BE070339AA7E65E63CDBCD95B3AD7457176A6CED616871894D008DEFC4C5FEA21E9D98B8A6F09F396A912C23C856A5E5E507A049EF884d7z4X" TargetMode="External"/><Relationship Id="rId41" Type="http://schemas.openxmlformats.org/officeDocument/2006/relationships/hyperlink" Target="consultantplus://offline/ref=19C7AD046E5BE070339AA7E65E63CDBCD95B3AD745727CA5CED716871894D008DEFC4C5FEA21E9D98B8A6F09F396A912C23C856A5E5E507A049EF884d7z4X" TargetMode="External"/><Relationship Id="rId62" Type="http://schemas.openxmlformats.org/officeDocument/2006/relationships/hyperlink" Target="consultantplus://offline/ref=19C7AD046E5BE070339AA7E65E63CDBCD95B3AD745737CA7CFD716871894D008DEFC4C5FEA21E9D98B8A6F08F796A912C23C856A5E5E507A049EF884d7z4X" TargetMode="External"/><Relationship Id="rId83" Type="http://schemas.openxmlformats.org/officeDocument/2006/relationships/hyperlink" Target="consultantplus://offline/ref=19C7AD046E5BE070339AA7E65E63CDBCD95B3AD745727BA0C7D716871894D008DEFC4C5FEA21E9D98B8A6F08F396A912C23C856A5E5E507A049EF884d7z4X" TargetMode="External"/><Relationship Id="rId179" Type="http://schemas.openxmlformats.org/officeDocument/2006/relationships/hyperlink" Target="consultantplus://offline/ref=19C7AD046E5BE070339AA7E65E63CDBCD95B3AD745737AA4CCD516871894D008DEFC4C5FEA21E9D98B8A6F00F496A912C23C856A5E5E507A049EF884d7z4X" TargetMode="External"/><Relationship Id="rId190" Type="http://schemas.openxmlformats.org/officeDocument/2006/relationships/hyperlink" Target="consultantplus://offline/ref=19C7AD046E5BE070339AA7E65E63CDBCD95B3AD7457178AFCAD516871894D008DEFC4C5FEA21E9D98B8A6F0CF296A912C23C856A5E5E507A049EF884d7z4X" TargetMode="External"/><Relationship Id="rId204" Type="http://schemas.openxmlformats.org/officeDocument/2006/relationships/hyperlink" Target="consultantplus://offline/ref=19C7AD046E5BE070339AA7E65E63CDBCD95B3AD745727BA0C7D716871894D008DEFC4C5FEA21E9D98B8A6F0DF696A912C23C856A5E5E507A049EF884d7z4X" TargetMode="External"/><Relationship Id="rId225" Type="http://schemas.openxmlformats.org/officeDocument/2006/relationships/hyperlink" Target="consultantplus://offline/ref=19C7AD046E5BE070339AA7E65E63CDBCD95B3AD745727DAFC7D016871894D008DEFC4C5FEA21E9D98B8A6F0FF596A912C23C856A5E5E507A049EF884d7z4X" TargetMode="External"/><Relationship Id="rId246" Type="http://schemas.openxmlformats.org/officeDocument/2006/relationships/image" Target="media/image1.wmf"/><Relationship Id="rId267" Type="http://schemas.openxmlformats.org/officeDocument/2006/relationships/hyperlink" Target="consultantplus://offline/ref=19C7AD046E5BE070339AA7E65E63CDBCD95B3AD745717AA3CCD916871894D008DEFC4C5FEA21E9D98B8A6F0AFE96A912C23C856A5E5E507A049EF884d7z4X" TargetMode="External"/><Relationship Id="rId288" Type="http://schemas.openxmlformats.org/officeDocument/2006/relationships/hyperlink" Target="consultantplus://offline/ref=19C7AD046E5BE070339AA7E65E63CDBCD95B3AD745737AA4CCD516871894D008DEFC4C5FEA21E9D98B8A6D0FF796A912C23C856A5E5E507A049EF884d7z4X" TargetMode="External"/><Relationship Id="rId106" Type="http://schemas.openxmlformats.org/officeDocument/2006/relationships/hyperlink" Target="consultantplus://offline/ref=19C7AD046E5BE070339AA7E65E63CDBCD95B3AD745727BA0C7D716871894D008DEFC4C5FEA21E9D98B8A6F0BF696A912C23C856A5E5E507A049EF884d7z4X" TargetMode="External"/><Relationship Id="rId127" Type="http://schemas.openxmlformats.org/officeDocument/2006/relationships/hyperlink" Target="consultantplus://offline/ref=19C7AD046E5BE070339AA7E65E63CDBCD95B3AD7457278A4CBD216871894D008DEFC4C5FEA21E9D98B8A6F08F396A912C23C856A5E5E507A049EF884d7z4X" TargetMode="External"/><Relationship Id="rId313" Type="http://schemas.openxmlformats.org/officeDocument/2006/relationships/hyperlink" Target="consultantplus://offline/ref=19C7AD046E5BE070339AA7E65E63CDBCD95B3AD745737BAFCDD316871894D008DEFC4C5FEA21E9D98B8A6E0AF596A912C23C856A5E5E507A049EF884d7z4X" TargetMode="External"/><Relationship Id="rId10" Type="http://schemas.openxmlformats.org/officeDocument/2006/relationships/hyperlink" Target="consultantplus://offline/ref=19C7AD046E5BE070339AA7E65E63CDBCD95B3AD745707FAEC8D316871894D008DEFC4C5FEA21E9D98B8A6F09F396A912C23C856A5E5E507A049EF884d7z4X" TargetMode="External"/><Relationship Id="rId31" Type="http://schemas.openxmlformats.org/officeDocument/2006/relationships/hyperlink" Target="consultantplus://offline/ref=19C7AD046E5BE070339AA7E65E63CDBCD95B3AD745727DA6CDD616871894D008DEFC4C5FF821B1D5898F7109F583FF4384d6z8X" TargetMode="External"/><Relationship Id="rId52" Type="http://schemas.openxmlformats.org/officeDocument/2006/relationships/hyperlink" Target="consultantplus://offline/ref=19C7AD046E5BE070339AA7E65E63CDBCD95B3AD745727DAFC7D016871894D008DEFC4C5FEA21E9D98B8A6F08F696A912C23C856A5E5E507A049EF884d7z4X" TargetMode="External"/><Relationship Id="rId73" Type="http://schemas.openxmlformats.org/officeDocument/2006/relationships/hyperlink" Target="consultantplus://offline/ref=19C7AD046E5BE070339AA7E65E63CDBCD95B3AD745737EA1CAD416871894D008DEFC4C5FEA21E9D98B8A6F08F696A912C23C856A5E5E507A049EF884d7z4X" TargetMode="External"/><Relationship Id="rId94" Type="http://schemas.openxmlformats.org/officeDocument/2006/relationships/hyperlink" Target="consultantplus://offline/ref=19C7AD046E5BE070339AA7E65E63CDBCD95B3AD745717AA3CCD916871894D008DEFC4C5FEA21E9D98B8A6F0BF696A912C23C856A5E5E507A049EF884d7z4X" TargetMode="External"/><Relationship Id="rId148" Type="http://schemas.openxmlformats.org/officeDocument/2006/relationships/hyperlink" Target="consultantplus://offline/ref=19C7AD046E5BE070339AA7E65E63CDBCD95B3AD745727CA5CED716871894D008DEFC4C5FEA21E9D98B8A6F0AF696A912C23C856A5E5E507A049EF884d7z4X" TargetMode="External"/><Relationship Id="rId169" Type="http://schemas.openxmlformats.org/officeDocument/2006/relationships/hyperlink" Target="consultantplus://offline/ref=19C7AD046E5BE070339AA7E65E63CDBCD95B3AD745737AA4CCD516871894D008DEFC4C5FEA21E9D98B8A6F01FF96A912C23C856A5E5E507A049EF884d7z4X" TargetMode="External"/><Relationship Id="rId334" Type="http://schemas.openxmlformats.org/officeDocument/2006/relationships/hyperlink" Target="consultantplus://offline/ref=19C7AD046E5BE070339AB9EB480F91B8DC556CD2417475F1938510D047C4D65D9EBC4A09AF60E3D3DFDB2B5CFB9FF85D866A966A5B42d5z1X" TargetMode="External"/><Relationship Id="rId355" Type="http://schemas.openxmlformats.org/officeDocument/2006/relationships/fontTable" Target="fontTable.xml"/><Relationship Id="rId4" Type="http://schemas.openxmlformats.org/officeDocument/2006/relationships/hyperlink" Target="consultantplus://offline/ref=19C7AD046E5BE070339AA7E65E63CDBCD95B3AD745777AA0C6D616871894D008DEFC4C5FEA21E9D98B8A6F09F396A912C23C856A5E5E507A049EF884d7z4X" TargetMode="External"/><Relationship Id="rId180" Type="http://schemas.openxmlformats.org/officeDocument/2006/relationships/hyperlink" Target="consultantplus://offline/ref=19C7AD046E5BE070339AA7E65E63CDBCD95B3AD7457178AFCAD516871894D008DEFC4C5FEA21E9D98B8A6F0CF796A912C23C856A5E5E507A049EF884d7z4X" TargetMode="External"/><Relationship Id="rId215" Type="http://schemas.openxmlformats.org/officeDocument/2006/relationships/hyperlink" Target="consultantplus://offline/ref=19C7AD046E5BE070339AA7E65E63CDBCD95B3AD7457176A6CED616871894D008DEFC4C5FEA21E9D98B8A6F0DFF96A912C23C856A5E5E507A049EF884d7z4X" TargetMode="External"/><Relationship Id="rId236" Type="http://schemas.openxmlformats.org/officeDocument/2006/relationships/hyperlink" Target="consultantplus://offline/ref=19C7AD046E5BE070339AA7E65E63CDBCD95B3AD745737EA1CAD416871894D008DEFC4C5FEA21E9D98B8A6F0DF396A912C23C856A5E5E507A049EF884d7z4X" TargetMode="External"/><Relationship Id="rId257" Type="http://schemas.openxmlformats.org/officeDocument/2006/relationships/image" Target="media/image12.wmf"/><Relationship Id="rId278" Type="http://schemas.openxmlformats.org/officeDocument/2006/relationships/hyperlink" Target="consultantplus://offline/ref=19C7AD046E5BE070339AA7E65E63CDBCD95B3AD745737AA4CCD516871894D008DEFC4C5FEA21E9D98B8A6E0AF296A912C23C856A5E5E507A049EF884d7z4X" TargetMode="External"/><Relationship Id="rId303" Type="http://schemas.openxmlformats.org/officeDocument/2006/relationships/hyperlink" Target="consultantplus://offline/ref=19C7AD046E5BE070339AA7E65E63CDBCD95B3AD745737CA7CFD716871894D008DEFC4C5FEA21E9D98B8A6E0BF396A912C23C856A5E5E507A049EF884d7z4X" TargetMode="External"/><Relationship Id="rId42" Type="http://schemas.openxmlformats.org/officeDocument/2006/relationships/hyperlink" Target="consultantplus://offline/ref=19C7AD046E5BE070339AA7E65E63CDBCD95B3AD745727DAFC7D016871894D008DEFC4C5FEA21E9D98B8A6F09F396A912C23C856A5E5E507A049EF884d7z4X" TargetMode="External"/><Relationship Id="rId84" Type="http://schemas.openxmlformats.org/officeDocument/2006/relationships/hyperlink" Target="consultantplus://offline/ref=19C7AD046E5BE070339AA7E65E63CDBCD95B3AD745737EA1CAD416871894D008DEFC4C5FEA21E9D98B8A6F08F396A912C23C856A5E5E507A049EF884d7z4X" TargetMode="External"/><Relationship Id="rId138" Type="http://schemas.openxmlformats.org/officeDocument/2006/relationships/hyperlink" Target="consultantplus://offline/ref=19C7AD046E5BE070339AA7E65E63CDBCD95B3AD7457176A6CED616871894D008DEFC4C5FEA21E9D98B8A6F0BFE96A912C23C856A5E5E507A049EF884d7z4X" TargetMode="External"/><Relationship Id="rId345" Type="http://schemas.openxmlformats.org/officeDocument/2006/relationships/image" Target="media/image31.wmf"/><Relationship Id="rId191" Type="http://schemas.openxmlformats.org/officeDocument/2006/relationships/hyperlink" Target="consultantplus://offline/ref=19C7AD046E5BE070339AA7E65E63CDBCD95B3AD7457176A6CED616871894D008DEFC4C5FEA21E9D98B8A6F0AF196A912C23C856A5E5E507A049EF884d7z4X" TargetMode="External"/><Relationship Id="rId205" Type="http://schemas.openxmlformats.org/officeDocument/2006/relationships/hyperlink" Target="consultantplus://offline/ref=19C7AD046E5BE070339AA7E65E63CDBCD95B3AD745737EA1CAD416871894D008DEFC4C5FEA21E9D98B8A6F0DF696A912C23C856A5E5E507A049EF884d7z4X" TargetMode="External"/><Relationship Id="rId247" Type="http://schemas.openxmlformats.org/officeDocument/2006/relationships/image" Target="media/image2.wmf"/><Relationship Id="rId107" Type="http://schemas.openxmlformats.org/officeDocument/2006/relationships/hyperlink" Target="consultantplus://offline/ref=19C7AD046E5BE070339AA7E65E63CDBCD95B3AD745737EA1CAD416871894D008DEFC4C5FEA21E9D98B8A6F0BF696A912C23C856A5E5E507A049EF884d7z4X" TargetMode="External"/><Relationship Id="rId289" Type="http://schemas.openxmlformats.org/officeDocument/2006/relationships/hyperlink" Target="consultantplus://offline/ref=19C7AD046E5BE070339AA7E65E63CDBCD95B3AD745737AA4CCD516871894D008DEFC4C5FEA21E9D98B8A6D0FF796A912C23C856A5E5E507A049EF884d7z4X" TargetMode="External"/><Relationship Id="rId11" Type="http://schemas.openxmlformats.org/officeDocument/2006/relationships/hyperlink" Target="consultantplus://offline/ref=19C7AD046E5BE070339AA7E65E63CDBCD95B3AD745707AA3CAD316871894D008DEFC4C5FEA21E9D98B8A6F09F396A912C23C856A5E5E507A049EF884d7z4X" TargetMode="External"/><Relationship Id="rId53" Type="http://schemas.openxmlformats.org/officeDocument/2006/relationships/hyperlink" Target="consultantplus://offline/ref=19C7AD046E5BE070339AA7E65E63CDBCD95B3AD745727BA0C7D716871894D008DEFC4C5FEA21E9D98B8A6F08F696A912C23C856A5E5E507A049EF884d7z4X" TargetMode="External"/><Relationship Id="rId149" Type="http://schemas.openxmlformats.org/officeDocument/2006/relationships/hyperlink" Target="consultantplus://offline/ref=19C7AD046E5BE070339AA7E65E63CDBCD95B3AD745727DAFC7D016871894D008DEFC4C5FEA21E9D98B8A6F0AFE96A912C23C856A5E5E507A049EF884d7z4X" TargetMode="External"/><Relationship Id="rId314" Type="http://schemas.openxmlformats.org/officeDocument/2006/relationships/hyperlink" Target="consultantplus://offline/ref=19C7AD046E5BE070339AA7E65E63CDBCD95B3AD745737AA4CCD516871894D008DEFC4C5FEA21E9D98B826F0FF196A912C23C856A5E5E507A049EF884d7z4X" TargetMode="External"/><Relationship Id="rId356" Type="http://schemas.openxmlformats.org/officeDocument/2006/relationships/theme" Target="theme/theme1.xml"/><Relationship Id="rId95" Type="http://schemas.openxmlformats.org/officeDocument/2006/relationships/hyperlink" Target="consultantplus://offline/ref=19C7AD046E5BE070339AA7E65E63CDBCD95B3AD7457178AFCAD516871894D008DEFC4C5FEA21E9D98B8A6F0BF096A912C23C856A5E5E507A049EF884d7z4X" TargetMode="External"/><Relationship Id="rId160" Type="http://schemas.openxmlformats.org/officeDocument/2006/relationships/hyperlink" Target="consultantplus://offline/ref=19C7AD046E5BE070339AA7E65E63CDBCD95B3AD7457178AFCAD516871894D008DEFC4C5FEA21E9D98B8A6F0DF396A912C23C856A5E5E507A049EF884d7z4X" TargetMode="External"/><Relationship Id="rId216" Type="http://schemas.openxmlformats.org/officeDocument/2006/relationships/hyperlink" Target="consultantplus://offline/ref=19C7AD046E5BE070339AA7E65E63CDBCD95B3AD745727CA5CED716871894D008DEFC4C5FEA21E9D98B8A6F0DFF96A912C23C856A5E5E507A049EF884d7z4X" TargetMode="External"/><Relationship Id="rId258" Type="http://schemas.openxmlformats.org/officeDocument/2006/relationships/image" Target="media/image13.wmf"/><Relationship Id="rId22" Type="http://schemas.openxmlformats.org/officeDocument/2006/relationships/hyperlink" Target="consultantplus://offline/ref=19C7AD046E5BE070339AA7E65E63CDBCD95B3AD745727DA6CFD816871894D008DEFC4C5FEA21E9D98B8A6F09F396A912C23C856A5E5E507A049EF884d7z4X" TargetMode="External"/><Relationship Id="rId64" Type="http://schemas.openxmlformats.org/officeDocument/2006/relationships/hyperlink" Target="consultantplus://offline/ref=19C7AD046E5BE070339AA7E65E63CDBCD95B3AD745737AA4CCD516871894D008DEFC4C5FEA21E9D98B8A6F08F196A912C23C856A5E5E507A049EF884d7z4X" TargetMode="External"/><Relationship Id="rId118" Type="http://schemas.openxmlformats.org/officeDocument/2006/relationships/hyperlink" Target="consultantplus://offline/ref=19C7AD046E5BE070339AA7E65E63CDBCD95B3AD745737EA1CAD416871894D008DEFC4C5FEA21E9D98B8A6F0BF696A912C23C856A5E5E507A049EF884d7z4X" TargetMode="External"/><Relationship Id="rId325" Type="http://schemas.openxmlformats.org/officeDocument/2006/relationships/hyperlink" Target="consultantplus://offline/ref=19C7AD046E5BE070339AA7E65E63CDBCD95B3AD745737AA4CCD516871894D008DEFC4C5FEA21E9D98B826F01F696A912C23C856A5E5E507A049EF884d7z4X" TargetMode="External"/><Relationship Id="rId171" Type="http://schemas.openxmlformats.org/officeDocument/2006/relationships/hyperlink" Target="consultantplus://offline/ref=19C7AD046E5BE070339AA7E65E63CDBCD95B3AD7457178AFCAD516871894D008DEFC4C5FEA21E9D98B8A6F0CF696A912C23C856A5E5E507A049EF884d7z4X" TargetMode="External"/><Relationship Id="rId227" Type="http://schemas.openxmlformats.org/officeDocument/2006/relationships/hyperlink" Target="consultantplus://offline/ref=19C7AD046E5BE070339AA7E65E63CDBCD95B3AD745737EA1CAD416871894D008DEFC4C5FEA21E9D98B8A6F0DF396A912C23C856A5E5E507A049EF884d7z4X" TargetMode="External"/><Relationship Id="rId269" Type="http://schemas.openxmlformats.org/officeDocument/2006/relationships/hyperlink" Target="consultantplus://offline/ref=19C7AD046E5BE070339AA7E65E63CDBCD95B3AD745737AA1C8D416871894D008DEFC4C5FEA21E9D98B8A6F08F696A912C23C856A5E5E507A049EF884d7z4X" TargetMode="External"/><Relationship Id="rId33" Type="http://schemas.openxmlformats.org/officeDocument/2006/relationships/hyperlink" Target="consultantplus://offline/ref=19C7AD046E5BE070339AA7E65E63CDBCD95B3AD7457078A4C7D916871894D008DEFC4C5FEA21E9D98B8A6F09F196A912C23C856A5E5E507A049EF884d7z4X" TargetMode="External"/><Relationship Id="rId129" Type="http://schemas.openxmlformats.org/officeDocument/2006/relationships/hyperlink" Target="consultantplus://offline/ref=19C7AD046E5BE070339AA7E65E63CDBCD95B3AD745737FA4CFD316871894D008DEFC4C5FEA21E9D98B8A6F08F396A912C23C856A5E5E507A049EF884d7z4X" TargetMode="External"/><Relationship Id="rId280" Type="http://schemas.openxmlformats.org/officeDocument/2006/relationships/hyperlink" Target="consultantplus://offline/ref=19C7AD046E5BE070339AA7E65E63CDBCD95B3AD745737AA4CCD516871894D008DEFC4C5FEA21E9D98B8A6E0AF296A912C23C856A5E5E507A049EF884d7z4X" TargetMode="External"/><Relationship Id="rId336" Type="http://schemas.openxmlformats.org/officeDocument/2006/relationships/hyperlink" Target="consultantplus://offline/ref=19C7AD046E5BE070339AA7E65E63CDBCD95B3AD745737AA4CCD516871894D008DEFC4C5FEA21E9D98B826F00F496A912C23C856A5E5E507A049EF884d7z4X" TargetMode="External"/><Relationship Id="rId75" Type="http://schemas.openxmlformats.org/officeDocument/2006/relationships/hyperlink" Target="consultantplus://offline/ref=19C7AD046E5BE070339AA7E65E63CDBCD95B3AD745737CA7CFD716871894D008DEFC4C5FEA21E9D98B8A6F08F496A912C23C856A5E5E507A049EF884d7z4X" TargetMode="External"/><Relationship Id="rId140" Type="http://schemas.openxmlformats.org/officeDocument/2006/relationships/hyperlink" Target="consultantplus://offline/ref=19C7AD046E5BE070339AA7E65E63CDBCD95B3AD745727DAFC7D016871894D008DEFC4C5FEA21E9D98B8A6F0AF596A912C23C856A5E5E507A049EF884d7z4X" TargetMode="External"/><Relationship Id="rId182" Type="http://schemas.openxmlformats.org/officeDocument/2006/relationships/hyperlink" Target="consultantplus://offline/ref=19C7AD046E5BE070339AA7E65E63CDBCD95B3AD745737AA4CCD516871894D008DEFC4C5FEA21E9D98B8A6F00F596A912C23C856A5E5E507A049EF884d7z4X" TargetMode="External"/><Relationship Id="rId6" Type="http://schemas.openxmlformats.org/officeDocument/2006/relationships/hyperlink" Target="consultantplus://offline/ref=19C7AD046E5BE070339AA7E65E63CDBCD95B3AD7457779A3CCD916871894D008DEFC4C5FEA21E9D98B8A6F09F396A912C23C856A5E5E507A049EF884d7z4X" TargetMode="External"/><Relationship Id="rId238" Type="http://schemas.openxmlformats.org/officeDocument/2006/relationships/hyperlink" Target="consultantplus://offline/ref=19C7AD046E5BE070339AA7E65E63CDBCD95B3AD745737AA4CCD516871894D008DEFC4C5FEA21E9D98B8A6E08F696A912C23C856A5E5E507A049EF884d7z4X" TargetMode="External"/><Relationship Id="rId291" Type="http://schemas.openxmlformats.org/officeDocument/2006/relationships/hyperlink" Target="consultantplus://offline/ref=19C7AD046E5BE070339AA7E65E63CDBCD95B3AD745737AA4CCD516871894D008DEFC4C5FEA21E9D98B8A6D0FF796A912C23C856A5E5E507A049EF884d7z4X" TargetMode="External"/><Relationship Id="rId305" Type="http://schemas.openxmlformats.org/officeDocument/2006/relationships/hyperlink" Target="consultantplus://offline/ref=19C7AD046E5BE070339AA7E65E63CDBCD95B3AD745737CA7CFD716871894D008DEFC4C5FEA21E9D98B8A6E0CF396A912C23C856A5E5E507A049EF884d7z4X" TargetMode="External"/><Relationship Id="rId347" Type="http://schemas.openxmlformats.org/officeDocument/2006/relationships/image" Target="media/image33.wmf"/><Relationship Id="rId44" Type="http://schemas.openxmlformats.org/officeDocument/2006/relationships/hyperlink" Target="consultantplus://offline/ref=19C7AD046E5BE070339AA7E65E63CDBCD95B3AD7457278A4CBD216871894D008DEFC4C5FEA21E9D98B8A6F09F396A912C23C856A5E5E507A049EF884d7z4X" TargetMode="External"/><Relationship Id="rId86" Type="http://schemas.openxmlformats.org/officeDocument/2006/relationships/hyperlink" Target="consultantplus://offline/ref=19C7AD046E5BE070339AA7E65E63CDBCD95B3AD745737AA4CCD516871894D008DEFC4C5FEA21E9D98B8A6F0BF296A912C23C856A5E5E507A049EF884d7z4X" TargetMode="External"/><Relationship Id="rId151" Type="http://schemas.openxmlformats.org/officeDocument/2006/relationships/hyperlink" Target="consultantplus://offline/ref=19C7AD046E5BE070339AA7E65E63CDBCD95B3AD7457278A4CBD216871894D008DEFC4C5FEA21E9D98B8A6F0BF696A912C23C856A5E5E507A049EF884d7z4X" TargetMode="External"/><Relationship Id="rId193" Type="http://schemas.openxmlformats.org/officeDocument/2006/relationships/hyperlink" Target="consultantplus://offline/ref=19C7AD046E5BE070339AA7E65E63CDBCD95B3AD745727DAFC7D016871894D008DEFC4C5FEA21E9D98B8A6F0DF196A912C23C856A5E5E507A049EF884d7z4X" TargetMode="External"/><Relationship Id="rId207" Type="http://schemas.openxmlformats.org/officeDocument/2006/relationships/hyperlink" Target="consultantplus://offline/ref=19C7AD046E5BE070339AA7E65E63CDBCD95B3AD745737AA4CCD516871894D008DEFC4C5FEA21E9D98B8A6E09F396A912C23C856A5E5E507A049EF884d7z4X" TargetMode="External"/><Relationship Id="rId249" Type="http://schemas.openxmlformats.org/officeDocument/2006/relationships/image" Target="media/image4.wmf"/><Relationship Id="rId13" Type="http://schemas.openxmlformats.org/officeDocument/2006/relationships/hyperlink" Target="consultantplus://offline/ref=19C7AD046E5BE070339AA7E65E63CDBCD95B3AD7457079A4CDD116871894D008DEFC4C5FEA21E9D98B8A6F09F396A912C23C856A5E5E507A049EF884d7z4X" TargetMode="External"/><Relationship Id="rId109" Type="http://schemas.openxmlformats.org/officeDocument/2006/relationships/hyperlink" Target="consultantplus://offline/ref=19C7AD046E5BE070339AA7E65E63CDBCD95B3AD745737AA4CCD516871894D008DEFC4C5FEA21E9D98B8A6F0CF696A912C23C856A5E5E507A049EF884d7z4X" TargetMode="External"/><Relationship Id="rId260" Type="http://schemas.openxmlformats.org/officeDocument/2006/relationships/image" Target="media/image15.wmf"/><Relationship Id="rId316" Type="http://schemas.openxmlformats.org/officeDocument/2006/relationships/hyperlink" Target="consultantplus://offline/ref=19C7AD046E5BE070339AA7E65E63CDBCD95B3AD745737AA4CCD516871894D008DEFC4C5FEA21E9D98B826F0FFF96A912C23C856A5E5E507A049EF884d7z4X" TargetMode="External"/><Relationship Id="rId55" Type="http://schemas.openxmlformats.org/officeDocument/2006/relationships/hyperlink" Target="consultantplus://offline/ref=19C7AD046E5BE070339AA7E65E63CDBCD95B3AD745737EA1CAD416871894D008DEFC4C5FEA21E9D98B8A6F08F696A912C23C856A5E5E507A049EF884d7z4X" TargetMode="External"/><Relationship Id="rId97" Type="http://schemas.openxmlformats.org/officeDocument/2006/relationships/hyperlink" Target="consultantplus://offline/ref=19C7AD046E5BE070339AA7E65E63CDBCD95B3AD745727CA5CED716871894D008DEFC4C5FEA21E9D98B8A6F08F396A912C23C856A5E5E507A049EF884d7z4X" TargetMode="External"/><Relationship Id="rId120" Type="http://schemas.openxmlformats.org/officeDocument/2006/relationships/hyperlink" Target="consultantplus://offline/ref=19C7AD046E5BE070339AA7E65E63CDBCD95B3AD745737AA4CCD516871894D008DEFC4C5FEA21E9D98B8A6F0CFF96A912C23C856A5E5E507A049EF884d7z4X" TargetMode="External"/><Relationship Id="rId162" Type="http://schemas.openxmlformats.org/officeDocument/2006/relationships/hyperlink" Target="consultantplus://offline/ref=19C7AD046E5BE070339AA7E65E63CDBCD95B3AD745727CA5CED716871894D008DEFC4C5FEA21E9D98B8A6F0AF696A912C23C856A5E5E507A049EF884d7z4X" TargetMode="External"/><Relationship Id="rId218" Type="http://schemas.openxmlformats.org/officeDocument/2006/relationships/hyperlink" Target="consultantplus://offline/ref=19C7AD046E5BE070339AA7E65E63CDBCD95B3AD745737EA1CAD416871894D008DEFC4C5FEA21E9D98B8A6F0DF696A912C23C856A5E5E507A049EF884d7z4X" TargetMode="External"/><Relationship Id="rId271" Type="http://schemas.openxmlformats.org/officeDocument/2006/relationships/hyperlink" Target="consultantplus://offline/ref=19C7AD046E5BE070339AA7E65E63CDBCD95B3AD745737AA1C8D416871894D008DEFC4C5FEA21E9D98B8A6F08F796A912C23C856A5E5E507A049EF884d7z4X" TargetMode="External"/><Relationship Id="rId24" Type="http://schemas.openxmlformats.org/officeDocument/2006/relationships/hyperlink" Target="consultantplus://offline/ref=19C7AD046E5BE070339AA7E65E63CDBCD95B3AD745727BA0C7D716871894D008DEFC4C5FEA21E9D98B8A6F09F396A912C23C856A5E5E507A049EF884d7z4X" TargetMode="External"/><Relationship Id="rId66" Type="http://schemas.openxmlformats.org/officeDocument/2006/relationships/hyperlink" Target="consultantplus://offline/ref=19C7AD046E5BE070339AA7E65E63CDBCD95B3AD745717AA3CCD916871894D008DEFC4C5FEA21E9D98B8A6F08F196A912C23C856A5E5E507A049EF884d7z4X" TargetMode="External"/><Relationship Id="rId131" Type="http://schemas.openxmlformats.org/officeDocument/2006/relationships/hyperlink" Target="consultantplus://offline/ref=19C7AD046E5BE070339AA7E65E63CDBCD95B3AD745737AA4CCD516871894D008DEFC4C5FEA21E9D98B8A6F0FF296A912C23C856A5E5E507A049EF884d7z4X" TargetMode="External"/><Relationship Id="rId327" Type="http://schemas.openxmlformats.org/officeDocument/2006/relationships/hyperlink" Target="consultantplus://offline/ref=19C7AD046E5BE070339AA7E65E63CDBCD95B3AD745737AA4CCD516871894D008DEFC4C5FEA21E9D98B826F01F496A912C23C856A5E5E507A049EF884d7z4X" TargetMode="External"/><Relationship Id="rId173" Type="http://schemas.openxmlformats.org/officeDocument/2006/relationships/hyperlink" Target="consultantplus://offline/ref=19C7AD046E5BE070339AA7E65E63CDBCD95B3AD745727DAFC7D016871894D008DEFC4C5FEA21E9D98B8A6F0DF396A912C23C856A5E5E507A049EF884d7z4X" TargetMode="External"/><Relationship Id="rId229" Type="http://schemas.openxmlformats.org/officeDocument/2006/relationships/hyperlink" Target="consultantplus://offline/ref=19C7AD046E5BE070339AA7E65E63CDBCD95B3AD745737AA4CCD516871894D008DEFC4C5FEA21E9D98B8A6E08F696A912C23C856A5E5E507A049EF884d7z4X" TargetMode="External"/><Relationship Id="rId240" Type="http://schemas.openxmlformats.org/officeDocument/2006/relationships/hyperlink" Target="consultantplus://offline/ref=19C7AD046E5BE070339AB9EB480F91B8DE5965DC427D75F1938510D047C4D65D9EBC4A0AA965E4D98E813B58B2C8F0418377886B4542507Bd1zBX" TargetMode="External"/><Relationship Id="rId35" Type="http://schemas.openxmlformats.org/officeDocument/2006/relationships/hyperlink" Target="consultantplus://offline/ref=19C7AD046E5BE070339AA7E65E63CDBCD95B3AD745717CA6C9D216871894D008DEFC4C5FEA21E9D98B8A6F09F196A912C23C856A5E5E507A049EF884d7z4X" TargetMode="External"/><Relationship Id="rId77" Type="http://schemas.openxmlformats.org/officeDocument/2006/relationships/hyperlink" Target="consultantplus://offline/ref=19C7AD046E5BE070339AA7E65E63CDBCD95B3AD745737CA7CFD716871894D008DEFC4C5FEA21E9D98B8A6F08FF96A912C23C856A5E5E507A049EF884d7z4X" TargetMode="External"/><Relationship Id="rId100" Type="http://schemas.openxmlformats.org/officeDocument/2006/relationships/hyperlink" Target="consultantplus://offline/ref=19C7AD046E5BE070339AA7E65E63CDBCD95B3AD745737EA1CAD416871894D008DEFC4C5FEA21E9D98B8A6F08F396A912C23C856A5E5E507A049EF884d7z4X" TargetMode="External"/><Relationship Id="rId282" Type="http://schemas.openxmlformats.org/officeDocument/2006/relationships/hyperlink" Target="consultantplus://offline/ref=19C7AD046E5BE070339AA7E65E63CDBCD95B3AD745737AA4CCD516871894D008DEFC4C5FEA21E9D98B8A6E0AF296A912C23C856A5E5E507A049EF884d7z4X" TargetMode="External"/><Relationship Id="rId338" Type="http://schemas.openxmlformats.org/officeDocument/2006/relationships/hyperlink" Target="consultantplus://offline/ref=19C7AD046E5BE070339AA7E65E63CDBCD95B3AD745737AA4CCD516871894D008DEFC4C5FEA21E9D98B826F00F596A912C23C856A5E5E507A049EF884d7z4X" TargetMode="External"/><Relationship Id="rId8" Type="http://schemas.openxmlformats.org/officeDocument/2006/relationships/hyperlink" Target="consultantplus://offline/ref=19C7AD046E5BE070339AA7E65E63CDBCD95B3AD7457777A6C7D116871894D008DEFC4C5FEA21E9D98B8A6F0AF296A912C23C856A5E5E507A049EF884d7z4X" TargetMode="External"/><Relationship Id="rId142" Type="http://schemas.openxmlformats.org/officeDocument/2006/relationships/hyperlink" Target="consultantplus://offline/ref=19C7AD046E5BE070339AA7E65E63CDBCD95B3AD7457278A4CBD216871894D008DEFC4C5FEA21E9D98B8A6F08F396A912C23C856A5E5E507A049EF884d7z4X" TargetMode="External"/><Relationship Id="rId184" Type="http://schemas.openxmlformats.org/officeDocument/2006/relationships/hyperlink" Target="consultantplus://offline/ref=19C7AD046E5BE070339AA7E65E63CDBCD95B3AD745737CA7CFD716871894D008DEFC4C5FEA21E9D98B8A6F0CF796A912C23C856A5E5E507A049EF884d7z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171</Pages>
  <Words>43823</Words>
  <Characters>249792</Characters>
  <Application>Microsoft Office Word</Application>
  <DocSecurity>0</DocSecurity>
  <Lines>2081</Lines>
  <Paragraphs>586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1</cp:revision>
  <dcterms:created xsi:type="dcterms:W3CDTF">2021-03-24T23:51:00Z</dcterms:created>
  <dcterms:modified xsi:type="dcterms:W3CDTF">2021-03-24T23:52:00Z</dcterms:modified>
</cp:coreProperties>
</file>