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E5" w:rsidRPr="00A25BF8" w:rsidRDefault="000446E5" w:rsidP="000446E5">
      <w:pPr>
        <w:jc w:val="center"/>
        <w:rPr>
          <w:sz w:val="20"/>
          <w:szCs w:val="20"/>
        </w:rPr>
      </w:pPr>
      <w:r>
        <w:rPr>
          <w:sz w:val="28"/>
          <w:szCs w:val="28"/>
        </w:rPr>
        <w:t>Информации о мероприятиях, реализованных в 2019 году в Камчатском крае по созданию системы долговременного ухода за гражданами пожилого возраста и инвалидами в рамках Федерального проекта «Старшее поколение»</w:t>
      </w:r>
    </w:p>
    <w:p w:rsidR="000446E5" w:rsidRDefault="000446E5" w:rsidP="000446E5">
      <w:pPr>
        <w:rPr>
          <w:sz w:val="20"/>
          <w:szCs w:val="20"/>
        </w:rPr>
      </w:pPr>
    </w:p>
    <w:p w:rsidR="000446E5" w:rsidRDefault="000446E5" w:rsidP="000446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По состоянию на 01.01.2020 численность граждан пожилого возраста и инвалидов, признанных нуждающимися в социальном обслуживании составила 2642 чел. </w:t>
      </w:r>
    </w:p>
    <w:p w:rsidR="000446E5" w:rsidRDefault="000446E5" w:rsidP="000446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пилотного проекта, </w:t>
      </w:r>
      <w:r w:rsidRPr="003E7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направленного на внедрение системы долговременного ухода за гражданами пожилого возраста и инвалидами в Камчатском крае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участвовали</w:t>
      </w:r>
      <w:r w:rsidRPr="003E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муниципальных образования - Петропавловск-Камчатский городской округ, </w:t>
      </w:r>
      <w:proofErr w:type="spellStart"/>
      <w:r w:rsidRPr="003E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Мильковский</w:t>
      </w:r>
      <w:proofErr w:type="spellEnd"/>
      <w:r w:rsidRPr="003E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и </w:t>
      </w:r>
      <w:proofErr w:type="spellStart"/>
      <w:r w:rsidRPr="003E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Карагинский</w:t>
      </w:r>
      <w:proofErr w:type="spellEnd"/>
      <w:r w:rsidRPr="003E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2019 года системой долговременного ухода охвачено 214 человек, что составляет 8,1% от общего количества граждан пожилого возраста и инвалидов, получающих социальные услуги.</w:t>
      </w:r>
    </w:p>
    <w:p w:rsidR="000446E5" w:rsidRPr="006764FD" w:rsidRDefault="000446E5" w:rsidP="000446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2F18D0">
        <w:rPr>
          <w:sz w:val="28"/>
          <w:szCs w:val="28"/>
        </w:rPr>
        <w:t xml:space="preserve">2. </w:t>
      </w:r>
      <w:r>
        <w:rPr>
          <w:sz w:val="28"/>
          <w:szCs w:val="28"/>
        </w:rPr>
        <w:t>Информация о расходовании средств федерального бюджета по мероприятиям в рамках долговременного ухода за гражданами пожилого возраста и инвалидами</w:t>
      </w:r>
    </w:p>
    <w:p w:rsidR="000446E5" w:rsidRPr="002F18D0" w:rsidRDefault="000446E5" w:rsidP="000446E5">
      <w:pPr>
        <w:tabs>
          <w:tab w:val="left" w:pos="342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18D0">
        <w:rPr>
          <w:rFonts w:eastAsiaTheme="minorHAnsi"/>
          <w:sz w:val="28"/>
          <w:szCs w:val="28"/>
          <w:lang w:eastAsia="en-US"/>
        </w:rPr>
        <w:fldChar w:fldCharType="begin"/>
      </w:r>
      <w:r w:rsidRPr="002F18D0">
        <w:rPr>
          <w:rFonts w:eastAsiaTheme="minorHAnsi"/>
          <w:sz w:val="28"/>
          <w:szCs w:val="28"/>
          <w:lang w:eastAsia="en-US"/>
        </w:rPr>
        <w:instrText xml:space="preserve"> LINK </w:instrText>
      </w:r>
      <w:r>
        <w:rPr>
          <w:rFonts w:eastAsiaTheme="minorHAnsi"/>
          <w:sz w:val="28"/>
          <w:szCs w:val="28"/>
          <w:lang w:eastAsia="en-US"/>
        </w:rPr>
        <w:instrText xml:space="preserve">Excel.SheetMacroEnabled.12 "D:\\Документы\\Государ. программа\\1. Социальная поддержка граждан в Камчатском крае\\8.Отчетность, исполнение программы\\2019\\10. Октябрь\\Минкульт.xlsm" Лист1!R1C1:R9C4 </w:instrText>
      </w:r>
      <w:r w:rsidRPr="002F18D0">
        <w:rPr>
          <w:rFonts w:eastAsiaTheme="minorHAnsi"/>
          <w:sz w:val="28"/>
          <w:szCs w:val="28"/>
          <w:lang w:eastAsia="en-US"/>
        </w:rPr>
        <w:instrText xml:space="preserve">\a \f 5 \h  \* MERGEFORMAT </w:instrText>
      </w:r>
      <w:r w:rsidRPr="002F18D0">
        <w:rPr>
          <w:rFonts w:eastAsiaTheme="minorHAnsi"/>
          <w:sz w:val="28"/>
          <w:szCs w:val="28"/>
          <w:lang w:eastAsia="en-US"/>
        </w:rPr>
        <w:fldChar w:fldCharType="separate"/>
      </w:r>
    </w:p>
    <w:tbl>
      <w:tblPr>
        <w:tblStyle w:val="1"/>
        <w:tblW w:w="9525" w:type="dxa"/>
        <w:tblInd w:w="-5" w:type="dxa"/>
        <w:tblLook w:val="04A0" w:firstRow="1" w:lastRow="0" w:firstColumn="1" w:lastColumn="0" w:noHBand="0" w:noVBand="1"/>
      </w:tblPr>
      <w:tblGrid>
        <w:gridCol w:w="2239"/>
        <w:gridCol w:w="1820"/>
        <w:gridCol w:w="1603"/>
        <w:gridCol w:w="3863"/>
      </w:tblGrid>
      <w:tr w:rsidR="000446E5" w:rsidRPr="002F18D0" w:rsidTr="00F46E7C">
        <w:trPr>
          <w:trHeight w:val="765"/>
        </w:trPr>
        <w:tc>
          <w:tcPr>
            <w:tcW w:w="1843" w:type="dxa"/>
            <w:hideMark/>
          </w:tcPr>
          <w:p w:rsidR="000446E5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8D0">
              <w:rPr>
                <w:rFonts w:eastAsiaTheme="minorHAnsi"/>
                <w:sz w:val="28"/>
                <w:szCs w:val="28"/>
                <w:lang w:eastAsia="en-US"/>
              </w:rPr>
              <w:t>Законтрактовано</w:t>
            </w:r>
          </w:p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тыс. руб.</w:t>
            </w:r>
            <w:bookmarkStart w:id="0" w:name="_GoBack"/>
            <w:bookmarkEnd w:id="0"/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8D0">
              <w:rPr>
                <w:rFonts w:eastAsiaTheme="minorHAnsi"/>
                <w:sz w:val="28"/>
                <w:szCs w:val="28"/>
                <w:lang w:eastAsia="en-US"/>
              </w:rPr>
              <w:t>Освоено тыс. руб.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8D0">
              <w:rPr>
                <w:rFonts w:eastAsiaTheme="minorHAnsi"/>
                <w:sz w:val="28"/>
                <w:szCs w:val="28"/>
                <w:lang w:eastAsia="en-US"/>
              </w:rPr>
              <w:t>% освоения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8D0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0446E5" w:rsidRPr="002F18D0" w:rsidTr="00F46E7C">
        <w:trPr>
          <w:trHeight w:val="390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300,10685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300,10685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both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Обучение тренеров г. Москва</w:t>
            </w:r>
          </w:p>
        </w:tc>
      </w:tr>
      <w:tr w:rsidR="000446E5" w:rsidRPr="002F18D0" w:rsidTr="00F46E7C">
        <w:trPr>
          <w:trHeight w:val="765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15,52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15,52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E442D5" w:rsidRDefault="000446E5" w:rsidP="00F46E7C">
            <w:pPr>
              <w:tabs>
                <w:tab w:val="left" w:pos="3420"/>
              </w:tabs>
              <w:jc w:val="both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Приобретение ТСР для социального обслуживания на дому граждан с 4 и 5 группой ухода</w:t>
            </w:r>
          </w:p>
        </w:tc>
      </w:tr>
      <w:tr w:rsidR="000446E5" w:rsidRPr="002F18D0" w:rsidTr="00F46E7C">
        <w:trPr>
          <w:trHeight w:val="756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97,24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97,24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both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Приобретение кроватей для дневного отделения комплексного центра Петропавловск-Камчатского городского округа</w:t>
            </w:r>
          </w:p>
        </w:tc>
      </w:tr>
      <w:tr w:rsidR="000446E5" w:rsidRPr="002F18D0" w:rsidTr="00F46E7C">
        <w:trPr>
          <w:trHeight w:val="765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both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 xml:space="preserve">Приобретение кроватей для дневного отделения </w:t>
            </w:r>
            <w:proofErr w:type="spellStart"/>
            <w:r w:rsidRPr="002F18D0">
              <w:rPr>
                <w:rFonts w:eastAsiaTheme="minorHAnsi"/>
                <w:lang w:eastAsia="en-US"/>
              </w:rPr>
              <w:t>Мильковского</w:t>
            </w:r>
            <w:proofErr w:type="spellEnd"/>
            <w:r w:rsidRPr="002F18D0">
              <w:rPr>
                <w:rFonts w:eastAsiaTheme="minorHAnsi"/>
                <w:lang w:eastAsia="en-US"/>
              </w:rPr>
              <w:t xml:space="preserve"> комплексного центра </w:t>
            </w:r>
          </w:p>
        </w:tc>
      </w:tr>
      <w:tr w:rsidR="000446E5" w:rsidRPr="002F18D0" w:rsidTr="00F46E7C">
        <w:trPr>
          <w:trHeight w:val="765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46,83415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46,83415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both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 xml:space="preserve">Оборудование для Школы ухода на базе </w:t>
            </w:r>
            <w:proofErr w:type="spellStart"/>
            <w:r w:rsidRPr="002F18D0">
              <w:rPr>
                <w:rFonts w:eastAsiaTheme="minorHAnsi"/>
                <w:lang w:eastAsia="en-US"/>
              </w:rPr>
              <w:t>Елизовского</w:t>
            </w:r>
            <w:proofErr w:type="spellEnd"/>
            <w:r w:rsidRPr="002F18D0">
              <w:rPr>
                <w:rFonts w:eastAsiaTheme="minorHAnsi"/>
                <w:lang w:eastAsia="en-US"/>
              </w:rPr>
              <w:t xml:space="preserve"> комплексного центра</w:t>
            </w:r>
          </w:p>
        </w:tc>
      </w:tr>
      <w:tr w:rsidR="000446E5" w:rsidRPr="002F18D0" w:rsidTr="00F46E7C">
        <w:trPr>
          <w:trHeight w:val="469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693,887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693,887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both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Оборудование «</w:t>
            </w:r>
            <w:proofErr w:type="spellStart"/>
            <w:r w:rsidRPr="002F18D0">
              <w:rPr>
                <w:rFonts w:eastAsiaTheme="minorHAnsi"/>
                <w:lang w:eastAsia="en-US"/>
              </w:rPr>
              <w:t>Альма</w:t>
            </w:r>
            <w:proofErr w:type="spellEnd"/>
            <w:r w:rsidRPr="002F18D0">
              <w:rPr>
                <w:rFonts w:eastAsiaTheme="minorHAnsi"/>
                <w:lang w:eastAsia="en-US"/>
              </w:rPr>
              <w:t>», г. Санкт- Петербург</w:t>
            </w:r>
            <w:r w:rsidRPr="006764FD">
              <w:rPr>
                <w:rFonts w:eastAsiaTheme="minorHAnsi"/>
                <w:lang w:eastAsia="en-US"/>
              </w:rPr>
              <w:t xml:space="preserve"> для </w:t>
            </w:r>
            <w:r w:rsidRPr="002F18D0">
              <w:rPr>
                <w:rFonts w:eastAsiaTheme="minorHAnsi"/>
                <w:lang w:eastAsia="en-US"/>
              </w:rPr>
              <w:t>дневного отделения</w:t>
            </w:r>
            <w:r w:rsidRPr="006764FD">
              <w:rPr>
                <w:rFonts w:eastAsiaTheme="minorHAnsi"/>
                <w:lang w:eastAsia="en-US"/>
              </w:rPr>
              <w:t xml:space="preserve"> </w:t>
            </w:r>
            <w:r w:rsidRPr="002F18D0">
              <w:rPr>
                <w:rFonts w:eastAsiaTheme="minorHAnsi"/>
                <w:lang w:eastAsia="en-US"/>
              </w:rPr>
              <w:t>комплексного центра Петропавловск-Камчатского городского округа</w:t>
            </w:r>
          </w:p>
        </w:tc>
      </w:tr>
      <w:tr w:rsidR="000446E5" w:rsidRPr="002F18D0" w:rsidTr="00F46E7C">
        <w:trPr>
          <w:trHeight w:val="844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645,712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645,712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both"/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 xml:space="preserve">Приобретение мебели для дневного отделения </w:t>
            </w:r>
            <w:proofErr w:type="spellStart"/>
            <w:r w:rsidRPr="002F18D0">
              <w:rPr>
                <w:rFonts w:eastAsiaTheme="minorHAnsi"/>
                <w:lang w:eastAsia="en-US"/>
              </w:rPr>
              <w:t>Мильковского</w:t>
            </w:r>
            <w:proofErr w:type="spellEnd"/>
            <w:r w:rsidRPr="002F18D0">
              <w:rPr>
                <w:rFonts w:eastAsiaTheme="minorHAnsi"/>
                <w:lang w:eastAsia="en-US"/>
              </w:rPr>
              <w:t xml:space="preserve"> комплексного центра</w:t>
            </w:r>
          </w:p>
        </w:tc>
      </w:tr>
      <w:tr w:rsidR="000446E5" w:rsidRPr="002F18D0" w:rsidTr="00F46E7C">
        <w:trPr>
          <w:trHeight w:val="390"/>
        </w:trPr>
        <w:tc>
          <w:tcPr>
            <w:tcW w:w="1843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F18D0">
              <w:rPr>
                <w:rFonts w:eastAsiaTheme="minorHAnsi"/>
                <w:b/>
                <w:bCs/>
                <w:lang w:eastAsia="en-US"/>
              </w:rPr>
              <w:t>1899,3</w:t>
            </w:r>
          </w:p>
        </w:tc>
        <w:tc>
          <w:tcPr>
            <w:tcW w:w="1900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F18D0">
              <w:rPr>
                <w:rFonts w:eastAsiaTheme="minorHAnsi"/>
                <w:b/>
                <w:bCs/>
                <w:lang w:eastAsia="en-US"/>
              </w:rPr>
              <w:t>1899,3</w:t>
            </w:r>
          </w:p>
        </w:tc>
        <w:tc>
          <w:tcPr>
            <w:tcW w:w="1644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F18D0">
              <w:rPr>
                <w:rFonts w:eastAsiaTheme="minorHAnsi"/>
                <w:b/>
                <w:bCs/>
                <w:lang w:eastAsia="en-US"/>
              </w:rPr>
              <w:t>100%</w:t>
            </w:r>
          </w:p>
        </w:tc>
        <w:tc>
          <w:tcPr>
            <w:tcW w:w="4138" w:type="dxa"/>
            <w:hideMark/>
          </w:tcPr>
          <w:p w:rsidR="000446E5" w:rsidRPr="002F18D0" w:rsidRDefault="000446E5" w:rsidP="00F46E7C">
            <w:pPr>
              <w:tabs>
                <w:tab w:val="left" w:pos="3420"/>
              </w:tabs>
              <w:rPr>
                <w:rFonts w:eastAsiaTheme="minorHAnsi"/>
                <w:lang w:eastAsia="en-US"/>
              </w:rPr>
            </w:pPr>
            <w:r w:rsidRPr="002F18D0">
              <w:rPr>
                <w:rFonts w:eastAsiaTheme="minorHAnsi"/>
                <w:lang w:eastAsia="en-US"/>
              </w:rPr>
              <w:t> </w:t>
            </w:r>
          </w:p>
        </w:tc>
      </w:tr>
    </w:tbl>
    <w:p w:rsidR="000446E5" w:rsidRDefault="000446E5" w:rsidP="000446E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2F18D0">
        <w:rPr>
          <w:rFonts w:eastAsiaTheme="minorHAnsi"/>
          <w:sz w:val="28"/>
          <w:szCs w:val="28"/>
          <w:lang w:eastAsia="en-US"/>
        </w:rPr>
        <w:fldChar w:fldCharType="end"/>
      </w:r>
    </w:p>
    <w:p w:rsidR="000446E5" w:rsidRDefault="000446E5" w:rsidP="000446E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0446E5" w:rsidRPr="00920E32" w:rsidRDefault="000446E5" w:rsidP="000446E5">
      <w:pPr>
        <w:widowControl w:val="0"/>
        <w:tabs>
          <w:tab w:val="left" w:pos="360"/>
          <w:tab w:val="left" w:pos="975"/>
          <w:tab w:val="left" w:pos="1590"/>
        </w:tabs>
        <w:ind w:firstLine="72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x-none"/>
        </w:rPr>
        <w:lastRenderedPageBreak/>
        <w:t xml:space="preserve">3. </w:t>
      </w:r>
      <w:r w:rsidRPr="00920E32">
        <w:rPr>
          <w:rFonts w:eastAsia="Calibri"/>
          <w:color w:val="000000"/>
          <w:sz w:val="28"/>
          <w:szCs w:val="28"/>
          <w:lang w:eastAsia="en-US"/>
        </w:rPr>
        <w:t xml:space="preserve">Оказание социальных услуг на новом уровне в соответствии с национальными задачами во многом зависит от квалификации специалистов. </w:t>
      </w:r>
    </w:p>
    <w:p w:rsidR="000446E5" w:rsidRPr="00920E32" w:rsidRDefault="000446E5" w:rsidP="000446E5">
      <w:pPr>
        <w:widowControl w:val="0"/>
        <w:tabs>
          <w:tab w:val="left" w:pos="360"/>
          <w:tab w:val="left" w:pos="975"/>
          <w:tab w:val="left" w:pos="1590"/>
        </w:tabs>
        <w:ind w:firstLine="72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32">
        <w:rPr>
          <w:rFonts w:eastAsia="Calibri"/>
          <w:color w:val="000000"/>
          <w:sz w:val="28"/>
          <w:szCs w:val="28"/>
          <w:lang w:eastAsia="en-US"/>
        </w:rPr>
        <w:t xml:space="preserve">Одной из основных задач является повышение квалификации в первую очередь специалистов, работающих с разными категориями. </w:t>
      </w:r>
    </w:p>
    <w:p w:rsidR="000446E5" w:rsidRDefault="000446E5" w:rsidP="00044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6814AF">
        <w:rPr>
          <w:rFonts w:eastAsia="Calibri"/>
          <w:sz w:val="28"/>
          <w:szCs w:val="28"/>
          <w:lang w:eastAsia="x-none"/>
        </w:rPr>
        <w:t xml:space="preserve">Министерством социального развития и труда Камчатского края организованы курсы повышения квалификации в рамках системы долговременного ухода, которые провели специалисты государственного автономного учреждения города Москвы «Институт дополнительного профессионального образования работников социальной сферы». </w:t>
      </w:r>
      <w:r>
        <w:rPr>
          <w:rFonts w:eastAsia="Calibri"/>
          <w:sz w:val="28"/>
          <w:szCs w:val="28"/>
          <w:lang w:eastAsia="x-none"/>
        </w:rPr>
        <w:t>В течение 2019 года прошли</w:t>
      </w:r>
      <w:r w:rsidRPr="006814AF">
        <w:rPr>
          <w:rFonts w:eastAsia="Calibri"/>
          <w:sz w:val="28"/>
          <w:szCs w:val="28"/>
          <w:lang w:eastAsia="x-none"/>
        </w:rPr>
        <w:t xml:space="preserve"> обучение 2</w:t>
      </w:r>
      <w:r>
        <w:rPr>
          <w:rFonts w:eastAsia="Calibri"/>
          <w:sz w:val="28"/>
          <w:szCs w:val="28"/>
          <w:lang w:eastAsia="x-none"/>
        </w:rPr>
        <w:t>6</w:t>
      </w:r>
      <w:r w:rsidRPr="006814AF">
        <w:rPr>
          <w:rFonts w:eastAsia="Calibri"/>
          <w:sz w:val="28"/>
          <w:szCs w:val="28"/>
          <w:lang w:eastAsia="x-none"/>
        </w:rPr>
        <w:t xml:space="preserve"> сотрудников </w:t>
      </w:r>
      <w:r>
        <w:rPr>
          <w:rFonts w:eastAsia="Calibri"/>
          <w:sz w:val="28"/>
          <w:szCs w:val="28"/>
          <w:lang w:eastAsia="x-none"/>
        </w:rPr>
        <w:t xml:space="preserve">организаций </w:t>
      </w:r>
      <w:r w:rsidRPr="006814AF">
        <w:rPr>
          <w:rFonts w:eastAsia="Calibri"/>
          <w:sz w:val="28"/>
          <w:szCs w:val="28"/>
          <w:lang w:eastAsia="x-none"/>
        </w:rPr>
        <w:t>социального обслуживания на тему «Технологии оказания социальных и медицинский услуг в системе долговременного ухода»</w:t>
      </w:r>
      <w:r>
        <w:rPr>
          <w:rFonts w:eastAsia="Calibri"/>
          <w:sz w:val="28"/>
          <w:szCs w:val="28"/>
          <w:lang w:eastAsia="x-none"/>
        </w:rPr>
        <w:t>.</w:t>
      </w:r>
      <w:r w:rsidRPr="006814AF">
        <w:rPr>
          <w:rFonts w:eastAsia="Calibri"/>
          <w:sz w:val="28"/>
          <w:szCs w:val="28"/>
          <w:lang w:eastAsia="x-none"/>
        </w:rPr>
        <w:t xml:space="preserve"> </w:t>
      </w:r>
    </w:p>
    <w:p w:rsidR="000446E5" w:rsidRDefault="000446E5" w:rsidP="00044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86BF6">
        <w:rPr>
          <w:sz w:val="28"/>
          <w:szCs w:val="28"/>
        </w:rPr>
        <w:t>В рамках Соглашения о взаимодействии от 10.04.2019, заключенного между Камчатским краем, Благотворительным фондом помощи пожилым людям и инвалидам «Старость в радость» и Благотворительным фондом системной помощи пожилым людям «Старшие» о реализации проекта по созданию системы долговременного ухода за гражданами пожилого возраста и инвалидами, включающей сбалансированное социальное обслуживание и медицинскую помощь на дому, в полустационарной и стационарной форме с привлечением патронажной службы и сиделок, а также по поддержке семейного ухода в «Школе тренеров» (г. Москва) прошли обучение 4 сотрудника комплексных центров социального обслуживания Камчатского края.</w:t>
      </w:r>
    </w:p>
    <w:p w:rsidR="000446E5" w:rsidRDefault="000446E5" w:rsidP="000446E5">
      <w:pPr>
        <w:autoSpaceDE w:val="0"/>
        <w:autoSpaceDN w:val="0"/>
        <w:jc w:val="both"/>
        <w:rPr>
          <w:rFonts w:eastAsia="Calibri"/>
          <w:sz w:val="28"/>
          <w:szCs w:val="28"/>
          <w:lang w:eastAsia="x-none"/>
        </w:rPr>
      </w:pPr>
      <w:r w:rsidRPr="00C8514E">
        <w:rPr>
          <w:rFonts w:eastAsia="Calibri"/>
          <w:sz w:val="28"/>
          <w:szCs w:val="28"/>
          <w:lang w:eastAsia="x-none"/>
        </w:rPr>
        <w:tab/>
      </w:r>
      <w:r>
        <w:rPr>
          <w:rFonts w:eastAsia="Calibri"/>
          <w:sz w:val="28"/>
          <w:szCs w:val="28"/>
          <w:lang w:eastAsia="x-none"/>
        </w:rPr>
        <w:t>В дальнейшем данные сотрудники провели обучение по теме: «Организация предоставления услуг и помощи гражданам, получающим услуги в системе долговременного ухода в надомной и полустационарной формах» 123 специалистов организаций социального обслуживания.</w:t>
      </w:r>
    </w:p>
    <w:p w:rsidR="000446E5" w:rsidRDefault="000446E5" w:rsidP="00044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x-none"/>
        </w:rPr>
        <w:t>В 2019 году п</w:t>
      </w:r>
      <w:r w:rsidRPr="00886BF6">
        <w:rPr>
          <w:sz w:val="28"/>
          <w:szCs w:val="28"/>
        </w:rPr>
        <w:t xml:space="preserve">рошли обучение </w:t>
      </w:r>
      <w:r>
        <w:rPr>
          <w:sz w:val="28"/>
          <w:szCs w:val="28"/>
        </w:rPr>
        <w:t xml:space="preserve">врачи </w:t>
      </w:r>
      <w:r w:rsidRPr="00886BF6">
        <w:rPr>
          <w:sz w:val="28"/>
          <w:szCs w:val="28"/>
        </w:rPr>
        <w:t>ГБУЗ КК «Петропавловск-Камч</w:t>
      </w:r>
      <w:r>
        <w:rPr>
          <w:sz w:val="28"/>
          <w:szCs w:val="28"/>
        </w:rPr>
        <w:t>атская гериатрическая больница» по направлениям:</w:t>
      </w:r>
    </w:p>
    <w:p w:rsidR="000446E5" w:rsidRDefault="000446E5" w:rsidP="00044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886BF6">
        <w:rPr>
          <w:sz w:val="28"/>
          <w:szCs w:val="28"/>
        </w:rPr>
        <w:t>Паллиативная медицинская помощь</w:t>
      </w:r>
      <w:r>
        <w:rPr>
          <w:sz w:val="28"/>
          <w:szCs w:val="28"/>
        </w:rPr>
        <w:t>» - 3 чел.;</w:t>
      </w:r>
    </w:p>
    <w:p w:rsidR="000446E5" w:rsidRPr="00886BF6" w:rsidRDefault="000446E5" w:rsidP="00044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«Гериатрия»</w:t>
      </w:r>
      <w:r w:rsidRPr="00886BF6">
        <w:rPr>
          <w:sz w:val="28"/>
          <w:szCs w:val="28"/>
        </w:rPr>
        <w:t xml:space="preserve"> - 5 чел.</w:t>
      </w:r>
    </w:p>
    <w:p w:rsidR="000446E5" w:rsidRPr="00886BF6" w:rsidRDefault="000446E5" w:rsidP="00044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числа младшего</w:t>
      </w:r>
      <w:r w:rsidRPr="00886BF6">
        <w:rPr>
          <w:sz w:val="28"/>
          <w:szCs w:val="28"/>
        </w:rPr>
        <w:t xml:space="preserve"> медперсонал</w:t>
      </w:r>
      <w:r>
        <w:rPr>
          <w:sz w:val="28"/>
          <w:szCs w:val="28"/>
        </w:rPr>
        <w:t xml:space="preserve">а </w:t>
      </w:r>
      <w:r w:rsidRPr="00886BF6">
        <w:rPr>
          <w:sz w:val="28"/>
          <w:szCs w:val="28"/>
        </w:rPr>
        <w:t>ГБУЗ КК «Петропавловск-Камч</w:t>
      </w:r>
      <w:r>
        <w:rPr>
          <w:sz w:val="28"/>
          <w:szCs w:val="28"/>
        </w:rPr>
        <w:t>атская гериатрическая больница» повышение квалификации по направлению «Сестринский уход» прошли 35 чел.</w:t>
      </w:r>
    </w:p>
    <w:p w:rsidR="000446E5" w:rsidRPr="006764FD" w:rsidRDefault="000446E5" w:rsidP="000446E5">
      <w:pPr>
        <w:ind w:firstLine="723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764FD">
        <w:rPr>
          <w:sz w:val="28"/>
          <w:szCs w:val="28"/>
          <w:lang w:eastAsia="en-US"/>
        </w:rPr>
        <w:t xml:space="preserve"> С учетом имеющихся демографических тенденций в 2019 году внедрена услуга сиделки не только в качестве дополнительной услуги. В декабре 2019 года внесены изменения в Закон Камчатского края от 01.07.2019 № 469 «Об основных вопросах социального обслуживания граждан в Камчатском крае», в части </w:t>
      </w:r>
      <w:r>
        <w:rPr>
          <w:sz w:val="28"/>
          <w:szCs w:val="28"/>
          <w:lang w:eastAsia="en-US"/>
        </w:rPr>
        <w:t>расширения услуг</w:t>
      </w:r>
      <w:r w:rsidRPr="006764FD">
        <w:rPr>
          <w:sz w:val="28"/>
          <w:szCs w:val="28"/>
          <w:lang w:eastAsia="en-US"/>
        </w:rPr>
        <w:t xml:space="preserve"> по уходу за граждана</w:t>
      </w:r>
      <w:r>
        <w:rPr>
          <w:sz w:val="28"/>
          <w:szCs w:val="28"/>
          <w:lang w:eastAsia="en-US"/>
        </w:rPr>
        <w:t>ми с дефицитом самообслуживания</w:t>
      </w:r>
      <w:r w:rsidRPr="006764FD">
        <w:rPr>
          <w:color w:val="000000"/>
          <w:sz w:val="28"/>
          <w:szCs w:val="28"/>
          <w:lang w:eastAsia="en-US"/>
        </w:rPr>
        <w:t>.</w:t>
      </w:r>
    </w:p>
    <w:p w:rsidR="000446E5" w:rsidRPr="006764FD" w:rsidRDefault="000446E5" w:rsidP="000446E5">
      <w:pPr>
        <w:widowControl w:val="0"/>
        <w:ind w:firstLine="723"/>
        <w:contextualSpacing/>
        <w:jc w:val="both"/>
        <w:rPr>
          <w:i/>
          <w:color w:val="000000"/>
          <w:lang w:eastAsia="en-US"/>
        </w:rPr>
      </w:pPr>
      <w:r w:rsidRPr="006764FD">
        <w:rPr>
          <w:color w:val="000000"/>
          <w:sz w:val="28"/>
          <w:szCs w:val="28"/>
          <w:lang w:eastAsia="en-US"/>
        </w:rPr>
        <w:t>В 2019 году услугами сиделки воспользовались 12</w:t>
      </w:r>
      <w:r>
        <w:rPr>
          <w:color w:val="000000"/>
          <w:sz w:val="28"/>
          <w:szCs w:val="28"/>
          <w:lang w:eastAsia="en-US"/>
        </w:rPr>
        <w:t xml:space="preserve"> человек.</w:t>
      </w:r>
    </w:p>
    <w:p w:rsidR="000446E5" w:rsidRDefault="000446E5" w:rsidP="000446E5">
      <w:pPr>
        <w:widowControl w:val="0"/>
        <w:ind w:firstLine="723"/>
        <w:contextualSpacing/>
        <w:jc w:val="both"/>
        <w:rPr>
          <w:color w:val="000000"/>
          <w:sz w:val="28"/>
          <w:szCs w:val="28"/>
          <w:lang w:eastAsia="en-US"/>
        </w:rPr>
      </w:pPr>
      <w:r w:rsidRPr="006764FD">
        <w:rPr>
          <w:color w:val="000000"/>
          <w:sz w:val="28"/>
          <w:szCs w:val="28"/>
          <w:lang w:eastAsia="en-US"/>
        </w:rPr>
        <w:t>Следует отметить, что в декабре к предоставлению данной услуги подключилась и негосударственная организация социального обслуживания (</w:t>
      </w:r>
      <w:r w:rsidRPr="006764FD">
        <w:rPr>
          <w:i/>
          <w:color w:val="000000"/>
          <w:sz w:val="28"/>
          <w:szCs w:val="28"/>
          <w:lang w:eastAsia="en-US"/>
        </w:rPr>
        <w:t>ИП Маслова Ольга Юрьевна.)</w:t>
      </w:r>
      <w:r w:rsidRPr="006764FD">
        <w:rPr>
          <w:color w:val="000000"/>
          <w:sz w:val="28"/>
          <w:szCs w:val="28"/>
          <w:lang w:eastAsia="en-US"/>
        </w:rPr>
        <w:t xml:space="preserve"> </w:t>
      </w:r>
    </w:p>
    <w:p w:rsidR="000446E5" w:rsidRDefault="000446E5" w:rsidP="000446E5">
      <w:pPr>
        <w:widowControl w:val="0"/>
        <w:ind w:firstLine="7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2019 года </w:t>
      </w:r>
      <w:r w:rsidRPr="00F758E2">
        <w:rPr>
          <w:sz w:val="28"/>
          <w:szCs w:val="28"/>
        </w:rPr>
        <w:t xml:space="preserve">получателям 4 и 5 групп ухода увеличено </w:t>
      </w:r>
      <w:r w:rsidRPr="00F758E2">
        <w:rPr>
          <w:sz w:val="28"/>
          <w:szCs w:val="28"/>
        </w:rPr>
        <w:lastRenderedPageBreak/>
        <w:t>количество социальных услуг на 497 ед.</w:t>
      </w:r>
      <w:r>
        <w:rPr>
          <w:sz w:val="28"/>
          <w:szCs w:val="28"/>
        </w:rPr>
        <w:t>, при этом социальные услуги предоставляются и в выходные дни.</w:t>
      </w:r>
    </w:p>
    <w:p w:rsidR="000446E5" w:rsidRPr="00F758E2" w:rsidRDefault="000446E5" w:rsidP="000446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58E2">
        <w:rPr>
          <w:sz w:val="28"/>
          <w:szCs w:val="28"/>
        </w:rPr>
        <w:t>Стойкое улучшение со</w:t>
      </w:r>
      <w:r>
        <w:rPr>
          <w:sz w:val="28"/>
          <w:szCs w:val="28"/>
        </w:rPr>
        <w:t>стояния здоровья наблюдалось у 18</w:t>
      </w:r>
      <w:r w:rsidRPr="00F758E2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В результате </w:t>
      </w:r>
      <w:r w:rsidRPr="00F758E2">
        <w:rPr>
          <w:rFonts w:eastAsia="Calibri"/>
          <w:sz w:val="28"/>
          <w:szCs w:val="28"/>
          <w:lang w:eastAsia="en-US"/>
        </w:rPr>
        <w:t>граждане из 5 группы у</w:t>
      </w:r>
      <w:r>
        <w:rPr>
          <w:rFonts w:eastAsia="Calibri"/>
          <w:sz w:val="28"/>
          <w:szCs w:val="28"/>
          <w:lang w:eastAsia="en-US"/>
        </w:rPr>
        <w:t xml:space="preserve">хода 6 человек были переведены в 4 группу. </w:t>
      </w:r>
    </w:p>
    <w:p w:rsidR="000446E5" w:rsidRDefault="000446E5" w:rsidP="000446E5">
      <w:pPr>
        <w:ind w:firstLine="709"/>
        <w:jc w:val="both"/>
        <w:rPr>
          <w:color w:val="010101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В рамках пилотного проекта на базе центров</w:t>
      </w:r>
      <w:r w:rsidRPr="004C2D0E">
        <w:rPr>
          <w:sz w:val="28"/>
          <w:szCs w:val="28"/>
          <w:lang w:eastAsia="ja-JP"/>
        </w:rPr>
        <w:t xml:space="preserve"> социального обслуживани</w:t>
      </w:r>
      <w:r>
        <w:rPr>
          <w:sz w:val="28"/>
          <w:szCs w:val="28"/>
          <w:lang w:eastAsia="ja-JP"/>
        </w:rPr>
        <w:t>я населения открыты еще 2</w:t>
      </w:r>
      <w:r w:rsidRPr="004C2D0E">
        <w:rPr>
          <w:sz w:val="28"/>
          <w:szCs w:val="28"/>
          <w:lang w:eastAsia="ja-JP"/>
        </w:rPr>
        <w:t xml:space="preserve"> </w:t>
      </w:r>
      <w:r w:rsidRPr="00A44357">
        <w:rPr>
          <w:sz w:val="28"/>
          <w:szCs w:val="28"/>
          <w:lang w:eastAsia="ja-JP"/>
        </w:rPr>
        <w:t>«Школы ухода</w:t>
      </w:r>
      <w:r w:rsidRPr="004C2D0E">
        <w:rPr>
          <w:sz w:val="28"/>
          <w:szCs w:val="28"/>
          <w:lang w:eastAsia="ja-JP"/>
        </w:rPr>
        <w:t xml:space="preserve">», </w:t>
      </w:r>
      <w:r w:rsidRPr="004C2D0E">
        <w:rPr>
          <w:color w:val="010101"/>
          <w:sz w:val="28"/>
          <w:szCs w:val="28"/>
          <w:lang w:eastAsia="ja-JP"/>
        </w:rPr>
        <w:t>в которых любой человек, а не только родственник, может научиться правильно ухаживать за нуждающимся в помощи.</w:t>
      </w:r>
    </w:p>
    <w:p w:rsidR="000446E5" w:rsidRPr="00A44357" w:rsidRDefault="000446E5" w:rsidP="000446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4357">
        <w:rPr>
          <w:rFonts w:eastAsia="Calibri"/>
          <w:sz w:val="28"/>
          <w:szCs w:val="28"/>
          <w:lang w:eastAsia="en-US"/>
        </w:rPr>
        <w:t xml:space="preserve">В результате приобретенных навыков родственники граждан, которые нуждались в постоянной посторонней помощи, научились самостоятельно оказывать необходимые услуги. </w:t>
      </w:r>
    </w:p>
    <w:p w:rsidR="000446E5" w:rsidRPr="006764FD" w:rsidRDefault="000446E5" w:rsidP="000446E5">
      <w:pPr>
        <w:widowControl w:val="0"/>
        <w:ind w:firstLine="72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64FD">
        <w:rPr>
          <w:sz w:val="28"/>
          <w:szCs w:val="28"/>
          <w:lang w:eastAsia="en-US"/>
        </w:rPr>
        <w:t>Одним из в</w:t>
      </w:r>
      <w:r w:rsidRPr="006764FD">
        <w:rPr>
          <w:color w:val="000000"/>
          <w:sz w:val="28"/>
          <w:szCs w:val="28"/>
          <w:lang w:eastAsia="en-US"/>
        </w:rPr>
        <w:t>ажн</w:t>
      </w:r>
      <w:r w:rsidRPr="006764FD">
        <w:rPr>
          <w:sz w:val="28"/>
          <w:szCs w:val="28"/>
          <w:lang w:eastAsia="en-US"/>
        </w:rPr>
        <w:t xml:space="preserve">ых </w:t>
      </w:r>
      <w:r w:rsidRPr="006764FD">
        <w:rPr>
          <w:color w:val="000000"/>
          <w:sz w:val="28"/>
          <w:szCs w:val="28"/>
          <w:lang w:eastAsia="en-US"/>
        </w:rPr>
        <w:t>направлени</w:t>
      </w:r>
      <w:r w:rsidRPr="006764FD">
        <w:rPr>
          <w:sz w:val="28"/>
          <w:szCs w:val="28"/>
          <w:lang w:eastAsia="en-US"/>
        </w:rPr>
        <w:t>й</w:t>
      </w:r>
      <w:r w:rsidRPr="006764FD">
        <w:rPr>
          <w:color w:val="000000"/>
          <w:sz w:val="28"/>
          <w:szCs w:val="28"/>
          <w:lang w:eastAsia="en-US"/>
        </w:rPr>
        <w:t xml:space="preserve"> в поддержке семейного ухода стало открытие н</w:t>
      </w:r>
      <w:r w:rsidRPr="006764FD">
        <w:rPr>
          <w:rFonts w:eastAsia="Calibri"/>
          <w:sz w:val="28"/>
          <w:szCs w:val="28"/>
          <w:lang w:eastAsia="en-US"/>
        </w:rPr>
        <w:t xml:space="preserve">а базе двух государственных организаций социального обслуживания в 2019 году </w:t>
      </w:r>
      <w:r w:rsidRPr="006764FD">
        <w:rPr>
          <w:rFonts w:eastAsia="Calibri"/>
          <w:sz w:val="28"/>
          <w:szCs w:val="28"/>
          <w:shd w:val="clear" w:color="auto" w:fill="FFFFFF"/>
          <w:lang w:eastAsia="en-US"/>
        </w:rPr>
        <w:t xml:space="preserve">дневных отделений для пожилых людей с когнитивными и возрастными нарушениями на условиях транспортной доставки (г. Петропавловск-Камчатский и с. Мильково). </w:t>
      </w:r>
      <w:r w:rsidRPr="006764FD">
        <w:rPr>
          <w:rFonts w:eastAsia="Calibri"/>
          <w:sz w:val="28"/>
          <w:szCs w:val="28"/>
          <w:lang w:eastAsia="en-US"/>
        </w:rPr>
        <w:t xml:space="preserve">В отделениях дневного пребывания с гражданами занимаются </w:t>
      </w:r>
      <w:r w:rsidRPr="006764FD">
        <w:rPr>
          <w:rFonts w:eastAsia="Calibri"/>
          <w:sz w:val="28"/>
          <w:szCs w:val="28"/>
          <w:shd w:val="clear" w:color="auto" w:fill="FFFFFF"/>
          <w:lang w:eastAsia="en-US"/>
        </w:rPr>
        <w:t xml:space="preserve">квалифицированные специалисты: медицинская сестра, психолог, специалисты по социальной работе, </w:t>
      </w:r>
      <w:proofErr w:type="spellStart"/>
      <w:r w:rsidRPr="006764FD">
        <w:rPr>
          <w:rFonts w:eastAsia="Calibri"/>
          <w:sz w:val="28"/>
          <w:szCs w:val="28"/>
          <w:shd w:val="clear" w:color="auto" w:fill="FFFFFF"/>
          <w:lang w:eastAsia="en-US"/>
        </w:rPr>
        <w:t>культорганизатор</w:t>
      </w:r>
      <w:proofErr w:type="spellEnd"/>
      <w:r w:rsidRPr="006764FD">
        <w:rPr>
          <w:rFonts w:eastAsia="Calibri"/>
          <w:sz w:val="28"/>
          <w:szCs w:val="28"/>
          <w:shd w:val="clear" w:color="auto" w:fill="FFFFFF"/>
          <w:lang w:eastAsia="en-US"/>
        </w:rPr>
        <w:t xml:space="preserve">. Кроме того, в отделениях имеются и комнаты отдыха, душ, комнаты приёма пищи. </w:t>
      </w:r>
      <w:r w:rsidRPr="006764FD">
        <w:rPr>
          <w:rFonts w:eastAsia="Calibri"/>
          <w:sz w:val="28"/>
          <w:szCs w:val="28"/>
          <w:lang w:eastAsia="en-US"/>
        </w:rPr>
        <w:t xml:space="preserve">В 2019 году отделение из числа </w:t>
      </w:r>
      <w:r w:rsidRPr="006764FD">
        <w:rPr>
          <w:rFonts w:eastAsia="Calibri"/>
          <w:sz w:val="28"/>
          <w:szCs w:val="28"/>
          <w:shd w:val="clear" w:color="auto" w:fill="FFFFFF"/>
          <w:lang w:eastAsia="en-US"/>
        </w:rPr>
        <w:t>пожилых людей с когнитивными и возрастными нарушениями</w:t>
      </w:r>
      <w:r w:rsidRPr="006764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посещали</w:t>
      </w:r>
      <w:r w:rsidRPr="006764FD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 xml:space="preserve"> человек, при этом три человека</w:t>
      </w:r>
      <w:r w:rsidRPr="00F758E2">
        <w:t xml:space="preserve"> </w:t>
      </w:r>
      <w:r w:rsidRPr="00F758E2">
        <w:rPr>
          <w:sz w:val="28"/>
          <w:szCs w:val="28"/>
        </w:rPr>
        <w:t>впервые вышли за пределы квартиры</w:t>
      </w:r>
      <w:r>
        <w:rPr>
          <w:sz w:val="28"/>
          <w:szCs w:val="28"/>
        </w:rPr>
        <w:t>.</w:t>
      </w:r>
    </w:p>
    <w:p w:rsidR="000446E5" w:rsidRPr="006764FD" w:rsidRDefault="000446E5" w:rsidP="000446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4FD">
        <w:rPr>
          <w:rFonts w:eastAsia="Calibri"/>
          <w:sz w:val="28"/>
          <w:szCs w:val="28"/>
          <w:lang w:eastAsia="en-US"/>
        </w:rPr>
        <w:t xml:space="preserve">В среднем получатели социальных услуг проводят в отделении 3 часа. За каждым получателем закреплён автомобиль и сопровождающий (специалист учреждения), которые осуществляют доставку групп получателей в отделение и обратно по территориальному признаку. В отделении дневного пребывания граждане получают услуги медицинского работника, психолога, посещают занятия по трудотерапии. </w:t>
      </w:r>
    </w:p>
    <w:p w:rsidR="00304AE7" w:rsidRDefault="00304AE7"/>
    <w:sectPr w:rsidR="0030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E5"/>
    <w:rsid w:val="000446E5"/>
    <w:rsid w:val="003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9D70-A1C7-4466-AFD8-585DE99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39"/>
    <w:rsid w:val="0004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4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dcterms:created xsi:type="dcterms:W3CDTF">2020-03-15T23:50:00Z</dcterms:created>
  <dcterms:modified xsi:type="dcterms:W3CDTF">2020-03-15T23:55:00Z</dcterms:modified>
</cp:coreProperties>
</file>