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EC" w:rsidRDefault="006C35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35EC" w:rsidRDefault="006C35EC">
      <w:pPr>
        <w:pStyle w:val="ConsPlusNormal"/>
        <w:jc w:val="both"/>
        <w:outlineLvl w:val="0"/>
      </w:pPr>
    </w:p>
    <w:p w:rsidR="006C35EC" w:rsidRDefault="006C35EC">
      <w:pPr>
        <w:pStyle w:val="ConsPlusNormal"/>
        <w:outlineLvl w:val="0"/>
      </w:pPr>
      <w:r>
        <w:t>Зарегистрировано в Минюсте РФ 15 июля 2010 г. N 17834</w:t>
      </w:r>
    </w:p>
    <w:p w:rsidR="006C35EC" w:rsidRDefault="006C3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5EC" w:rsidRDefault="006C35EC">
      <w:pPr>
        <w:pStyle w:val="ConsPlusNormal"/>
        <w:jc w:val="center"/>
      </w:pPr>
    </w:p>
    <w:p w:rsidR="006C35EC" w:rsidRDefault="006C35EC">
      <w:pPr>
        <w:pStyle w:val="ConsPlusTitle"/>
        <w:jc w:val="center"/>
      </w:pPr>
      <w:r>
        <w:t>ФЕДЕРАЛЬНАЯ СЛУЖБА ПО НАДЗОРУ В СФЕРЕ ЗАЩИТЫ</w:t>
      </w:r>
    </w:p>
    <w:p w:rsidR="006C35EC" w:rsidRDefault="006C35EC">
      <w:pPr>
        <w:pStyle w:val="ConsPlusTitle"/>
        <w:jc w:val="center"/>
      </w:pPr>
      <w:r>
        <w:t>ПРАВ ПОТРЕБИТЕЛЕЙ И БЛАГОПОЛУЧИЯ ЧЕЛОВЕКА</w:t>
      </w:r>
    </w:p>
    <w:p w:rsidR="006C35EC" w:rsidRDefault="006C35EC">
      <w:pPr>
        <w:pStyle w:val="ConsPlusTitle"/>
        <w:jc w:val="center"/>
      </w:pPr>
    </w:p>
    <w:p w:rsidR="006C35EC" w:rsidRDefault="006C35EC">
      <w:pPr>
        <w:pStyle w:val="ConsPlusTitle"/>
        <w:jc w:val="center"/>
      </w:pPr>
      <w:r>
        <w:t>ГЛАВНЫЙ ГОСУДАРСТВЕННЫЙ САНИТАРНЫЙ ВРАЧ</w:t>
      </w:r>
    </w:p>
    <w:p w:rsidR="006C35EC" w:rsidRDefault="006C35EC">
      <w:pPr>
        <w:pStyle w:val="ConsPlusTitle"/>
        <w:jc w:val="center"/>
      </w:pPr>
      <w:r>
        <w:t>РОССИЙСКОЙ ФЕДЕРАЦИИ</w:t>
      </w:r>
    </w:p>
    <w:p w:rsidR="006C35EC" w:rsidRDefault="006C35EC">
      <w:pPr>
        <w:pStyle w:val="ConsPlusTitle"/>
        <w:jc w:val="center"/>
      </w:pPr>
    </w:p>
    <w:p w:rsidR="006C35EC" w:rsidRDefault="006C35EC">
      <w:pPr>
        <w:pStyle w:val="ConsPlusTitle"/>
        <w:jc w:val="center"/>
      </w:pPr>
      <w:r>
        <w:t>ПОСТАНОВЛЕНИЕ</w:t>
      </w:r>
    </w:p>
    <w:p w:rsidR="006C35EC" w:rsidRDefault="006C35EC">
      <w:pPr>
        <w:pStyle w:val="ConsPlusTitle"/>
        <w:jc w:val="center"/>
      </w:pPr>
      <w:r>
        <w:t>от 10 июня 2010 г. N 65</w:t>
      </w:r>
    </w:p>
    <w:p w:rsidR="006C35EC" w:rsidRDefault="006C35EC">
      <w:pPr>
        <w:pStyle w:val="ConsPlusTitle"/>
        <w:jc w:val="center"/>
      </w:pPr>
    </w:p>
    <w:p w:rsidR="006C35EC" w:rsidRDefault="006C35EC">
      <w:pPr>
        <w:pStyle w:val="ConsPlusTitle"/>
        <w:jc w:val="center"/>
      </w:pPr>
      <w:r>
        <w:t>ОБ УТВЕРЖДЕНИИ САНПИН 2.1.2.2646-10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и нормативы СанПиН 2.1.2.2646-10 "Санитарно-эпидемиологические требования к устройству, оборудованию, содержанию и режиму работы прачечных" (приложение).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и нормативы с 1 августа 2010 года.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jc w:val="right"/>
      </w:pPr>
      <w:r>
        <w:t>Г.Г.ОНИЩЕНКО</w:t>
      </w:r>
    </w:p>
    <w:p w:rsidR="006C35EC" w:rsidRDefault="006C35EC">
      <w:pPr>
        <w:pStyle w:val="ConsPlusNormal"/>
        <w:jc w:val="right"/>
      </w:pPr>
    </w:p>
    <w:p w:rsidR="006C35EC" w:rsidRDefault="006C35EC">
      <w:pPr>
        <w:pStyle w:val="ConsPlusNormal"/>
        <w:jc w:val="right"/>
      </w:pPr>
    </w:p>
    <w:p w:rsidR="006C35EC" w:rsidRDefault="006C35EC">
      <w:pPr>
        <w:pStyle w:val="ConsPlusNormal"/>
        <w:jc w:val="right"/>
      </w:pPr>
    </w:p>
    <w:p w:rsidR="006C35EC" w:rsidRDefault="006C35EC">
      <w:pPr>
        <w:pStyle w:val="ConsPlusNormal"/>
        <w:jc w:val="right"/>
      </w:pPr>
    </w:p>
    <w:p w:rsidR="006C35EC" w:rsidRDefault="006C35EC">
      <w:pPr>
        <w:pStyle w:val="ConsPlusNormal"/>
        <w:jc w:val="right"/>
      </w:pPr>
    </w:p>
    <w:p w:rsidR="006C35EC" w:rsidRDefault="006C35EC">
      <w:pPr>
        <w:pStyle w:val="ConsPlusNormal"/>
        <w:jc w:val="right"/>
        <w:outlineLvl w:val="0"/>
      </w:pPr>
      <w:r>
        <w:t>Приложение</w:t>
      </w:r>
    </w:p>
    <w:p w:rsidR="006C35EC" w:rsidRDefault="006C35EC">
      <w:pPr>
        <w:pStyle w:val="ConsPlusNormal"/>
        <w:jc w:val="right"/>
      </w:pPr>
    </w:p>
    <w:p w:rsidR="006C35EC" w:rsidRDefault="006C35EC">
      <w:pPr>
        <w:pStyle w:val="ConsPlusNormal"/>
        <w:jc w:val="right"/>
      </w:pPr>
      <w:r>
        <w:t>Утверждены</w:t>
      </w:r>
    </w:p>
    <w:p w:rsidR="006C35EC" w:rsidRDefault="006C35EC">
      <w:pPr>
        <w:pStyle w:val="ConsPlusNormal"/>
        <w:jc w:val="right"/>
      </w:pPr>
      <w:r>
        <w:t>Постановлением</w:t>
      </w:r>
    </w:p>
    <w:p w:rsidR="006C35EC" w:rsidRDefault="006C35EC">
      <w:pPr>
        <w:pStyle w:val="ConsPlusNormal"/>
        <w:jc w:val="right"/>
      </w:pPr>
      <w:r>
        <w:t>Главного государственного</w:t>
      </w:r>
    </w:p>
    <w:p w:rsidR="006C35EC" w:rsidRDefault="006C35EC">
      <w:pPr>
        <w:pStyle w:val="ConsPlusNormal"/>
        <w:jc w:val="right"/>
      </w:pPr>
      <w:r>
        <w:t>санитарного врача</w:t>
      </w:r>
    </w:p>
    <w:p w:rsidR="006C35EC" w:rsidRDefault="006C35EC">
      <w:pPr>
        <w:pStyle w:val="ConsPlusNormal"/>
        <w:jc w:val="right"/>
      </w:pPr>
      <w:r>
        <w:t>Российской Федерации</w:t>
      </w:r>
    </w:p>
    <w:p w:rsidR="006C35EC" w:rsidRDefault="006C35EC">
      <w:pPr>
        <w:pStyle w:val="ConsPlusNormal"/>
        <w:jc w:val="right"/>
      </w:pPr>
      <w:r>
        <w:t>от 10.06.2010 N 65</w:t>
      </w:r>
    </w:p>
    <w:p w:rsidR="006C35EC" w:rsidRDefault="006C35EC">
      <w:pPr>
        <w:pStyle w:val="ConsPlusNormal"/>
        <w:jc w:val="right"/>
      </w:pPr>
    </w:p>
    <w:p w:rsidR="006C35EC" w:rsidRDefault="006C35EC">
      <w:pPr>
        <w:pStyle w:val="ConsPlusTitle"/>
        <w:jc w:val="center"/>
      </w:pPr>
      <w:r>
        <w:t>САНИТАРНО-ЭПИДЕМИОЛОГИЧЕСКИЕ ТРЕБОВАНИЯ</w:t>
      </w:r>
    </w:p>
    <w:p w:rsidR="006C35EC" w:rsidRDefault="006C35EC">
      <w:pPr>
        <w:pStyle w:val="ConsPlusTitle"/>
        <w:jc w:val="center"/>
      </w:pPr>
      <w:r>
        <w:t>К УСТРОЙСТВУ, ОБОРУДОВАНИЮ, СОДЕРЖАНИЮ И РЕЖИМУ</w:t>
      </w:r>
    </w:p>
    <w:p w:rsidR="006C35EC" w:rsidRDefault="006C35EC">
      <w:pPr>
        <w:pStyle w:val="ConsPlusTitle"/>
        <w:jc w:val="center"/>
      </w:pPr>
      <w:r>
        <w:t>РАБОТЫ ПРАЧЕЧНЫХ</w:t>
      </w:r>
    </w:p>
    <w:p w:rsidR="006C35EC" w:rsidRDefault="006C35EC">
      <w:pPr>
        <w:pStyle w:val="ConsPlusTitle"/>
        <w:jc w:val="center"/>
      </w:pPr>
    </w:p>
    <w:p w:rsidR="006C35EC" w:rsidRDefault="006C35EC">
      <w:pPr>
        <w:pStyle w:val="ConsPlusTitle"/>
        <w:jc w:val="center"/>
      </w:pPr>
      <w:bookmarkStart w:id="0" w:name="P38"/>
      <w:bookmarkEnd w:id="0"/>
      <w:r>
        <w:lastRenderedPageBreak/>
        <w:t>Санитарно-эпидемиологические правила и нормативы</w:t>
      </w:r>
    </w:p>
    <w:p w:rsidR="006C35EC" w:rsidRDefault="006C35EC">
      <w:pPr>
        <w:pStyle w:val="ConsPlusTitle"/>
        <w:jc w:val="center"/>
      </w:pPr>
      <w:r>
        <w:t>СанПиН 2.1.2.2646-10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jc w:val="center"/>
        <w:outlineLvl w:val="1"/>
      </w:pPr>
      <w:r>
        <w:t>I. Область применения и общие положения</w:t>
      </w:r>
    </w:p>
    <w:p w:rsidR="006C35EC" w:rsidRDefault="006C35EC">
      <w:pPr>
        <w:pStyle w:val="ConsPlusNormal"/>
        <w:jc w:val="center"/>
      </w:pPr>
    </w:p>
    <w:p w:rsidR="006C35EC" w:rsidRDefault="006C35EC">
      <w:pPr>
        <w:pStyle w:val="ConsPlusNormal"/>
        <w:ind w:firstLine="540"/>
        <w:jc w:val="both"/>
      </w:pPr>
      <w:r>
        <w:t xml:space="preserve">1.1. Санитарные правила и нормативы (далее - санитарные правила) разработаны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1.2. Настоящие санитарные правила устанавливают обязательные санитарно-эпидемиологические требования к размещению, устройству, оборудованию, содержанию и режиму работы прачечных.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1.3. Санитарные правила предназначены для юридических лиц и индивидуальных предпринимателей, деятельность которых связана с проектированием, строительством, реконструкцией и эксплуатацией прачечных, а также органов, уполномоченных осуществлять государственный санитарно-эпидемиологический надзор.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1.4. Требования настоящих санитарных правил должны соблюдаться организациями независимо от их организационно-правовой формы и формы собственности при проектировании, строительстве, реконструкции и эксплуатации прачечных.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1.5. Требования настоящих санитарных правил не распространяются на прачечные, предназначенные для обработки спецодежды, загрязненной радиоактивными веществами.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 xml:space="preserve">1.6. Контроль за соблюдением настоящих санитарных правил осуществляется органами, уполномоченными осуществлять государственный санитарно-эпидемиологический надзор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 xml:space="preserve">1.7. Предоставление земельных участков под строительство, размещение и ввод в эксплуатацию прачечных, в том числе после их капитального ремонта или реконструкции, осуществляется в соответствии с требованиями </w:t>
      </w:r>
      <w:hyperlink r:id="rId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jc w:val="center"/>
        <w:outlineLvl w:val="1"/>
      </w:pPr>
      <w:r>
        <w:t>II. Гигиенические требования к устройству прачечной</w:t>
      </w:r>
    </w:p>
    <w:p w:rsidR="006C35EC" w:rsidRDefault="006C35EC">
      <w:pPr>
        <w:pStyle w:val="ConsPlusNormal"/>
        <w:jc w:val="center"/>
      </w:pPr>
    </w:p>
    <w:p w:rsidR="006C35EC" w:rsidRDefault="006C35EC">
      <w:pPr>
        <w:pStyle w:val="ConsPlusNormal"/>
        <w:ind w:firstLine="540"/>
        <w:jc w:val="both"/>
      </w:pPr>
      <w:r>
        <w:t>2.1. Планировка прачечной должна предусматривать последовательность (поточность) технологического процесса.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2.2. Для отделки, облицовки и окраски помещений прачечных используются материалы, устойчивые к воздействию влаги, температуры, моющих и дезинфицирующих средств.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2.3. Не допускается пересечение потоков чистого и грязного белья.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2.4. Прачечные должны иметь два отделения, четко изолированные друг от друга: чистое и грязное.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2.5. Прачечные должны иметь следующие группы помещений: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помещения для посетителей;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санитарно-бытовые помещения;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складские, офисные помещения и помещения мастерских;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технические помещения.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 xml:space="preserve">2.6. Состав и площади помещений следует принимать в соответствии с </w:t>
      </w:r>
      <w:hyperlink w:anchor="P118" w:history="1">
        <w:r>
          <w:rPr>
            <w:color w:val="0000FF"/>
          </w:rPr>
          <w:t>приложением 1</w:t>
        </w:r>
      </w:hyperlink>
      <w:r>
        <w:t xml:space="preserve"> к </w:t>
      </w:r>
      <w:r>
        <w:lastRenderedPageBreak/>
        <w:t>настоящим санитарным правилам.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2.7. Высота производственных помещений прачечных в одноэтажных зданиях от отметки чистого пола до низа несущих конструкций на опоре должна быть: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производительностью до 500 кг сухого белья в смену - не менее 3,6 м;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производительностью 1000 - 3000 кг сухого белья в смену - не менее 4,2 м;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производительностью 5000 кг сухого белья в смену и более - не менее 5,4 м.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2.8. Помещения приемки белья должны состоять из следующих отделений: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для ожидания посетителей;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приема белья;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- сортировки и временного хранения грязного белья.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2.9. Стиральные цеха должны иметь гидроизоляцию полов и стен. Полы и стены помещений на всю высоту выполняются из материалов, устойчивых к воздействию влаги, температуры, моющих и дезинфицирующих средств. Поверхность полов должна быть гладкая, с уклоном в сторону трапов.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2.10. Стиральные цеха фабрик-прачечных оборудуются механизированной централизованной системой подачи моющих растворов в стиральные машины. Приготовление моющих растворов производится в помещении реакторной в строгом соответствии с утвержденной технологией стирки белья.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2.11. В сушильно-гладильных цехах полы и стены помещений на всю высоту выполняются из материалов, устойчивых к воздействию влаги, температуры, моющих и дезинфицирующих средств.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2.12. Гардеробные и душевые для персонала устраиваются раздельными для работников "чистых" (гладильные цеха, упаковка и выдача чистого белья) и "грязных" (сортировка, стирка грязного белья) цехов. Площадь гардеробных рассчитывается из нормы 0,3 м2 на одного работника.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2.13. Душевые располагают со входом из гардеробных. Для персонала "грязных" цехов раздевальные и душевые устраиваются по типу санпропускника.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2.14. Комната приема пищи и отдыха для сотрудников оборудуется из расчета 1,0 м2 на каждого работника, но не менее 12 м2.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2.15. В прачечной в санузлах оборудуются комнаты для личной гигиены женщин.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2.16. Офисные помещения необходимо изолировать от производственных. Площадь офисных помещений должна быть не менее 10 - 12 м, из расчета не менее 4,0 м2 на одного работника.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2.17. Пункты приема-выдачи прачечных допускается размещать в жилых кварталах как в отдельно стоящем здании, так и в пристроенных, встроенных, встроенно-пристроенных помещениях к зданиям иного (жилого и нежилого) назначения. При размещении пунктов приема-выдачи в жилых зданиях данные пункты должны иметь входы, изолированные от жилой части.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jc w:val="center"/>
        <w:outlineLvl w:val="1"/>
      </w:pPr>
      <w:r>
        <w:t>III. Гигиенические требования к системам инженерного</w:t>
      </w:r>
    </w:p>
    <w:p w:rsidR="006C35EC" w:rsidRDefault="006C35EC">
      <w:pPr>
        <w:pStyle w:val="ConsPlusNormal"/>
        <w:jc w:val="center"/>
      </w:pPr>
      <w:r>
        <w:lastRenderedPageBreak/>
        <w:t>обеспечения прачечных</w:t>
      </w:r>
    </w:p>
    <w:p w:rsidR="006C35EC" w:rsidRDefault="006C35EC">
      <w:pPr>
        <w:pStyle w:val="ConsPlusNormal"/>
        <w:jc w:val="center"/>
      </w:pPr>
    </w:p>
    <w:p w:rsidR="006C35EC" w:rsidRDefault="006C35EC">
      <w:pPr>
        <w:pStyle w:val="ConsPlusNormal"/>
        <w:ind w:firstLine="540"/>
        <w:jc w:val="both"/>
      </w:pPr>
      <w:r>
        <w:t>3.1. Здания прачечных оборудуются централизованными системами холодного и горячего водоснабжения, канализации, отопления, общеобменной приточно-вытяжной и местной вытяжной вентиляцией с механическим побуждением для удаления избыточной влаги в стиральном и сушильно-гладильном цехах.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 xml:space="preserve">3.2. Качество воды должно соответствовать гигиеническим </w:t>
      </w:r>
      <w:hyperlink r:id="rId10" w:history="1">
        <w:r>
          <w:rPr>
            <w:color w:val="0000FF"/>
          </w:rPr>
          <w:t>требованиям</w:t>
        </w:r>
      </w:hyperlink>
      <w:r>
        <w:t xml:space="preserve"> к качеству воды централизованных систем питьевого водоснабжения.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3.3. Отведение и сброс сточных вод прачечных допускается проводить совместно с бытовыми сточными водами.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3.4. Удаление воздуха в стиральных и сушильно-гладильных цехах должно осуществляться из верхней зоны. Приток должен преобладать над вытяжкой. Подача воздуха производится в верхнюю зону на расстоянии 1,5 - 1,7 м от пола.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3.5. В сушильно-гладильных цехах необходимо предусмотреть воздушное душирование на рабочих местах гладильщиц.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3.6. В цехе сортировки и временного хранения грязного белья удаление воздуха должно производиться из нижней зоны, а подача в верхнюю зону.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 xml:space="preserve">3.7. Освещение помещений прачечных должно соответствовать </w:t>
      </w:r>
      <w:hyperlink r:id="rId11" w:history="1">
        <w:r>
          <w:rPr>
            <w:color w:val="0000FF"/>
          </w:rPr>
          <w:t>гигиеническим требованиям</w:t>
        </w:r>
      </w:hyperlink>
      <w:r>
        <w:t xml:space="preserve"> к естественному, искусственному и совмещенному освещению жилых и общественных зданий.</w:t>
      </w:r>
    </w:p>
    <w:p w:rsidR="006C35EC" w:rsidRDefault="006C35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35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35EC" w:rsidRDefault="006C35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C35EC" w:rsidRDefault="006C35EC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Главного государственного санитарного врача РФ от 21.06.2016 N 81 утверждены и </w:t>
            </w:r>
            <w:hyperlink r:id="rId12" w:history="1">
              <w:r>
                <w:rPr>
                  <w:color w:val="0000FF"/>
                </w:rPr>
                <w:t>вводятся</w:t>
              </w:r>
            </w:hyperlink>
            <w:r>
              <w:rPr>
                <w:color w:val="392C69"/>
              </w:rPr>
              <w:t xml:space="preserve"> в действие с 1 января 2017 года </w:t>
            </w:r>
            <w:hyperlink r:id="rId13" w:history="1">
              <w:r>
                <w:rPr>
                  <w:color w:val="0000FF"/>
                </w:rPr>
                <w:t>СанПиН 2.2.4.3359-16</w:t>
              </w:r>
            </w:hyperlink>
            <w:r>
              <w:rPr>
                <w:color w:val="392C69"/>
              </w:rPr>
              <w:t xml:space="preserve"> "Санитарно-эпидемиологические требования к физическим факторам на рабочих местах".</w:t>
            </w:r>
          </w:p>
        </w:tc>
      </w:tr>
    </w:tbl>
    <w:p w:rsidR="006C35EC" w:rsidRDefault="006C35EC">
      <w:pPr>
        <w:pStyle w:val="ConsPlusNormal"/>
        <w:spacing w:before="280"/>
        <w:ind w:firstLine="540"/>
        <w:jc w:val="both"/>
      </w:pPr>
      <w:r>
        <w:t xml:space="preserve">3.8. Показатели микроклимата и других физических факторов, содержание вредных веществ в воздухе рабочей зоны всех производственных помещений с постоянным или непостоянным пребыванием в них работников должны соответствовать </w:t>
      </w:r>
      <w:hyperlink r:id="rId14" w:history="1">
        <w:r>
          <w:rPr>
            <w:color w:val="0000FF"/>
          </w:rPr>
          <w:t>гигиеническим требованиям</w:t>
        </w:r>
      </w:hyperlink>
      <w:r>
        <w:t xml:space="preserve"> к микроклимату производственных помещений, санитарным нормам шума на рабочих местах, в помещениях жилых, общественных зданий и на территории жилой застройки.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jc w:val="center"/>
        <w:outlineLvl w:val="1"/>
      </w:pPr>
      <w:r>
        <w:t>IV. Гигиенические требования к содержанию, оборудованию</w:t>
      </w:r>
    </w:p>
    <w:p w:rsidR="006C35EC" w:rsidRDefault="006C35EC">
      <w:pPr>
        <w:pStyle w:val="ConsPlusNormal"/>
        <w:jc w:val="center"/>
      </w:pPr>
      <w:r>
        <w:t>и режиму работы прачечных</w:t>
      </w:r>
    </w:p>
    <w:p w:rsidR="006C35EC" w:rsidRDefault="006C35EC">
      <w:pPr>
        <w:pStyle w:val="ConsPlusNormal"/>
        <w:jc w:val="center"/>
      </w:pPr>
    </w:p>
    <w:p w:rsidR="006C35EC" w:rsidRDefault="006C35EC">
      <w:pPr>
        <w:pStyle w:val="ConsPlusNormal"/>
        <w:ind w:firstLine="540"/>
        <w:jc w:val="both"/>
      </w:pPr>
      <w:r>
        <w:t>4.1. Помещения прачечной должны содержаться в чистоте. Ежедневно проводится влажная уборка всех помещений. Генеральная уборка проводится 1 раз в месяц.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4.2. Уборочный инвентарь должен быть промаркирован и использоваться в строгом соответствии с маркировкой. Хранение уборочного инвентаря должно осуществляться в специальных подсобных помещениях или выделенных для этой цели шкафах.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4.3. В помещениях прачечной должна проводиться дезинфекция. При проведении дезинфекционных работ работники обеспечиваются средствами индивидуальной защиты (перчатки, резиновые фартуки, средства защиты органов дыхания).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4.4. Помещения подборки и временного хранения чистого белья оборудуются стеллажами, высотой не более 2,2 м. Поверхности стеллажей должны быть гладкими, легко доступными для влажной уборки и устойчивыми к обработке дезинфицирующими средствами.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lastRenderedPageBreak/>
        <w:t>Крепление стеллажей производится на высоте не менее 30 см от уровня пола для удобства проведения уборки и дезинфекции.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4.5. Транспортировка белья должна быть максимально механизирована. Тележки для перевозки грязного белья должны иметь сигнальную маркировку, а внутренняя поверхность тележек должна быть гладкой, устойчивой к воздействию влаги и обработке дезсредствами.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4.6. Не допускается хранение чистого белья непосредственно на полу. Выдача чистого белья производится только в упаковке.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4.7. Перевозка белья от пунктов приема-выдачи до производственных помещений прачечных и от помещений прачечных до пунктов приема-выдачи должна осуществляться в закрытых мешках или пакетах.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4.8. Санитарно-бытовые помещения оборудуются индивидуальными двойными шкафчиками для хранения личной и рабочей одежды.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4.9. Обслуживающий персонал прачечных должен проходить предварительные (при приеме на работу) и периодические медицинские осмотры в соответствии с требованиями законодательства Российской Федерации. Результаты обследований заносятся в личную медицинскую книжку.</w:t>
      </w:r>
    </w:p>
    <w:p w:rsidR="006C35EC" w:rsidRDefault="006C35EC">
      <w:pPr>
        <w:pStyle w:val="ConsPlusNormal"/>
        <w:spacing w:before="220"/>
        <w:ind w:firstLine="540"/>
        <w:jc w:val="both"/>
      </w:pPr>
      <w:r>
        <w:t>4.10. Работники прачечной обеспечиваются спецодеждой в количестве, необходимом для ее замены не реже 1 раза в 7 дней, а также по мере загрязнения. Допускается стирка спецодежды персонала прачечных отдельно от белья клиентов.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jc w:val="right"/>
        <w:outlineLvl w:val="1"/>
      </w:pPr>
      <w:r>
        <w:t>Приложение N 1</w:t>
      </w:r>
    </w:p>
    <w:p w:rsidR="006C35EC" w:rsidRDefault="006C35EC">
      <w:pPr>
        <w:pStyle w:val="ConsPlusNormal"/>
        <w:jc w:val="right"/>
      </w:pPr>
      <w:r>
        <w:t>к СанПиН 2.1.2.2646-10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jc w:val="center"/>
      </w:pPr>
      <w:bookmarkStart w:id="1" w:name="P118"/>
      <w:bookmarkEnd w:id="1"/>
      <w:r>
        <w:t>СОСТАВ И ПЛОЩАДИ</w:t>
      </w:r>
    </w:p>
    <w:p w:rsidR="006C35EC" w:rsidRDefault="006C35EC">
      <w:pPr>
        <w:pStyle w:val="ConsPlusNormal"/>
        <w:jc w:val="center"/>
      </w:pPr>
      <w:r>
        <w:t xml:space="preserve">ОСНОВНЫХ И ВСПОМОГАТЕЛЬНЫХ ПОМЕЩЕНИЙ ПРАЧЕЧНЫХ </w:t>
      </w:r>
      <w:hyperlink w:anchor="P183" w:history="1">
        <w:r>
          <w:rPr>
            <w:color w:val="0000FF"/>
          </w:rPr>
          <w:t>&lt;*&gt;</w:t>
        </w:r>
      </w:hyperlink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Cell"/>
        <w:jc w:val="both"/>
      </w:pPr>
      <w: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6C35EC" w:rsidRDefault="006C35EC">
      <w:pPr>
        <w:pStyle w:val="ConsPlusCell"/>
        <w:jc w:val="both"/>
      </w:pPr>
      <w:r>
        <w:t>│     Помещения      │ Площадь в м2 при производительности прачечной в кг │</w:t>
      </w:r>
    </w:p>
    <w:p w:rsidR="006C35EC" w:rsidRDefault="006C35EC">
      <w:pPr>
        <w:pStyle w:val="ConsPlusCell"/>
        <w:jc w:val="both"/>
      </w:pPr>
      <w:r>
        <w:t>│                    │                сухого белья в смену                │</w:t>
      </w:r>
    </w:p>
    <w:p w:rsidR="006C35EC" w:rsidRDefault="006C35EC">
      <w:pPr>
        <w:pStyle w:val="ConsPlusCell"/>
        <w:jc w:val="both"/>
      </w:pPr>
      <w:r>
        <w:t>│                    ├────────────┬────────────┬─────────────┬────────────┤</w:t>
      </w:r>
    </w:p>
    <w:p w:rsidR="006C35EC" w:rsidRDefault="006C35EC">
      <w:pPr>
        <w:pStyle w:val="ConsPlusCell"/>
        <w:jc w:val="both"/>
      </w:pPr>
      <w:r>
        <w:t>│                    │    500     │    1000    │    5000     │   10000    │</w:t>
      </w:r>
    </w:p>
    <w:p w:rsidR="006C35EC" w:rsidRDefault="006C35EC">
      <w:pPr>
        <w:pStyle w:val="ConsPlusCell"/>
        <w:jc w:val="both"/>
      </w:pPr>
      <w:r>
        <w:t>├────────────────────┼────────────┼────────────┼─────────────┼────────────┤</w:t>
      </w:r>
    </w:p>
    <w:p w:rsidR="006C35EC" w:rsidRDefault="006C35EC">
      <w:pPr>
        <w:pStyle w:val="ConsPlusCell"/>
        <w:jc w:val="both"/>
      </w:pPr>
      <w:r>
        <w:t>│1. Цех приема белья:│            │            │             │            │</w:t>
      </w:r>
    </w:p>
    <w:p w:rsidR="006C35EC" w:rsidRDefault="006C35EC">
      <w:pPr>
        <w:pStyle w:val="ConsPlusCell"/>
        <w:jc w:val="both"/>
      </w:pPr>
      <w:r>
        <w:t>│- помещение приема, │     35     │     65     │     225     │    450     │</w:t>
      </w:r>
    </w:p>
    <w:p w:rsidR="006C35EC" w:rsidRDefault="006C35EC">
      <w:pPr>
        <w:pStyle w:val="ConsPlusCell"/>
        <w:jc w:val="both"/>
      </w:pPr>
      <w:r>
        <w:t>│учета, сортировки и │            │            │             │            │</w:t>
      </w:r>
    </w:p>
    <w:p w:rsidR="006C35EC" w:rsidRDefault="006C35EC">
      <w:pPr>
        <w:pStyle w:val="ConsPlusCell"/>
        <w:jc w:val="both"/>
      </w:pPr>
      <w:r>
        <w:t>│хранения грязного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│белья     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ожидальная        │     12     │     15     │      40     │     55     │</w:t>
      </w:r>
    </w:p>
    <w:p w:rsidR="006C35EC" w:rsidRDefault="006C35EC">
      <w:pPr>
        <w:pStyle w:val="ConsPlusCell"/>
        <w:jc w:val="both"/>
      </w:pPr>
      <w:r>
        <w:t>├────────────────────┼────────────┼────────────┼─────────────┼────────────┤</w:t>
      </w:r>
    </w:p>
    <w:p w:rsidR="006C35EC" w:rsidRDefault="006C35EC">
      <w:pPr>
        <w:pStyle w:val="ConsPlusCell"/>
        <w:jc w:val="both"/>
      </w:pPr>
      <w:r>
        <w:t>│2. Стиральных цех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стирка, полоскание│Определяется│Определяется│Определяется │Определяется│</w:t>
      </w:r>
    </w:p>
    <w:p w:rsidR="006C35EC" w:rsidRDefault="006C35EC">
      <w:pPr>
        <w:pStyle w:val="ConsPlusCell"/>
        <w:jc w:val="both"/>
      </w:pPr>
      <w:r>
        <w:t>│и отжим             │расстановкой│расстановкой│расстановкой │расстановкой│</w:t>
      </w:r>
    </w:p>
    <w:p w:rsidR="006C35EC" w:rsidRDefault="006C35EC">
      <w:pPr>
        <w:pStyle w:val="ConsPlusCell"/>
        <w:jc w:val="both"/>
      </w:pPr>
      <w:r>
        <w:t>│                    │оборудования│оборудования│оборудования │оборудования│</w:t>
      </w:r>
    </w:p>
    <w:p w:rsidR="006C35EC" w:rsidRDefault="006C35EC">
      <w:pPr>
        <w:pStyle w:val="ConsPlusCell"/>
        <w:jc w:val="both"/>
      </w:pPr>
      <w:r>
        <w:t>│          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хранение          │      8     │     10     │      25     │     50     │</w:t>
      </w:r>
    </w:p>
    <w:p w:rsidR="006C35EC" w:rsidRDefault="006C35EC">
      <w:pPr>
        <w:pStyle w:val="ConsPlusCell"/>
        <w:jc w:val="both"/>
      </w:pPr>
      <w:r>
        <w:t>│стиральных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│материалов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приготовление     │     16     │     20     │      40     │     50     │</w:t>
      </w:r>
    </w:p>
    <w:p w:rsidR="006C35EC" w:rsidRDefault="006C35EC">
      <w:pPr>
        <w:pStyle w:val="ConsPlusCell"/>
        <w:jc w:val="both"/>
      </w:pPr>
      <w:r>
        <w:lastRenderedPageBreak/>
        <w:t>│стиральных растворов│            │            │             │            │</w:t>
      </w:r>
    </w:p>
    <w:p w:rsidR="006C35EC" w:rsidRDefault="006C35EC">
      <w:pPr>
        <w:pStyle w:val="ConsPlusCell"/>
        <w:jc w:val="both"/>
      </w:pPr>
      <w:r>
        <w:t>│- склад             │     20     │     30     │     150     │    300     │</w:t>
      </w:r>
    </w:p>
    <w:p w:rsidR="006C35EC" w:rsidRDefault="006C35EC">
      <w:pPr>
        <w:pStyle w:val="ConsPlusCell"/>
        <w:jc w:val="both"/>
      </w:pPr>
      <w:r>
        <w:t>│материального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│обеспечения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├────────────────────┼────────────┼────────────┼─────────────┼────────────┤</w:t>
      </w:r>
    </w:p>
    <w:p w:rsidR="006C35EC" w:rsidRDefault="006C35EC">
      <w:pPr>
        <w:pStyle w:val="ConsPlusCell"/>
        <w:jc w:val="both"/>
      </w:pPr>
      <w:r>
        <w:t>│3. Сушильно-        │Определяется│Определяется│Определяется │Определяется│</w:t>
      </w:r>
    </w:p>
    <w:p w:rsidR="006C35EC" w:rsidRDefault="006C35EC">
      <w:pPr>
        <w:pStyle w:val="ConsPlusCell"/>
        <w:jc w:val="both"/>
      </w:pPr>
      <w:r>
        <w:t>│гладильный цех      │расстановкой│расстановкой│расстановкой │расстановкой│</w:t>
      </w:r>
    </w:p>
    <w:p w:rsidR="006C35EC" w:rsidRDefault="006C35EC">
      <w:pPr>
        <w:pStyle w:val="ConsPlusCell"/>
        <w:jc w:val="both"/>
      </w:pPr>
      <w:r>
        <w:t>│                    │оборудования│оборудования│оборудования │оборудования│</w:t>
      </w:r>
    </w:p>
    <w:p w:rsidR="006C35EC" w:rsidRDefault="006C35EC">
      <w:pPr>
        <w:pStyle w:val="ConsPlusCell"/>
        <w:jc w:val="both"/>
      </w:pPr>
      <w:r>
        <w:t>├────────────────────┼────────────┼────────────┼─────────────┼────────────┤</w:t>
      </w:r>
    </w:p>
    <w:p w:rsidR="006C35EC" w:rsidRDefault="006C35EC">
      <w:pPr>
        <w:pStyle w:val="ConsPlusCell"/>
        <w:jc w:val="both"/>
      </w:pPr>
      <w:r>
        <w:t>│4. Цех разборки,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│починки и упаковки  │            │            │             │            │</w:t>
      </w:r>
    </w:p>
    <w:p w:rsidR="006C35EC" w:rsidRDefault="006C35EC">
      <w:pPr>
        <w:pStyle w:val="ConsPlusCell"/>
        <w:jc w:val="both"/>
      </w:pPr>
      <w:r>
        <w:t>│белья:    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разборка и        │     20     │     40     │     200     │    400     │</w:t>
      </w:r>
    </w:p>
    <w:p w:rsidR="006C35EC" w:rsidRDefault="006C35EC">
      <w:pPr>
        <w:pStyle w:val="ConsPlusCell"/>
        <w:jc w:val="both"/>
      </w:pPr>
      <w:r>
        <w:t>│упаковка белья;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починки белья     │     10     │     15     │      30     │     40     │</w:t>
      </w:r>
    </w:p>
    <w:p w:rsidR="006C35EC" w:rsidRDefault="006C35EC">
      <w:pPr>
        <w:pStyle w:val="ConsPlusCell"/>
        <w:jc w:val="both"/>
      </w:pPr>
      <w:r>
        <w:t>├────────────────────┼────────────┼────────────┼─────────────┼────────────┤</w:t>
      </w:r>
    </w:p>
    <w:p w:rsidR="006C35EC" w:rsidRDefault="006C35EC">
      <w:pPr>
        <w:pStyle w:val="ConsPlusCell"/>
        <w:jc w:val="both"/>
      </w:pPr>
      <w:r>
        <w:t>│5. Цех выдачи белья:│            │            │             │            │</w:t>
      </w:r>
    </w:p>
    <w:p w:rsidR="006C35EC" w:rsidRDefault="006C35EC">
      <w:pPr>
        <w:pStyle w:val="ConsPlusCell"/>
        <w:jc w:val="both"/>
      </w:pPr>
      <w:r>
        <w:t>│- хранение белья    │     15     │     30     │     150     │    300     │</w:t>
      </w:r>
    </w:p>
    <w:p w:rsidR="006C35EC" w:rsidRDefault="006C35EC">
      <w:pPr>
        <w:pStyle w:val="ConsPlusCell"/>
        <w:jc w:val="both"/>
      </w:pPr>
      <w:r>
        <w:t>│- выдачи белья      │      9     │     12     │      35     │     50     │</w:t>
      </w:r>
    </w:p>
    <w:p w:rsidR="006C35EC" w:rsidRDefault="006C35EC">
      <w:pPr>
        <w:pStyle w:val="ConsPlusCell"/>
        <w:jc w:val="both"/>
      </w:pPr>
      <w:r>
        <w:t>│- ожидальная        │     10     │     12     │      32     │     45     │</w:t>
      </w:r>
    </w:p>
    <w:p w:rsidR="006C35EC" w:rsidRDefault="006C35EC">
      <w:pPr>
        <w:pStyle w:val="ConsPlusCell"/>
        <w:jc w:val="both"/>
      </w:pPr>
      <w:r>
        <w:t>├────────────────────┼────────────┼────────────┼─────────────┼────────────┤</w:t>
      </w:r>
    </w:p>
    <w:p w:rsidR="006C35EC" w:rsidRDefault="006C35EC">
      <w:pPr>
        <w:pStyle w:val="ConsPlusCell"/>
        <w:jc w:val="both"/>
      </w:pPr>
      <w:r>
        <w:t>│6. Подсобные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│помещения: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ремонтно-         │     15     │     20     │      80     │    150     │</w:t>
      </w:r>
    </w:p>
    <w:p w:rsidR="006C35EC" w:rsidRDefault="006C35EC">
      <w:pPr>
        <w:pStyle w:val="ConsPlusCell"/>
        <w:jc w:val="both"/>
      </w:pPr>
      <w:r>
        <w:t>│механическая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│мастерская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слесарная со      │      9     │     14     │      68     │    140     │</w:t>
      </w:r>
    </w:p>
    <w:p w:rsidR="006C35EC" w:rsidRDefault="006C35EC">
      <w:pPr>
        <w:pStyle w:val="ConsPlusCell"/>
        <w:jc w:val="both"/>
      </w:pPr>
      <w:r>
        <w:t>│станочным 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│оборудованием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столярная         │      6     │      6     │      12     │     20     │</w:t>
      </w:r>
    </w:p>
    <w:p w:rsidR="006C35EC" w:rsidRDefault="006C35EC">
      <w:pPr>
        <w:pStyle w:val="ConsPlusCell"/>
        <w:jc w:val="both"/>
      </w:pPr>
      <w:r>
        <w:t>│мастерская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помещение для     │      6     │      6     │      20     │     30     │</w:t>
      </w:r>
    </w:p>
    <w:p w:rsidR="006C35EC" w:rsidRDefault="006C35EC">
      <w:pPr>
        <w:pStyle w:val="ConsPlusCell"/>
        <w:jc w:val="both"/>
      </w:pPr>
      <w:r>
        <w:t>│ремонта          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│электрооборудования,│            │            │             │            │</w:t>
      </w:r>
    </w:p>
    <w:p w:rsidR="006C35EC" w:rsidRDefault="006C35EC">
      <w:pPr>
        <w:pStyle w:val="ConsPlusCell"/>
        <w:jc w:val="both"/>
      </w:pPr>
      <w:r>
        <w:t>│электроаппаратуры   │            │            │             │            │</w:t>
      </w:r>
    </w:p>
    <w:p w:rsidR="006C35EC" w:rsidRDefault="006C35EC">
      <w:pPr>
        <w:pStyle w:val="ConsPlusCell"/>
        <w:jc w:val="both"/>
      </w:pPr>
      <w:r>
        <w:t>│- кладовая          │      3     │      3     │       4     │      5     │</w:t>
      </w:r>
    </w:p>
    <w:p w:rsidR="006C35EC" w:rsidRDefault="006C35EC">
      <w:pPr>
        <w:pStyle w:val="ConsPlusCell"/>
        <w:jc w:val="both"/>
      </w:pPr>
      <w:r>
        <w:t>│уборочного инвентаря│            │            │             │            │</w:t>
      </w:r>
    </w:p>
    <w:p w:rsidR="006C35EC" w:rsidRDefault="006C35EC">
      <w:pPr>
        <w:pStyle w:val="ConsPlusCell"/>
        <w:jc w:val="both"/>
      </w:pPr>
      <w:r>
        <w:t>└────────────────────┴────────────┴────────────┴─────────────┴────────────┘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ind w:firstLine="540"/>
        <w:jc w:val="both"/>
      </w:pPr>
      <w:r>
        <w:t>--------------------------------</w:t>
      </w:r>
    </w:p>
    <w:p w:rsidR="006C35EC" w:rsidRDefault="006C35EC">
      <w:pPr>
        <w:pStyle w:val="ConsPlusNormal"/>
        <w:spacing w:before="220"/>
        <w:ind w:firstLine="540"/>
        <w:jc w:val="both"/>
      </w:pPr>
      <w:bookmarkStart w:id="2" w:name="P183"/>
      <w:bookmarkEnd w:id="2"/>
      <w:r>
        <w:t>&lt;*&gt; Площадь помещений указана для вновь строящихся и реконструируемых зданий.</w:t>
      </w: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ind w:firstLine="540"/>
        <w:jc w:val="both"/>
      </w:pPr>
    </w:p>
    <w:p w:rsidR="006C35EC" w:rsidRDefault="006C35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913" w:rsidRDefault="006E5913">
      <w:bookmarkStart w:id="3" w:name="_GoBack"/>
      <w:bookmarkEnd w:id="3"/>
    </w:p>
    <w:sectPr w:rsidR="006E5913" w:rsidSect="0004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EC"/>
    <w:rsid w:val="006C35EC"/>
    <w:rsid w:val="006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51D9-4EE6-479B-9BF3-80493F0E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35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3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647735A228A3F7BD303BFBDA04AC0F516C9372E023EE4619B44CC5F0B7101A80910AAE5A8EC62284416E2C937CD8CB0EA6E09o510X" TargetMode="External"/><Relationship Id="rId13" Type="http://schemas.openxmlformats.org/officeDocument/2006/relationships/hyperlink" Target="consultantplus://offline/ref=CEE647735A228A3F7BD303BFBDA04AC0F415CA3724063EE4619B44CC5F0B7101A80910AFE0A3B8326A1A4FB38E7CC18CADF66F0847032AAEoC1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E647735A228A3F7BD303BFBDA04AC0F516C9372E023EE4619B44CC5F0B7101A80910AFE0A3B9346C1A4FB38E7CC18CADF66F0847032AAEoC1EX" TargetMode="External"/><Relationship Id="rId12" Type="http://schemas.openxmlformats.org/officeDocument/2006/relationships/hyperlink" Target="consultantplus://offline/ref=CEE647735A228A3F7BD303BFBDA04AC0F415CA3724063EE4619B44CC5F0B7101A80910AFE0A3B8326E1A4FB38E7CC18CADF66F0847032AAEoC1E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647735A228A3F7BD303BFBDA04AC0F310CE362B0E63EE69C248CE58042E16AF401CAEE0A2BB3067454AA69F24CC8FB0E96E165B012BoA16X" TargetMode="External"/><Relationship Id="rId11" Type="http://schemas.openxmlformats.org/officeDocument/2006/relationships/hyperlink" Target="consultantplus://offline/ref=CEE647735A228A3F7BD303BFBDA04AC0FF1CCB3E240E63EE69C248CE58042E16AF401CAEE0A3B93567454AA69F24CC8FB0E96E165B012BoA16X" TargetMode="External"/><Relationship Id="rId5" Type="http://schemas.openxmlformats.org/officeDocument/2006/relationships/hyperlink" Target="consultantplus://offline/ref=CEE647735A228A3F7BD303BFBDA04AC0F516C9372E023EE4619B44CC5F0B7101A80910AFE0A3BA376B1A4FB38E7CC18CADF66F0847032AAEoC1EX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E647735A228A3F7BD303BFBDA04AC0F710C0332C003EE4619B44CC5F0B7101A80910AFEBF7E977391C1BE1D428CC92ACE86Fo011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E647735A228A3F7BD303BFBDA04AC0F516C93F2A043EE4619B44CC5F0B7101A80910AFE0A3BE32691A4FB38E7CC18CADF66F0847032AAEoC1EX" TargetMode="External"/><Relationship Id="rId14" Type="http://schemas.openxmlformats.org/officeDocument/2006/relationships/hyperlink" Target="consultantplus://offline/ref=CEE647735A228A3F7BD303BFBDA04AC0FF16CE30240E63EE69C248CE58042E16AF401CAEE0A3B83767454AA69F24CC8FB0E96E165B012BoA1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Харичкова Людмила Анатольевна</dc:creator>
  <cp:keywords/>
  <dc:description/>
  <cp:lastModifiedBy>Харичкова Людмила Анатольевна</cp:lastModifiedBy>
  <cp:revision>1</cp:revision>
  <dcterms:created xsi:type="dcterms:W3CDTF">2019-10-02T23:53:00Z</dcterms:created>
  <dcterms:modified xsi:type="dcterms:W3CDTF">2019-10-02T23:53:00Z</dcterms:modified>
</cp:coreProperties>
</file>