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82" w:rsidRDefault="00CC118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C1182" w:rsidRDefault="00CC1182">
      <w:pPr>
        <w:pStyle w:val="ConsPlusNormal"/>
        <w:jc w:val="both"/>
        <w:outlineLvl w:val="0"/>
      </w:pPr>
    </w:p>
    <w:p w:rsidR="00CC1182" w:rsidRDefault="00CC1182">
      <w:pPr>
        <w:pStyle w:val="ConsPlusNormal"/>
        <w:outlineLvl w:val="0"/>
      </w:pPr>
      <w:r>
        <w:t>Зарегистрировано в Минюсте РФ 17 февраля 2011 г. N 19871</w:t>
      </w:r>
    </w:p>
    <w:p w:rsidR="00CC1182" w:rsidRDefault="00CC1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Title"/>
        <w:jc w:val="center"/>
      </w:pPr>
      <w:r>
        <w:t>ФЕДЕРАЛЬНАЯ СЛУЖБА ПО НАДЗОРУ В СФЕРЕ ЗАЩИТЫ</w:t>
      </w:r>
    </w:p>
    <w:p w:rsidR="00CC1182" w:rsidRDefault="00CC1182">
      <w:pPr>
        <w:pStyle w:val="ConsPlusTitle"/>
        <w:jc w:val="center"/>
      </w:pPr>
      <w:r>
        <w:t>ПРАВ ПОТРЕБИТЕЛЕЙ И БЛАГОПОЛУЧИЯ ЧЕЛОВЕКА</w:t>
      </w:r>
    </w:p>
    <w:p w:rsidR="00CC1182" w:rsidRDefault="00CC1182">
      <w:pPr>
        <w:pStyle w:val="ConsPlusTitle"/>
        <w:jc w:val="center"/>
      </w:pPr>
    </w:p>
    <w:p w:rsidR="00CC1182" w:rsidRDefault="00CC1182">
      <w:pPr>
        <w:pStyle w:val="ConsPlusTitle"/>
        <w:jc w:val="center"/>
      </w:pPr>
      <w:r>
        <w:t>ГЛАВНЫЙ ГОСУДАРСТВЕННЫЙ САНИТАРНЫЙ ВРАЧ</w:t>
      </w:r>
    </w:p>
    <w:p w:rsidR="00CC1182" w:rsidRDefault="00CC1182">
      <w:pPr>
        <w:pStyle w:val="ConsPlusTitle"/>
        <w:jc w:val="center"/>
      </w:pPr>
      <w:r>
        <w:t>РОССИЙСКОЙ ФЕДЕРАЦИИ</w:t>
      </w:r>
    </w:p>
    <w:p w:rsidR="00CC1182" w:rsidRDefault="00CC1182">
      <w:pPr>
        <w:pStyle w:val="ConsPlusTitle"/>
        <w:jc w:val="center"/>
      </w:pPr>
    </w:p>
    <w:p w:rsidR="00CC1182" w:rsidRDefault="00CC1182">
      <w:pPr>
        <w:pStyle w:val="ConsPlusTitle"/>
        <w:jc w:val="center"/>
      </w:pPr>
      <w:r>
        <w:t>ПОСТАНОВЛЕНИЕ</w:t>
      </w:r>
    </w:p>
    <w:p w:rsidR="00CC1182" w:rsidRDefault="00CC1182">
      <w:pPr>
        <w:pStyle w:val="ConsPlusTitle"/>
        <w:jc w:val="center"/>
      </w:pPr>
      <w:r>
        <w:t>от 9 декабря 2010 г. N 163</w:t>
      </w:r>
    </w:p>
    <w:p w:rsidR="00CC1182" w:rsidRDefault="00CC1182">
      <w:pPr>
        <w:pStyle w:val="ConsPlusTitle"/>
        <w:jc w:val="center"/>
      </w:pPr>
    </w:p>
    <w:p w:rsidR="00CC1182" w:rsidRDefault="00CC1182">
      <w:pPr>
        <w:pStyle w:val="ConsPlusTitle"/>
        <w:jc w:val="center"/>
      </w:pPr>
      <w:r>
        <w:t>ОБ УТВЕРЖДЕНИИ САНПИН 2.1.7.2790-10</w:t>
      </w:r>
    </w:p>
    <w:p w:rsidR="00CC1182" w:rsidRDefault="00CC1182">
      <w:pPr>
        <w:pStyle w:val="ConsPlusTitle"/>
        <w:jc w:val="center"/>
      </w:pPr>
      <w:r>
        <w:t>"САНИТАРНО-ЭПИДЕМИОЛОГИЧЕСКИЕ ТРЕБОВАНИЯ К ОБРАЩЕНИЮ</w:t>
      </w:r>
    </w:p>
    <w:p w:rsidR="00CC1182" w:rsidRDefault="00CC1182">
      <w:pPr>
        <w:pStyle w:val="ConsPlusTitle"/>
        <w:jc w:val="center"/>
      </w:pPr>
      <w:r>
        <w:t>С МЕДИЦИНСКИМИ ОТХОДАМИ"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Утвердить санитарно-эпидемиологические правила и нормативы </w:t>
      </w:r>
      <w:hyperlink w:anchor="P35" w:history="1">
        <w:r>
          <w:rPr>
            <w:color w:val="0000FF"/>
          </w:rPr>
          <w:t>СанПиН 2.1.7.2790-10</w:t>
        </w:r>
      </w:hyperlink>
      <w:r>
        <w:t xml:space="preserve"> "Санитарно-эпидемиологические требования к обращению с медицинскими отходами" (приложение).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right"/>
      </w:pPr>
      <w:r>
        <w:t>Г.Г.ОНИЩЕНКО</w:t>
      </w:r>
    </w:p>
    <w:p w:rsidR="00CC1182" w:rsidRDefault="00CC1182">
      <w:pPr>
        <w:pStyle w:val="ConsPlusNormal"/>
        <w:jc w:val="right"/>
      </w:pPr>
    </w:p>
    <w:p w:rsidR="00CC1182" w:rsidRDefault="00CC1182">
      <w:pPr>
        <w:pStyle w:val="ConsPlusNormal"/>
        <w:jc w:val="right"/>
      </w:pPr>
    </w:p>
    <w:p w:rsidR="00CC1182" w:rsidRDefault="00CC1182">
      <w:pPr>
        <w:pStyle w:val="ConsPlusNormal"/>
        <w:jc w:val="right"/>
      </w:pPr>
    </w:p>
    <w:p w:rsidR="00CC1182" w:rsidRDefault="00CC1182">
      <w:pPr>
        <w:pStyle w:val="ConsPlusNormal"/>
        <w:jc w:val="right"/>
      </w:pPr>
    </w:p>
    <w:p w:rsidR="00CC1182" w:rsidRDefault="00CC1182">
      <w:pPr>
        <w:pStyle w:val="ConsPlusNormal"/>
        <w:jc w:val="right"/>
      </w:pPr>
    </w:p>
    <w:p w:rsidR="00CC1182" w:rsidRDefault="00CC1182">
      <w:pPr>
        <w:pStyle w:val="ConsPlusNormal"/>
        <w:jc w:val="right"/>
        <w:outlineLvl w:val="0"/>
      </w:pPr>
      <w:r>
        <w:t>Приложение</w:t>
      </w:r>
    </w:p>
    <w:p w:rsidR="00CC1182" w:rsidRDefault="00CC1182">
      <w:pPr>
        <w:pStyle w:val="ConsPlusNormal"/>
        <w:jc w:val="right"/>
      </w:pPr>
    </w:p>
    <w:p w:rsidR="00CC1182" w:rsidRDefault="00CC1182">
      <w:pPr>
        <w:pStyle w:val="ConsPlusNormal"/>
        <w:jc w:val="right"/>
      </w:pPr>
      <w:r>
        <w:t>Утверждены</w:t>
      </w:r>
    </w:p>
    <w:p w:rsidR="00CC1182" w:rsidRDefault="00CC1182">
      <w:pPr>
        <w:pStyle w:val="ConsPlusNormal"/>
        <w:jc w:val="right"/>
      </w:pPr>
      <w:r>
        <w:t>Постановлением</w:t>
      </w:r>
    </w:p>
    <w:p w:rsidR="00CC1182" w:rsidRDefault="00CC1182">
      <w:pPr>
        <w:pStyle w:val="ConsPlusNormal"/>
        <w:jc w:val="right"/>
      </w:pPr>
      <w:r>
        <w:t>Главного государственного</w:t>
      </w:r>
    </w:p>
    <w:p w:rsidR="00CC1182" w:rsidRDefault="00CC1182">
      <w:pPr>
        <w:pStyle w:val="ConsPlusNormal"/>
        <w:jc w:val="right"/>
      </w:pPr>
      <w:r>
        <w:t>санитарного врача</w:t>
      </w:r>
    </w:p>
    <w:p w:rsidR="00CC1182" w:rsidRDefault="00CC1182">
      <w:pPr>
        <w:pStyle w:val="ConsPlusNormal"/>
        <w:jc w:val="right"/>
      </w:pPr>
      <w:r>
        <w:t>Российской Федерации</w:t>
      </w:r>
    </w:p>
    <w:p w:rsidR="00CC1182" w:rsidRDefault="00CC1182">
      <w:pPr>
        <w:pStyle w:val="ConsPlusNormal"/>
        <w:jc w:val="right"/>
      </w:pPr>
      <w:r>
        <w:t>от 09.12.2010 N 163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Title"/>
        <w:jc w:val="center"/>
      </w:pPr>
      <w:bookmarkStart w:id="0" w:name="P35"/>
      <w:bookmarkEnd w:id="0"/>
      <w:r>
        <w:t>САНИТАРНО-ЭПИДЕМИОЛОГИЧЕСКИЕ ТРЕБОВАНИЯ</w:t>
      </w:r>
    </w:p>
    <w:p w:rsidR="00CC1182" w:rsidRDefault="00CC1182">
      <w:pPr>
        <w:pStyle w:val="ConsPlusTitle"/>
        <w:jc w:val="center"/>
      </w:pPr>
      <w:r>
        <w:t>К ОБРАЩЕНИЮ С МЕДИЦИНСКИМИ ОТХОДАМИ</w:t>
      </w:r>
    </w:p>
    <w:p w:rsidR="00CC1182" w:rsidRDefault="00CC1182">
      <w:pPr>
        <w:pStyle w:val="ConsPlusTitle"/>
        <w:jc w:val="center"/>
      </w:pPr>
    </w:p>
    <w:p w:rsidR="00CC1182" w:rsidRDefault="00CC1182">
      <w:pPr>
        <w:pStyle w:val="ConsPlusTitle"/>
        <w:jc w:val="center"/>
      </w:pPr>
      <w:r>
        <w:t>Санитарно-эпидемиологические правила и нормативы</w:t>
      </w:r>
    </w:p>
    <w:p w:rsidR="00CC1182" w:rsidRDefault="00CC1182">
      <w:pPr>
        <w:pStyle w:val="ConsPlusTitle"/>
        <w:jc w:val="center"/>
      </w:pPr>
      <w:r>
        <w:lastRenderedPageBreak/>
        <w:t>СанПиН 2.1.7.2790-10</w:t>
      </w:r>
    </w:p>
    <w:p w:rsidR="00CC1182" w:rsidRDefault="00CC1182">
      <w:pPr>
        <w:pStyle w:val="ConsPlusNormal"/>
        <w:jc w:val="center"/>
      </w:pPr>
    </w:p>
    <w:p w:rsidR="00CC1182" w:rsidRDefault="00CC1182">
      <w:pPr>
        <w:pStyle w:val="ConsPlusNormal"/>
        <w:jc w:val="center"/>
        <w:outlineLvl w:val="1"/>
      </w:pPr>
      <w:r>
        <w:t>I. Область применения и общие положения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  <w:r>
        <w:t>1.1. Санитарно-эпидемиологические правила и нормативы (далее - санитарные правила) разработаны в соответствии с законодательством Российской Федерации.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1.2. Настоящие санитарные правила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(далее - медицинские отходы), а также к 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1.3.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отходами.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1.4. Контроль (надзор) за соблюдением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center"/>
        <w:outlineLvl w:val="1"/>
      </w:pPr>
      <w:r>
        <w:t>II. Классификация медицинских отходов</w:t>
      </w:r>
    </w:p>
    <w:p w:rsidR="00CC1182" w:rsidRDefault="00CC1182">
      <w:pPr>
        <w:pStyle w:val="ConsPlusNormal"/>
        <w:jc w:val="center"/>
      </w:pPr>
    </w:p>
    <w:p w:rsidR="00CC1182" w:rsidRDefault="00CC1182">
      <w:pPr>
        <w:pStyle w:val="ConsPlusNormal"/>
        <w:ind w:firstLine="540"/>
        <w:jc w:val="both"/>
      </w:pPr>
      <w:r>
        <w:t xml:space="preserve">2.1.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 </w:t>
      </w:r>
      <w:hyperlink w:anchor="P57" w:history="1">
        <w:r>
          <w:rPr>
            <w:color w:val="0000FF"/>
          </w:rPr>
          <w:t>(таблица 1)</w:t>
        </w:r>
      </w:hyperlink>
      <w:r>
        <w:t>: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Класс А - эпидемиологически безопасные отходы, приближенные по составу к твердым бытовым отходам (далее - ТБО).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Класс Б - эпидемиологически опасные отходы.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Класс В - чрезвычайно эпидемиологически опасные отходы.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Класс Г - токсикологически опасные отходы 1 - 4 классов опасности.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Класс Д - радиоактивные отходы.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right"/>
        <w:outlineLvl w:val="2"/>
      </w:pPr>
      <w:bookmarkStart w:id="1" w:name="P57"/>
      <w:bookmarkEnd w:id="1"/>
      <w:r>
        <w:t>Таблица 1</w:t>
      </w:r>
    </w:p>
    <w:p w:rsidR="00CC1182" w:rsidRDefault="00CC11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3"/>
        <w:gridCol w:w="6765"/>
      </w:tblGrid>
      <w:tr w:rsidR="00CC1182">
        <w:tc>
          <w:tcPr>
            <w:tcW w:w="2583" w:type="dxa"/>
          </w:tcPr>
          <w:p w:rsidR="00CC1182" w:rsidRDefault="00CC1182">
            <w:pPr>
              <w:pStyle w:val="ConsPlusNormal"/>
              <w:jc w:val="center"/>
            </w:pPr>
            <w:r>
              <w:t>Класс опасности</w:t>
            </w:r>
          </w:p>
        </w:tc>
        <w:tc>
          <w:tcPr>
            <w:tcW w:w="6765" w:type="dxa"/>
          </w:tcPr>
          <w:p w:rsidR="00CC1182" w:rsidRDefault="00CC1182">
            <w:pPr>
              <w:pStyle w:val="ConsPlusNormal"/>
              <w:jc w:val="center"/>
            </w:pPr>
            <w:r>
              <w:t>Характеристика морфологического состава</w:t>
            </w:r>
          </w:p>
        </w:tc>
      </w:tr>
      <w:tr w:rsidR="00CC1182">
        <w:tc>
          <w:tcPr>
            <w:tcW w:w="2583" w:type="dxa"/>
          </w:tcPr>
          <w:p w:rsidR="00CC1182" w:rsidRDefault="00CC1182">
            <w:pPr>
              <w:pStyle w:val="ConsPlusNormal"/>
            </w:pPr>
            <w:r>
              <w:t>Класс А (эпидемиологически безопасные отходы, по составу приближенные к ТБО)</w:t>
            </w:r>
          </w:p>
        </w:tc>
        <w:tc>
          <w:tcPr>
            <w:tcW w:w="6765" w:type="dxa"/>
          </w:tcPr>
          <w:p w:rsidR="00CC1182" w:rsidRDefault="00CC1182">
            <w:pPr>
              <w:pStyle w:val="ConsPlusNormal"/>
              <w:jc w:val="both"/>
            </w:pPr>
            <w:r>
              <w:t>Отходы, не имеющие контакта с биологическими жидкостями пациентов, инфекционными больными. Канцелярские принадлежности, упаковка, мебель, инвентарь, потерявшие потребительские свойства. Смет от уборки территории и так далее. Пищевые отходы центральных пищеблоков, а также всех подразделений организации, осуществляющей медицинскую и/или фармацевтическую деятельность, кроме инфекционных, в том числе фтизиатрических.</w:t>
            </w:r>
          </w:p>
        </w:tc>
      </w:tr>
      <w:tr w:rsidR="00CC1182">
        <w:tc>
          <w:tcPr>
            <w:tcW w:w="2583" w:type="dxa"/>
          </w:tcPr>
          <w:p w:rsidR="00CC1182" w:rsidRDefault="00CC1182">
            <w:pPr>
              <w:pStyle w:val="ConsPlusNormal"/>
            </w:pPr>
            <w:r>
              <w:t xml:space="preserve">Класс Б </w:t>
            </w:r>
            <w:r>
              <w:lastRenderedPageBreak/>
              <w:t>(эпидемиологически опасные отходы)</w:t>
            </w:r>
          </w:p>
        </w:tc>
        <w:tc>
          <w:tcPr>
            <w:tcW w:w="6765" w:type="dxa"/>
          </w:tcPr>
          <w:p w:rsidR="00CC1182" w:rsidRDefault="00CC1182">
            <w:pPr>
              <w:pStyle w:val="ConsPlusNormal"/>
              <w:jc w:val="both"/>
            </w:pPr>
            <w:r>
              <w:lastRenderedPageBreak/>
              <w:t xml:space="preserve">Инфицированные и потенциально инфицированные отходы. </w:t>
            </w:r>
            <w:r>
              <w:lastRenderedPageBreak/>
              <w:t>Материалы и инструменты, предметы, загрязненные кровью и/или другими биологическими жидкостями. Патологоанатомические отходы. Органические операционные отходы (органы, ткани и так далее). Пищевые отходы из инфекционных отделений. Отходы из микробиологических, клинико- диагностических лабораторий, фармацевтических, иммунобиологических производств, работающих с микроорганизмами 3 - 4 групп патогенности. Биологические отходы вивариев. Живые вакцины, непригодные к использованию.</w:t>
            </w:r>
          </w:p>
        </w:tc>
      </w:tr>
      <w:tr w:rsidR="00CC1182">
        <w:tc>
          <w:tcPr>
            <w:tcW w:w="2583" w:type="dxa"/>
          </w:tcPr>
          <w:p w:rsidR="00CC1182" w:rsidRDefault="00CC1182">
            <w:pPr>
              <w:pStyle w:val="ConsPlusNormal"/>
            </w:pPr>
            <w:r>
              <w:lastRenderedPageBreak/>
              <w:t>Класс В (чрезвычайно эпидемиологически опасные отходы)</w:t>
            </w:r>
          </w:p>
        </w:tc>
        <w:tc>
          <w:tcPr>
            <w:tcW w:w="6765" w:type="dxa"/>
          </w:tcPr>
          <w:p w:rsidR="00CC1182" w:rsidRDefault="00CC1182">
            <w:pPr>
              <w:pStyle w:val="ConsPlusNormal"/>
              <w:jc w:val="both"/>
            </w:pPr>
            <w:r>
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1 - 2 групп патогенности.</w:t>
            </w:r>
          </w:p>
        </w:tc>
      </w:tr>
      <w:tr w:rsidR="00CC1182">
        <w:tc>
          <w:tcPr>
            <w:tcW w:w="2583" w:type="dxa"/>
          </w:tcPr>
          <w:p w:rsidR="00CC1182" w:rsidRDefault="00CC1182">
            <w:pPr>
              <w:pStyle w:val="ConsPlusNormal"/>
            </w:pPr>
          </w:p>
        </w:tc>
        <w:tc>
          <w:tcPr>
            <w:tcW w:w="6765" w:type="dxa"/>
          </w:tcPr>
          <w:p w:rsidR="00CC1182" w:rsidRDefault="00CC1182">
            <w:pPr>
              <w:pStyle w:val="ConsPlusNormal"/>
              <w:jc w:val="both"/>
            </w:pPr>
            <w:r>
              <w:t>Отходы лечебно-диагностических подразделений фтизиатрических стационаров (диспансеров), загрязненные мокротой пациентов, отходы микробиологических лабораторий, осуществляющих работы с возбудителями туберкулеза.</w:t>
            </w:r>
          </w:p>
        </w:tc>
      </w:tr>
      <w:tr w:rsidR="00CC1182">
        <w:tc>
          <w:tcPr>
            <w:tcW w:w="2583" w:type="dxa"/>
          </w:tcPr>
          <w:p w:rsidR="00CC1182" w:rsidRDefault="00CC1182">
            <w:pPr>
              <w:pStyle w:val="ConsPlusNormal"/>
            </w:pPr>
            <w:r>
              <w:t xml:space="preserve">Класс Г (токсикологически опасные отходы 1 - 4 </w:t>
            </w:r>
            <w:hyperlink w:anchor="P75" w:history="1">
              <w:r>
                <w:rPr>
                  <w:color w:val="0000FF"/>
                </w:rPr>
                <w:t>&lt;*&gt;</w:t>
              </w:r>
            </w:hyperlink>
            <w:r>
              <w:t xml:space="preserve"> классов опасности)</w:t>
            </w:r>
          </w:p>
        </w:tc>
        <w:tc>
          <w:tcPr>
            <w:tcW w:w="6765" w:type="dxa"/>
          </w:tcPr>
          <w:p w:rsidR="00CC1182" w:rsidRDefault="00CC1182">
            <w:pPr>
              <w:pStyle w:val="ConsPlusNormal"/>
              <w:jc w:val="both"/>
            </w:pPr>
            <w:r>
              <w:t>Лекарственные (в том числе цитостатики), диагностические, дезинфицирующие средства, не подлежащие использованию. Ртутьсодержащие предметы, приборы и оборудование. Отходы сырья и продукции фармацевтических производств. Отходы от эксплуатации оборудования, транспорта, систем освещения и другие.</w:t>
            </w:r>
          </w:p>
        </w:tc>
      </w:tr>
      <w:tr w:rsidR="00CC1182">
        <w:tc>
          <w:tcPr>
            <w:tcW w:w="2583" w:type="dxa"/>
          </w:tcPr>
          <w:p w:rsidR="00CC1182" w:rsidRDefault="00CC1182">
            <w:pPr>
              <w:pStyle w:val="ConsPlusNormal"/>
            </w:pPr>
            <w:r>
              <w:t>Класс Д Радиоактивные отходы</w:t>
            </w:r>
          </w:p>
        </w:tc>
        <w:tc>
          <w:tcPr>
            <w:tcW w:w="6765" w:type="dxa"/>
          </w:tcPr>
          <w:p w:rsidR="00CC1182" w:rsidRDefault="00CC1182">
            <w:pPr>
              <w:pStyle w:val="ConsPlusNormal"/>
              <w:jc w:val="both"/>
            </w:pPr>
            <w:r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</w:tc>
      </w:tr>
    </w:tbl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ind w:firstLine="540"/>
        <w:jc w:val="both"/>
      </w:pPr>
      <w:r>
        <w:t>--------------------------------</w:t>
      </w:r>
    </w:p>
    <w:p w:rsidR="00CC1182" w:rsidRDefault="00CC1182">
      <w:pPr>
        <w:pStyle w:val="ConsPlusNormal"/>
        <w:spacing w:before="220"/>
        <w:ind w:firstLine="540"/>
        <w:jc w:val="both"/>
      </w:pPr>
      <w:bookmarkStart w:id="2" w:name="P75"/>
      <w:bookmarkEnd w:id="2"/>
      <w:r>
        <w:t xml:space="preserve">&lt;*&gt; В соответствии с </w:t>
      </w:r>
      <w:hyperlink r:id="rId7" w:history="1">
        <w:r>
          <w:rPr>
            <w:color w:val="0000FF"/>
          </w:rPr>
          <w:t>СП 2.1.7.1386-03</w:t>
        </w:r>
      </w:hyperlink>
      <w:r>
        <w:t xml:space="preserve"> "Санитарные правила по определению класса опасности токсичных отходов производства и потребления" (зарегистрированы Минюстом России 19.06.2003, регистрационный номер 4755, с изменениями, зарегистрированными Минюстом России 12.02.2010, регистрационный номер 16389).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  <w:r>
        <w:t>2.2.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 Б и В могут накапливаться, временно храниться, транспортироваться, уничтожаться и захораниваться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center"/>
        <w:outlineLvl w:val="1"/>
      </w:pPr>
      <w:r>
        <w:t>III. Требования к организации системы обращения</w:t>
      </w:r>
    </w:p>
    <w:p w:rsidR="00CC1182" w:rsidRDefault="00CC1182">
      <w:pPr>
        <w:pStyle w:val="ConsPlusNormal"/>
        <w:jc w:val="center"/>
      </w:pPr>
      <w:r>
        <w:t>с медицинскими отходами</w:t>
      </w:r>
    </w:p>
    <w:p w:rsidR="00CC1182" w:rsidRDefault="00CC1182">
      <w:pPr>
        <w:pStyle w:val="ConsPlusNormal"/>
        <w:jc w:val="center"/>
      </w:pPr>
    </w:p>
    <w:p w:rsidR="00CC1182" w:rsidRDefault="00CC1182">
      <w:pPr>
        <w:pStyle w:val="ConsPlusNormal"/>
        <w:ind w:firstLine="540"/>
        <w:jc w:val="both"/>
      </w:pPr>
      <w:r>
        <w:t>3.1. Система сбора, временного хранения и транспортирования медицинских отходов должна включать следующие этапы: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сбор отходов внутри организаций, осуществляющих медицинскую и/или фармацевтическую деятельность;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lastRenderedPageBreak/>
        <w:t>- перемещение отходов из подразделений и временное хранение отходов на территории организации, образующей отходы;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обеззараживание/обезвреживание;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транспортирование отходов с территории организации, образующей отходы;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захоронение или уничтожение медицинских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3.2. Руководителем организации, осуществляющей медицинскую и/или фармацевтическую деятельность, утверждается инструкция, в которой определены ответственные сотрудники и процедура обращения с медицинскими отходами в данной организации.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3.3. Смешение отходов различных классов в общей емкости недопустимо.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3.4. Процессы перемещения отходов от мест образования к местам временного хранения и/или обеззараживания, выгрузки и загрузки многоразовых контейнеров должны быть механизированы (тележки, лифты, подъемники, автокары и так далее).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3.5.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3.6. Сбор, временное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и/или фармацевтическую деятельность.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Данная схема разрабатывается в соответствии с требованиями настоящих санитарных правил и утверждается руководителем организации.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3.7. В схеме обращения с медицинскими отходами указываются: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качественный и количественный состав образующихся медицинских отходов;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нормативы образования медицинских отходов, разработанные и принятые в регионе;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потребность в расходных материалах и таре для сбора медицинских отходов, исходя из обязательности смены пакетов 1 раз в смену (не реже 1 раза в 8 часов), одноразовых контейнеров для острого инструментария - не реже 72 часов, в операционных залах - после каждой операции;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порядок сбора медицинских отходов;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порядок и места временного хранения (накопления) медицинских отходов, кратность их вывоза;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применяемые способы обеззараживания/обезвреживания и удаления медицинских отходов;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порядок действий персонала при нарушении целостности упаковки (рассыпании, разливании медицинских отходов);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организация гигиенического обучения персонала правилам эпидемиологической безопасности при обращении с медицинскими отходами.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3.8. Транспортирование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учетом единой централизованной системы санитарной очистки данной административной территории.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center"/>
        <w:outlineLvl w:val="1"/>
      </w:pPr>
      <w:r>
        <w:t>IV. Требования к сбору медицинских отходов</w:t>
      </w:r>
    </w:p>
    <w:p w:rsidR="00CC1182" w:rsidRDefault="00CC1182">
      <w:pPr>
        <w:pStyle w:val="ConsPlusNormal"/>
        <w:jc w:val="center"/>
      </w:pPr>
    </w:p>
    <w:p w:rsidR="00CC1182" w:rsidRDefault="00CC1182">
      <w:pPr>
        <w:pStyle w:val="ConsPlusNormal"/>
        <w:ind w:firstLine="540"/>
        <w:jc w:val="both"/>
      </w:pPr>
      <w:r>
        <w:t xml:space="preserve">4.1. К работе с медицинскими отходами не допускаются лица моложе 18 лет. Персонал проходит предварительные (при приеме на работу) и периодические медицинские осмотры в соответствии с требованиями </w:t>
      </w:r>
      <w:hyperlink r:id="rId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4.2. Персонал должен быть привит в соответствии с </w:t>
      </w:r>
      <w:hyperlink r:id="rId9" w:history="1">
        <w:r>
          <w:rPr>
            <w:color w:val="0000FF"/>
          </w:rPr>
          <w:t>национальным</w:t>
        </w:r>
      </w:hyperlink>
      <w:r>
        <w:t xml:space="preserve"> и региональным календарем профилактических прививок. Персонал, не иммунизированный против гепатита B, не допускается к работам по обращению с медицинскими отходами классов Б и 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4.3. При приеме на работу и затем ежегодно персонал проходит обязательный инструктаж по правилам безопасного обращения с отходами.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4.4. Персонал должен работать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4.5. Персонал обеспечивается комплектами спецодежды и средствами индивидуальной защиты (халаты/комбинезоны, перчатки, маски/респираторы/защитные щитки, специальная обувь, фартуки, нарукавники и другое).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Стирка спецодежды осуществляется централизованно. Запрещается стирка спецодежды на дому.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4.6. Сбор отходов класса А осуществляется в многоразовые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"Отходы. Класс А".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площадке (помещении).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4.7. Для организаций, осуществляющих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относящихся к медицинским отходам класса А, является сброс пищевых отходов в систему городской канализации путем оснащения внутренней канализации измельчителями пищевых отходов (диспоузерами).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При невозможности сброса пищевых отходов в канализацию сбор пищевых отходов осуществляется раздельно от других отходов класса А в многоразовые емкости или одноразовые пакеты, установленные в помещениях пищеблоков, столовых и буфетных. Дальнейшее транспортирование пищевых отходов производится в соответствии со схемой обращения отходов в каждой конкретной 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Временное хранение пищевых отходов при отсутствии специально выделенного холодильного оборудования допускается не более 24 часов.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lastRenderedPageBreak/>
        <w:t>Пищевые отходы (кроме отходов палатных отделений инфекционного, в том числе кожно-венерологического и туберкулезного профиля, специальных санаториев по оздоровлению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4.8. Отходы класса А, кроме пищевых, могут удаляться из структурных подразделений с помощью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Конструкция, материалы и устройство мусоропроводов и пневмотранспорта должны обеспечивать возможность проведения их чистки, мойки, дезинфекции и механизированного удаления отходов из мусоросборных камер. Мусоросборные камеры оборудуются контейнерами, подводкой воды и канализационным трапом. Запрещается сброс отходов из мусоропровода (пневмотранспорта) непосредственно на пол мусороприемной камеры. Должен быть обеспечен запас контейнеров для мусороприемной камеры не менее чем на одни сутки.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Контейнеры моются после каждого опорожнения, дезинфицируются не реже 1 раза в неделю.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Чистка стволов трубопроводов, приемных устройств, мусоросборных камер проводится еженедельно. Профилактическая дезинфекция, дезинсекция проводится не реже 1 раза в месяц, дератизация - по мере необходимости.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4.9. Крупногабаритные отходы класса 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дезинфекции перед их помещением в накопительный бункер.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4.10. Отходы класса Б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и/или фармацевтическую деятельность, и выполняется при разработке схемы обращения с медицинскими отходами.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класса Б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4.11. Отходы класса Б собираются в одноразовую мягкую (пакеты) или твердую (непрокалываемую) упаковку (контейнеры) желтого цвета или имеющие желтую маркировку. Выбор упаковки зависит от морфологического состава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Для сбора острых отходов класса Б должны использоваться одноразовые непрокалываемые влагостойкие емкости (контейнеры). Емкость должна иметь плотно прилегающую крышку, исключающую возможность самопроизвольного вскрытия.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Для сбора органических, жидких отходов класса Б должны использоваться одноразовые непрокалываемые влагостойкие емкости с крышкой (контейнеры), обеспечивающей их герметизацию и исключающей возможность самопроизвольного вскрытия.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В случае применения аппаратных методов обеззараживания в организации, осуществляющей медицинскую и/или фармацевтическую деятельность, на рабочих местах допускается сбор отходов класса Б в общие емкости (контейнеры, пакеты) использованных шприцев в неразобранном виде с предварительным отделением игл (для отделения игл необходимо использовать иглосъемники, иглодеструкторы, иглоотсекатели), перчаток, перевязочного материала и так далее.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lastRenderedPageBreak/>
        <w:t>4.12. Мягкая упаковка (одноразовые пакеты) для сбора отходов класса Б должна быть закреплена на специальных стойках-тележках или контейнерах.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4.13. После заполнения пакета не более чем на 3/4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(непрокалываемые) емкости закрываются крышками. Перемещение отходов класса Б за пределами подразделения в открытых емкостях не допускается.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4.14. При окончательной упаковке отходов класса Б для удаления их из подразделения (организации) одноразовые емкости (пакеты, баки) с отходами класса Б маркируются надписью "Отходы. Класс Б" с нанесением названия организации, подразделения, даты и фамилии ответственного за сбор отходов лица.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4.15. Дезинфекция многоразовых емкостей для сбора отходов класса Б внутри организации производится ежедневно.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4.16. 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Контейнеры должны быть изготовлены из материалов, устойчивых к механическому воздействию, воздействию высоких и низких температур, моющих и дезинфицирующих средств, закрываться крышками, конструкция которых не должна допускать их самопроизвольного открывания.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4.17. При организации участков обеззараживания/обезвреживания медицинских отходов с использованием аппаратных методов разрешается сбор, временное хранение, транспортирование медицинских отходов класса Б без предварительного обеззараживания в местах образования, при условии обеспечения необходимых требований эпидемиологической безопасности.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одноразовой упаковочной тарой.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4.18. Патологоанатомические и органические операционные отходы класса Б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Федерации. Обеззараживание таких отходов не требуется.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4.19. Допускается перемещение необеззараженных медицинских отходов класса Б, упакованных в специальные одноразовые емкости (контейнеры), из удаленных структурных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4.20. Работа по обращению с медицинскими отходами класса В организуется в соответствии с требованиями к работе с возбудителями 1 - 2 групп патогенности, к санитарной охране территории и профилактике туберкулеза.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4.21. Отходы класса В подлежат обязательному обеззараживанию (дезинфекции) физическими методами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</w:t>
      </w:r>
      <w:r>
        <w:lastRenderedPageBreak/>
        <w:t>очагах. Выбор метода обеззараживания (дезинфекции) осуществляется при разработке схемы сбора и удаления отходов. Вывоз необеззараженных отходов класса В за пределы территории организации не допускается.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4.22. Отходы класса В собирают в одноразовую мягкую (пакеты) или твердую (непрокалываемую)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изделия медицинского назначения помещают в твердую (непрокалываемую) влагостойкую герметичную упаковку (контейнеры).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4.23. Мягкая упаковка (одноразовые пакеты) для сбора отходов класса В должна быть закреплена на специальных стойках (тележках) или контейнерах.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4.24. 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приспособлений, исключающих высыпание отходов класса В. Твердые (непрокалываемые) емкости закрываются крышками. Перемещение отходов класса В за пределами подразделения в открытых емкостях не допускается.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4.25. При окончательной упаковке отходов класса В для удаления их из подразделения одноразовые емкости (пакеты, баки) с отходами класса В маркируются надписью "Отходы. Класс В" с нанесением названия организации, подразделения, даты и фамилии ответственного за сбор отходов лица.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4.26. Медицинские отходы класса В в закрытых одноразовых емкостях помещают в специальные контейнеры и хранят в помещении для временного хранения медицинских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4.27. Использованные ртутьсодержащие приборы, лампы (люминесцентные и другие), оборудование, относящиеся к медицинским отходам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4.28. Сбор, временное хранение отходов цитостатиков и генотоксических препаратов и 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запрещается. Отходы подлежат немедленной дезактивации на месте образования с применением специальных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Лекарственные, диагностические, дезинфицирующие средства, не подлежащие использованию, собираются в одноразовую маркированную упаковку любого цвета (кроме желтого и красного).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4.29. Сбор и временное хранение отходов класса Г осуществляется в маркированные емкости ("Отходы. Класс Г") в соответствии с требованиями нормативных документов в зависимости от класса опасности отходов.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4.30. Сбор, хранение, удаление отходов класса Д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</w:t>
      </w:r>
      <w:hyperlink r:id="rId10" w:history="1">
        <w:r>
          <w:rPr>
            <w:color w:val="0000FF"/>
          </w:rPr>
          <w:t>нормами</w:t>
        </w:r>
      </w:hyperlink>
      <w:r>
        <w:t xml:space="preserve"> радиационной безопасности.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lastRenderedPageBreak/>
        <w:t>4.31. Вывоз и обезвреживание отходов класса Д осуществляется специализированными организациями по обращению с радиоактивными отходами, имеющими лицензию на данный вид деятельности.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4.32. Дезинфекция оборотных (меж)корпусных контейнеров для сбора отходов классов А, Б, кузовов автомашин производится в местах разгрузки не менее одного раза в неделю специализированной организацией, вывозящей отходы.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4.33. При сборе медицинских отходов запрещается: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вручную разрушать, разрезать отходы классов Б и В, в том числе использованные системы для внутривенных инфузий, в целях их обеззараживания;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снимать вручную иглу со шприца после его использования, надевать колпачок на иглу после инъекции;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пересыпать (перегружать) неупакованные отходы классов Б и В из одной емкости в другую;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утрамбовывать отходы классов Б и В;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осуществлять любые операции с отходами без перчаток или необходимых средств индивидуальной защиты и спецодежды;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использовать мягкую одноразовую упаковку для сбора острого медицинского инструментария и иных острых предметов;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устанавливать одноразовые и многоразовые емкости для сбора отходов на расстоянии менее 1 м от нагревательных приборов.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4.34. В случае получения работником при обращении с медицинскими отходами травмы, потенциально опасной в плане инфицирования (укол, порез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4.35. Ответственным лицом вносится запись в журнал учета аварийных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безопасности, указывают лиц, находившихся на месте травмы, а также примененный метод экстренной профилактики.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4.36. Извещение, учет и расследование случаев инфицирования персонала возбудителями инфекционных заболеваний, связанных с профессиональной деятельностью, проводятся в соответствии с установленными требованиями.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center"/>
        <w:outlineLvl w:val="1"/>
      </w:pPr>
      <w:r>
        <w:t>V. Способы и методы обеззараживания и/или обезвреживания</w:t>
      </w:r>
    </w:p>
    <w:p w:rsidR="00CC1182" w:rsidRDefault="00CC1182">
      <w:pPr>
        <w:pStyle w:val="ConsPlusNormal"/>
        <w:jc w:val="center"/>
      </w:pPr>
      <w:r>
        <w:t>медицинских отходов классов Б и В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  <w:r>
        <w:t>5.1. Выбор методов безопасного обеззараживания и/или обезвреживания отходов классов Б зависит от мощности и профиля медицинской организации, наличия установок по обеззараживанию/ обезвреживанию отходов, способа обезвреживания/уничтожения отходов, принятого на административной территории (сжигание, вывоз на полигоны, утилизация).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5.2. Обеззараживание/обезвреживание отходов классов Б может осуществляться централизованным или децентрализованным способами.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При децентрализованном способе участок по обращению с отходами располагается в </w:t>
      </w:r>
      <w:r>
        <w:lastRenderedPageBreak/>
        <w:t>пределах территории организации, осуществляющей медицинскую и/или фармацевтическую деятельность.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5.3. Отходы класса В обеззараживаются только децентрализованным способом, хранение и транспортирование необеззараженных отходов класса В не допускается.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5.4. Физический метод обеззараживания отходов классов Б и В, включающий воздействие водяным насыщенным паром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5.5. Химический метод обеззараживания отходов классов Б и В, включающий воздействие растворами дезинфицирующих средств, обладающих бактерицидным (включая туберкулоцидное), вирулицидным, фунгицидным (спороцидным - по мере необходимости) действием в соответствующих режимах,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5.6. Химическое обеззараживание отходов класса Б на месте их образования используется как обязательная временная мера при отсутствии участка обращения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5.7. Жидкие отходы класса Б (рвотные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5.8. При любом методе обеззараживания медицинских отходов классов Б и В 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5.9. Термическое уничтожение медицинских отходов классов Б и В может осуществляется децентрализованным способом (инсинераторы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 Б и В может осуществляться централизованным способом (мусоросжигательный завод). Термическое уничтожение необеззараженных отходов класса Б может осуществляться централизованным способом, в том числе как отдельный участок мусоросжигательного завода.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5.10. При децентрализованном способе обезвреживания медицинских отходов классов Б и В специальные установки размещаются на территории организации, осуществляющей медицинскую и/или фармацевтическую деятельность, в соответствии с требованиями санитарного законодательства Российской Федерации.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5.11. 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 Б и В физическими методами. Не допускается использование вторичного сырья, полученного из медицинских отходов, для изготовления товаров детского ассортимента, материалов и изделий, контактирующих с питьевой водой и пищевыми продуктами, изделиями медицинского назначения.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lastRenderedPageBreak/>
        <w:t>5.12. Захоронение обезвреженных отходов класса Б и В на полигоне допускается только при изменении их товарного вида (измельчение, спекание, прессование и так далее) и невозможности их повторного применения.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5.13. Обеззараживание и уничтожение вакцин осуществляют в соответствии с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санитарного законодательства Российской Федерации к обеспечению безопасности иммунизации.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center"/>
        <w:outlineLvl w:val="1"/>
      </w:pPr>
      <w:r>
        <w:t>VI. Требования к условиям временного хранения (накопления)</w:t>
      </w:r>
    </w:p>
    <w:p w:rsidR="00CC1182" w:rsidRDefault="00CC1182">
      <w:pPr>
        <w:pStyle w:val="ConsPlusNormal"/>
        <w:jc w:val="center"/>
      </w:pPr>
      <w:r>
        <w:t>медицинских отходов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  <w:r>
        <w:t>6.1. Сбор отходов в местах их образования осуществляется в течение рабочей смены. При использовании одноразовых контейнеров для острого инструментария допускается их заполнение в течение 3-х суток.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6.2. Хранение (накопление) более 24 часов пищевых отходов, необеззараженных отходов класса Б осуществляется в холодильных или морозильных камерах.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6.3. Одноразовые пакеты, используемые для сбора отходов классов Б и В должны обеспечивать возможность безопасного сбора в них не более 10 кг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6.4. Накопление и временное хранение необеззараженных отходов классов Б и В осуществляется раздельно от отходов других классов в специальных помещениях, исключающих доступ посторонних лиц. В небольших медицинских организациях (здравпункты, кабинеты, фельдшерско-акушерские пункты и так далее) допускается временное хранение и накопление отходов классов Б и В в емкостях, размещенных в подсобных помещениях (при хранении более 24-х часов используется холодильное оборудование). Применение холодильного оборудования, предназначенного для накопления отходов, для других целей не допускается.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6.5. Контейнеры с отходами класса А хранятся на специальной площадке. Контейнерная площадка должна располагаться на территории хозяйственной зоны не менее чем в 25 м от лечебных корпусов и пищеблока, иметь твердое покрытие. Размер контейнерной площадки должен превышать площадь основания контейнеров на 1,5 метра во все стороны. Площадка должна быть ограждена.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center"/>
        <w:outlineLvl w:val="1"/>
      </w:pPr>
      <w:r>
        <w:t>VII. Требования к организации транспортирования</w:t>
      </w:r>
    </w:p>
    <w:p w:rsidR="00CC1182" w:rsidRDefault="00CC1182">
      <w:pPr>
        <w:pStyle w:val="ConsPlusNormal"/>
        <w:jc w:val="center"/>
      </w:pPr>
      <w:r>
        <w:t>медицинских отходов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  <w:r>
        <w:t>7.1. Транспортирование отходов класса 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7.2. При транспортировании отходов класса А разрешается применение транспорта, используемого для перевозки твердых бытовых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7.3. Многоразовые контейнеры для транспортировки отходов класса А подлежат мытью и дезинфекции не реже 1 раза в неделю, для отходов класса Б - после каждого опорожнения.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7.4. Организация, осуществляющая транспортирование отходов, должна иметь участок для мытья, дезинфекции и дезинсекции контейнеров и транспортных средств.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7.5. Для перевозки необеззараженных отходов класса Б используются специализированные транспортные средства, использование их для других целей не допускается.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7.6. Транспортирование, обезвреживание и захоронение отходов класса Г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lastRenderedPageBreak/>
        <w:t>7.7. Транспортирование отходов класса Д осуществляется в соответствии с требованиями законодательства Российской Федерации к обращению с радиоактивными веществами.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7.8. Санитарно-эпидемиологические требования к транспортным средствам, предназначенным для перевозки необеззараженных отходов класса Б: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кабина водителя должна быть отделена от кузова автомобиля;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поверхность и маркировку "Медицинские отходы" с внешней стороны;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при продолжительности более 4-х часов транспортировки отходов, хранившихся в морозильных камерах, предусматривается охлаждаемый транспорт;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в кузове должны быть предусмотрены приспособления для фиксации контейнеров, их погрузки и выгрузки;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транспортное средство должно быть обеспечено комплектом средств для проведения экстренной дезинфекции в случае рассыпания, разливания медицинских отходов (пакеты, перчатки, вода, дезинфицирующие средства, ветошь и другое);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транспорт, занятый перевозкой отходов, не реже 1 раза в неделю подлежит мытью и дезинфекции.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использованием ветоши, щеток. При этом необходимо соблюдать меры предосторожности, предусмотренные инструкцией/методическими указаниями по применению конкретного дезинфицирующего средства (защитная одежда, респираторы, защитные очки, резиновые перчатки);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транспортное средство оснащается средствами мобильной связи.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7.9. Персонал, занятый транспортированием медицинских отходов, должен проходить предварительные (при приеме на работу) и периодические </w:t>
      </w:r>
      <w:hyperlink r:id="rId12" w:history="1">
        <w:r>
          <w:rPr>
            <w:color w:val="0000FF"/>
          </w:rPr>
          <w:t>медицинские осмотры</w:t>
        </w:r>
      </w:hyperlink>
      <w:r>
        <w:t xml:space="preserve">, а также подлежит профилактической иммунизации в соответствии с требованиями </w:t>
      </w:r>
      <w:hyperlink r:id="rId1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 К работам по обращению с медицинскими отходами классов Б и В не допускаются лица моложе 18 лет и не иммунизированные против гепатита B.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7.10. Персонал, занятый транспортированием медицинских 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фартуки).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center"/>
        <w:outlineLvl w:val="1"/>
      </w:pPr>
      <w:r>
        <w:t>VIII. Учет и контроль за движением медицинских отходов</w:t>
      </w:r>
    </w:p>
    <w:p w:rsidR="00CC1182" w:rsidRDefault="00CC1182">
      <w:pPr>
        <w:pStyle w:val="ConsPlusNormal"/>
        <w:jc w:val="center"/>
      </w:pPr>
    </w:p>
    <w:p w:rsidR="00CC1182" w:rsidRDefault="00CC1182">
      <w:pPr>
        <w:pStyle w:val="ConsPlusNormal"/>
        <w:ind w:firstLine="540"/>
        <w:jc w:val="both"/>
      </w:pPr>
      <w:r>
        <w:t>8.1. Учет и контроль движения отходов классов А, Г, Д осуществляется в соответствии с требованиями законодательства Российской Федерации.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8.2. Для учета медицинских отходов классов Б и В служат следующие документы: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технологический журнал учета отходов классов Б и В в структурном подразделении; в журнале указывается количество единиц упаковки каждого вида отходов;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технологический журнал учета медицинских отходов организации. В журнале указывается количество вывозимых единиц упаковки и/или вес отходов, а также сведения об их вывозе с указанием организации, производящей вывоз;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- документы, подтверждающие вывоз и обезвреживание отходов, выданные </w:t>
      </w:r>
      <w:r>
        <w:lastRenderedPageBreak/>
        <w:t>специализированными организациями, осуществляющими транспортирование и обезвреживание отходов;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технологический журнал участка по обращению с отходами, который является основным учетным и отчетным документом данного участка.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center"/>
        <w:outlineLvl w:val="1"/>
      </w:pPr>
      <w:r>
        <w:t>IX. Производственный контроль</w:t>
      </w:r>
    </w:p>
    <w:p w:rsidR="00CC1182" w:rsidRDefault="00CC1182">
      <w:pPr>
        <w:pStyle w:val="ConsPlusNormal"/>
        <w:jc w:val="center"/>
      </w:pPr>
    </w:p>
    <w:p w:rsidR="00CC1182" w:rsidRDefault="00CC1182">
      <w:pPr>
        <w:pStyle w:val="ConsPlusNormal"/>
        <w:ind w:firstLine="540"/>
        <w:jc w:val="both"/>
      </w:pPr>
      <w:r>
        <w:t>9.1. Юридические лица и индивидуальные предприниматели,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9.2. Производственный контроль за сбором, временным хранением, обезвреживанием медицинских отходов включает в себя: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9.2.1. Визуальную и документальную проверку (не реже 1 раза в месяц):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количества расходных материалов (запас пакетов, контейнеров и другое), средств малой механизации, дезинфицирующих средств;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обеспеченности персонала средствами индивидуальной защиты, организации централизованной стирки спецодежды и регулярной ее смены;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санитарного состояния и режима дезинфекции помещений временного хранения и/или участков по обращению с медицинскими отходами, мусоропроводов, контейнерных площадок;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соблюдения режимов обеззараживания/обезвреживания;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регулярности вывоза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9.2.2. Лабораторно-инструментальную проверку: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микробиологический контроль эффективности обеззараживания/обезвреживания отходов на установках по утвержденным методикам (не реже 1 раза в год);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контроль параметров микроклимата (не реже 1 раза в год);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контроль воздуха рабочей зоны на участках обеззараживания/обезвреживания отходов на содержание летучих токсичных веществ (проводится в соответствии с технологическим регламентом оборудования).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center"/>
        <w:outlineLvl w:val="1"/>
      </w:pPr>
      <w:r>
        <w:t>X. Требования к организации участка по обращению</w:t>
      </w:r>
    </w:p>
    <w:p w:rsidR="00CC1182" w:rsidRDefault="00CC1182">
      <w:pPr>
        <w:pStyle w:val="ConsPlusNormal"/>
        <w:jc w:val="center"/>
      </w:pPr>
      <w:r>
        <w:t>с медицинскими отходами классов Б и В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  <w:r>
        <w:t xml:space="preserve">10.1. Участок по обращению с отходами классов Б и В является структурным подразделением организации, осуществляющей медицинскую и/или фармацевтическую деятельность, или самостоятельной специализированной организацией (далее - участок). Участок располагается в специально оборудованных помещениях медицинской организации или на самостоятельной территории и осуществляет сбор, накопление, аппаратное обеззараживание/обезвреживание, утилизацию отходов классов Б и В. Размещение участка в составе медицинских подразделений не допускается (кроме помещений для обеззараживания в лабораториях, осуществляющих работы с возбудителями 1 - 4 групп патогенности). Состав и минимальные площади помещений участка представлены в </w:t>
      </w:r>
      <w:hyperlink w:anchor="P288" w:history="1">
        <w:r>
          <w:rPr>
            <w:color w:val="0000FF"/>
          </w:rPr>
          <w:t>приложении 1</w:t>
        </w:r>
      </w:hyperlink>
      <w:r>
        <w:t xml:space="preserve"> к настоящим санитарным правилам.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  <w:outlineLvl w:val="2"/>
      </w:pPr>
      <w:r>
        <w:t>10.2. Общие требования к участку.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lastRenderedPageBreak/>
        <w:t>Участок может располагаться как в отдельно стоящем здании в хозяйственной зоне с подъездными путями, так и в составе корпуса, в том числе в подвальных помещениях с автономной вытяжной вентиляцией (за исключением установок для уничтожения отходов методом сжигания, пиролиза). Расстояние от жилых и общественных зданий до участка, оборудованного установкой для уничтожения отходов методом сжигания, пиролиза определяется в соответствии с требованиями законодательства.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Участок должен быть обеспечен канализацией, водопроводом, электричеством, отоплением и автономной вентиляцией. Объемно-планировочные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"чистую" и "грязную" зоны.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На территории участка осуществляется прием, обработка (обезвреживание или обеззараживание), временное хранение (накопление) отходов, мойка и дезинфекция стоек-тележек, контейнеров и другого оборудования, применяемого для перемещения отходов.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  <w:outlineLvl w:val="2"/>
      </w:pPr>
      <w:r>
        <w:t>10.3. Требования к помещениям участка.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Помещения участка предусматривают условное разделение на зоны: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"грязную", к которой относятся помещение приема и временного хранения поступающих медицинских отходов, помещение обработки отходов, оборудованное установками по обеззараживанию/обезвреживанию отходов классов Б и В, помещение мойки и дезинфекции. При небольших объемах возможно временное хранение поступающих отходов и их обеззараживание в одном помещении. При хранении отходов классов Б и В более 24-х часов предусматривается холодильное оборудование.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- "чистую", к которой относятся помещения хранения обеззараженных/обезвреженных отходов, вымытых и обеззараженных средств перемещения отходов (возможно совместное временное хранение в одном помещении), склад расходных материалов, комната персонала, санузел, душевая.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Высота помещений принимается в соответствии с габаритами устанавливаемого оборудования, но не менее 2,6 м.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10.4. Поверхность стен, пола и потолков должна быть гладкой, устойчивой к воздействию влаги, моющих и дезинфицирующих средств. Полы покрываются влагостойким материалом, не скользящим и устойчивым к механическому воздействию.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Наружная и внутренняя поверхность мебели и оборудования должна быть гладкой, выполненной из материалов, устойчивых к воздействию влаги, моющих и дезинфицирующих средств.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  <w:outlineLvl w:val="2"/>
      </w:pPr>
      <w:r>
        <w:t>10.5. Требования к освещению.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Во всех помещениях предусматривается совмещенное или искусственное освещение в соответствии с гигиеническими требованиями к естественному, искусственному и совмещенному освещению жилых и общественных зданий. В производственных помещениях уровень искусственной освещенности должен быть не менее 200 лк.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Светильники должны иметь закрытые рассеиватели. Очистка светильников должна производиться не реже 2 раз в год.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  <w:outlineLvl w:val="2"/>
      </w:pPr>
      <w:r>
        <w:t>10.6. Требования к организации воздухообмена.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Воздухообмен помещений участка должен обеспечивать поддержание допустимых </w:t>
      </w:r>
      <w:r>
        <w:lastRenderedPageBreak/>
        <w:t xml:space="preserve">параметров микроклимата, соблюдение гигиенических нормативов содержания загрязняющих веществ в воздухе рабочей зоны и соответствовать требованиям, представленным в </w:t>
      </w:r>
      <w:hyperlink w:anchor="P331" w:history="1">
        <w:r>
          <w:rPr>
            <w:color w:val="0000FF"/>
          </w:rPr>
          <w:t>приложении 2</w:t>
        </w:r>
      </w:hyperlink>
      <w:r>
        <w:t xml:space="preserve"> к настоящим санитарным правилам.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Устройство вентиляции должно исключать перетекание воздушных масс из "грязных" зон (помещений) в "чистые".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В помещениях участка предусматривается автономная приточно-вытяжная вентиляция с механическим побуждением. Схема воздухообмена определяется технологическим заданием. Кратность воздухообмена по вытяжке и необходимость установки местных отсосов определяется по расчету в зависимости от вида, количества и мощности технологического оборудования.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Вытяжная вентиляция с механическим побуждением без устройства организованного притока предусматривается из помещений "грязной" зоны.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  <w:outlineLvl w:val="2"/>
      </w:pPr>
      <w:r>
        <w:t>10.7. Требования к микроклимату помещений.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Температура воздуха в производственных помещениях должна быть в пределах 18 - 25 °C, относительная влажность не выше 75%.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  <w:outlineLvl w:val="2"/>
      </w:pPr>
      <w:r>
        <w:t>10.8. Требования к водоснабжению и канализации.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Основные производственные помещения (для приема и временного хранения отходов, обеззараживания, мойки и дезинфекции инвентаря и оборудования) должны оснащаться поливочным краном, трапами в полу (поддонами). В помещении обеззараживания/обезвреживания отходов предусматривается раковина для мытья рук.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  <w:outlineLvl w:val="2"/>
      </w:pPr>
      <w:r>
        <w:t>10.9. Требования к оснащению участка.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Расстановка оборудования должна производиться с учетом обеспечения свободного доступа ко всему оборудованию. Расстояние от стен до оборудования должно составлять - не менее 0,6 м, а со стороны зоны обслуживания - не менее 1,0 м. Минимальные размеры проходов должны быть не менее 0,6 м.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Помещения приема и временного хранения отходов оснащаются весами.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Помещения временного хранения и обеззараживания/ обезвреживания отходов оснащаются бактерицидными облучателями или другими устройствами обеззараживания воздуха.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  <w:outlineLvl w:val="2"/>
      </w:pPr>
      <w:r>
        <w:t>10.10. Гигиенические требования к содержанию помещений, оборудования и инвентаря.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Все помещения, оборудование, инвентарь должны содержаться в чистоте. Текущую уборку проводят влажным способом, не реже одного раза в день с применением моющих и дезинфицирующих средств. Генеральную уборку проводят не реже 1 раза в месяц. Обработке подлежат стены, мебель, технологическое оборудование, пол. Ветошью, смоченной дезинфицирующим раствором, протирают оборудование, удаляют видимые загрязнения со стен, затем моют пол.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Уборочный инвентарь, раздельный для "чистой" и "грязной" зоны, должен иметь четкую маркировку с указанием видов уборочных работ, использоваться строго по назначению и храниться раздельно в кладовых или шкафчиках основных производственных помещений.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right"/>
        <w:outlineLvl w:val="1"/>
      </w:pPr>
      <w:r>
        <w:lastRenderedPageBreak/>
        <w:t>Приложение 1</w:t>
      </w:r>
    </w:p>
    <w:p w:rsidR="00CC1182" w:rsidRDefault="00CC1182">
      <w:pPr>
        <w:pStyle w:val="ConsPlusNormal"/>
        <w:jc w:val="right"/>
      </w:pPr>
      <w:r>
        <w:t>к СанПиН 2.1.7.2790-10</w:t>
      </w:r>
    </w:p>
    <w:p w:rsidR="00CC1182" w:rsidRDefault="00CC1182">
      <w:pPr>
        <w:pStyle w:val="ConsPlusNormal"/>
        <w:jc w:val="right"/>
      </w:pPr>
    </w:p>
    <w:p w:rsidR="00CC1182" w:rsidRDefault="00CC1182">
      <w:pPr>
        <w:pStyle w:val="ConsPlusNormal"/>
        <w:jc w:val="center"/>
      </w:pPr>
      <w:bookmarkStart w:id="3" w:name="P288"/>
      <w:bookmarkEnd w:id="3"/>
      <w:r>
        <w:t>СОСТАВ И МИНИМАЛЬНАЯ ПЛОЩАДЬ</w:t>
      </w:r>
    </w:p>
    <w:p w:rsidR="00CC1182" w:rsidRDefault="00CC1182">
      <w:pPr>
        <w:pStyle w:val="ConsPlusNormal"/>
        <w:jc w:val="center"/>
      </w:pPr>
      <w:r>
        <w:t xml:space="preserve">ПОМЕЩЕНИЙ УЧАСТКА ОБРАЩЕНИЯ С ОТХОДАМИ КЛАССОВ Б И В </w:t>
      </w:r>
      <w:hyperlink w:anchor="P321" w:history="1">
        <w:r>
          <w:rPr>
            <w:color w:val="0000FF"/>
          </w:rPr>
          <w:t>&lt;*&gt;</w:t>
        </w:r>
      </w:hyperlink>
    </w:p>
    <w:p w:rsidR="00CC1182" w:rsidRDefault="00CC1182">
      <w:pPr>
        <w:pStyle w:val="ConsPlusNormal"/>
        <w:jc w:val="center"/>
      </w:pPr>
    </w:p>
    <w:p w:rsidR="00CC1182" w:rsidRDefault="00CC1182">
      <w:pPr>
        <w:sectPr w:rsidR="00CC1182" w:rsidSect="00204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920"/>
        <w:gridCol w:w="3690"/>
      </w:tblGrid>
      <w:tr w:rsidR="00CC1182">
        <w:tc>
          <w:tcPr>
            <w:tcW w:w="861" w:type="dxa"/>
          </w:tcPr>
          <w:p w:rsidR="00CC1182" w:rsidRDefault="00CC118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920" w:type="dxa"/>
          </w:tcPr>
          <w:p w:rsidR="00CC1182" w:rsidRDefault="00CC1182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3690" w:type="dxa"/>
          </w:tcPr>
          <w:p w:rsidR="00CC1182" w:rsidRDefault="00CC1182">
            <w:pPr>
              <w:pStyle w:val="ConsPlusNormal"/>
              <w:jc w:val="center"/>
            </w:pPr>
            <w:r>
              <w:t>Минимальная площадь, кв. м</w:t>
            </w:r>
          </w:p>
        </w:tc>
      </w:tr>
      <w:tr w:rsidR="00CC1182">
        <w:tc>
          <w:tcPr>
            <w:tcW w:w="861" w:type="dxa"/>
          </w:tcPr>
          <w:p w:rsidR="00CC1182" w:rsidRDefault="00CC1182">
            <w:pPr>
              <w:pStyle w:val="ConsPlusNormal"/>
            </w:pPr>
            <w:r>
              <w:t>1.</w:t>
            </w:r>
          </w:p>
        </w:tc>
        <w:tc>
          <w:tcPr>
            <w:tcW w:w="4920" w:type="dxa"/>
          </w:tcPr>
          <w:p w:rsidR="00CC1182" w:rsidRDefault="00CC1182">
            <w:pPr>
              <w:pStyle w:val="ConsPlusNormal"/>
            </w:pPr>
            <w:r>
              <w:t>Прием и временное хранение (накопление) необеззараженных отходов</w:t>
            </w:r>
          </w:p>
        </w:tc>
        <w:tc>
          <w:tcPr>
            <w:tcW w:w="3690" w:type="dxa"/>
          </w:tcPr>
          <w:p w:rsidR="00CC1182" w:rsidRDefault="00CC1182">
            <w:pPr>
              <w:pStyle w:val="ConsPlusNormal"/>
              <w:jc w:val="center"/>
            </w:pPr>
            <w:r>
              <w:t>6</w:t>
            </w:r>
          </w:p>
        </w:tc>
      </w:tr>
      <w:tr w:rsidR="00CC1182">
        <w:tc>
          <w:tcPr>
            <w:tcW w:w="861" w:type="dxa"/>
          </w:tcPr>
          <w:p w:rsidR="00CC1182" w:rsidRDefault="00CC1182">
            <w:pPr>
              <w:pStyle w:val="ConsPlusNormal"/>
            </w:pPr>
            <w:r>
              <w:t>2.</w:t>
            </w:r>
          </w:p>
        </w:tc>
        <w:tc>
          <w:tcPr>
            <w:tcW w:w="4920" w:type="dxa"/>
          </w:tcPr>
          <w:p w:rsidR="00CC1182" w:rsidRDefault="00CC1182">
            <w:pPr>
              <w:pStyle w:val="ConsPlusNormal"/>
            </w:pPr>
            <w:r>
              <w:t>Рабочее помещение для обеззараживания отходов</w:t>
            </w:r>
          </w:p>
        </w:tc>
        <w:tc>
          <w:tcPr>
            <w:tcW w:w="3690" w:type="dxa"/>
          </w:tcPr>
          <w:p w:rsidR="00CC1182" w:rsidRDefault="00CC1182">
            <w:pPr>
              <w:pStyle w:val="ConsPlusNormal"/>
              <w:jc w:val="center"/>
            </w:pPr>
            <w:r>
              <w:t>в зависимости от габаритов оборудования, но не менее 12</w:t>
            </w:r>
          </w:p>
        </w:tc>
      </w:tr>
      <w:tr w:rsidR="00CC1182">
        <w:tc>
          <w:tcPr>
            <w:tcW w:w="861" w:type="dxa"/>
          </w:tcPr>
          <w:p w:rsidR="00CC1182" w:rsidRDefault="00CC1182">
            <w:pPr>
              <w:pStyle w:val="ConsPlusNormal"/>
            </w:pPr>
            <w:r>
              <w:t>3.</w:t>
            </w:r>
          </w:p>
        </w:tc>
        <w:tc>
          <w:tcPr>
            <w:tcW w:w="4920" w:type="dxa"/>
          </w:tcPr>
          <w:p w:rsidR="00CC1182" w:rsidRDefault="00CC1182">
            <w:pPr>
              <w:pStyle w:val="ConsPlusNormal"/>
            </w:pPr>
            <w:r>
              <w:t>Временное хранение обработанных отходов (помещение предусматривается при отсутствии условий для хранения на территории)</w:t>
            </w:r>
          </w:p>
        </w:tc>
        <w:tc>
          <w:tcPr>
            <w:tcW w:w="3690" w:type="dxa"/>
          </w:tcPr>
          <w:p w:rsidR="00CC1182" w:rsidRDefault="00CC1182">
            <w:pPr>
              <w:pStyle w:val="ConsPlusNormal"/>
              <w:jc w:val="center"/>
            </w:pPr>
            <w:r>
              <w:t>в зависимости от мощности участка, но не менее 6</w:t>
            </w:r>
          </w:p>
        </w:tc>
      </w:tr>
      <w:tr w:rsidR="00CC1182">
        <w:tc>
          <w:tcPr>
            <w:tcW w:w="861" w:type="dxa"/>
          </w:tcPr>
          <w:p w:rsidR="00CC1182" w:rsidRDefault="00CC1182">
            <w:pPr>
              <w:pStyle w:val="ConsPlusNormal"/>
            </w:pPr>
            <w:r>
              <w:t>4.</w:t>
            </w:r>
          </w:p>
        </w:tc>
        <w:tc>
          <w:tcPr>
            <w:tcW w:w="4920" w:type="dxa"/>
          </w:tcPr>
          <w:p w:rsidR="00CC1182" w:rsidRDefault="00CC1182">
            <w:pPr>
              <w:pStyle w:val="ConsPlusNormal"/>
            </w:pPr>
            <w:r>
              <w:t>Мойка и дезинфекция контейнеров, стоек, тележек</w:t>
            </w:r>
          </w:p>
        </w:tc>
        <w:tc>
          <w:tcPr>
            <w:tcW w:w="3690" w:type="dxa"/>
          </w:tcPr>
          <w:p w:rsidR="00CC1182" w:rsidRDefault="00CC1182">
            <w:pPr>
              <w:pStyle w:val="ConsPlusNormal"/>
              <w:jc w:val="center"/>
            </w:pPr>
            <w:r>
              <w:t>4</w:t>
            </w:r>
          </w:p>
        </w:tc>
      </w:tr>
      <w:tr w:rsidR="00CC1182">
        <w:tc>
          <w:tcPr>
            <w:tcW w:w="861" w:type="dxa"/>
          </w:tcPr>
          <w:p w:rsidR="00CC1182" w:rsidRDefault="00CC1182">
            <w:pPr>
              <w:pStyle w:val="ConsPlusNormal"/>
            </w:pPr>
            <w:r>
              <w:t>5.</w:t>
            </w:r>
          </w:p>
        </w:tc>
        <w:tc>
          <w:tcPr>
            <w:tcW w:w="4920" w:type="dxa"/>
          </w:tcPr>
          <w:p w:rsidR="00CC1182" w:rsidRDefault="00CC1182">
            <w:pPr>
              <w:pStyle w:val="ConsPlusNormal"/>
            </w:pPr>
            <w:r>
              <w:t>Помещение временного хранения контейнеров стоек, тележек</w:t>
            </w:r>
          </w:p>
        </w:tc>
        <w:tc>
          <w:tcPr>
            <w:tcW w:w="3690" w:type="dxa"/>
          </w:tcPr>
          <w:p w:rsidR="00CC1182" w:rsidRDefault="00CC1182">
            <w:pPr>
              <w:pStyle w:val="ConsPlusNormal"/>
              <w:jc w:val="center"/>
            </w:pPr>
            <w:r>
              <w:t>8</w:t>
            </w:r>
          </w:p>
        </w:tc>
      </w:tr>
      <w:tr w:rsidR="00CC1182">
        <w:tc>
          <w:tcPr>
            <w:tcW w:w="861" w:type="dxa"/>
          </w:tcPr>
          <w:p w:rsidR="00CC1182" w:rsidRDefault="00CC1182">
            <w:pPr>
              <w:pStyle w:val="ConsPlusNormal"/>
            </w:pPr>
            <w:r>
              <w:t>6.</w:t>
            </w:r>
          </w:p>
        </w:tc>
        <w:tc>
          <w:tcPr>
            <w:tcW w:w="4920" w:type="dxa"/>
          </w:tcPr>
          <w:p w:rsidR="00CC1182" w:rsidRDefault="00CC1182">
            <w:pPr>
              <w:pStyle w:val="ConsPlusNormal"/>
            </w:pPr>
            <w:r>
              <w:t>Склад расходных материалов</w:t>
            </w:r>
          </w:p>
        </w:tc>
        <w:tc>
          <w:tcPr>
            <w:tcW w:w="3690" w:type="dxa"/>
          </w:tcPr>
          <w:p w:rsidR="00CC1182" w:rsidRDefault="00CC1182">
            <w:pPr>
              <w:pStyle w:val="ConsPlusNormal"/>
              <w:jc w:val="center"/>
            </w:pPr>
            <w:r>
              <w:t>4</w:t>
            </w:r>
          </w:p>
        </w:tc>
      </w:tr>
      <w:tr w:rsidR="00CC1182">
        <w:tc>
          <w:tcPr>
            <w:tcW w:w="861" w:type="dxa"/>
          </w:tcPr>
          <w:p w:rsidR="00CC1182" w:rsidRDefault="00CC1182">
            <w:pPr>
              <w:pStyle w:val="ConsPlusNormal"/>
            </w:pPr>
            <w:r>
              <w:t>7.</w:t>
            </w:r>
          </w:p>
        </w:tc>
        <w:tc>
          <w:tcPr>
            <w:tcW w:w="4920" w:type="dxa"/>
          </w:tcPr>
          <w:p w:rsidR="00CC1182" w:rsidRDefault="00CC1182">
            <w:pPr>
              <w:pStyle w:val="ConsPlusNormal"/>
            </w:pPr>
            <w:r>
              <w:t>Санитарно-бытовые помещения (гардеробная, душевая, санузел, хранение уборочного инвентаря)</w:t>
            </w:r>
          </w:p>
        </w:tc>
        <w:tc>
          <w:tcPr>
            <w:tcW w:w="3690" w:type="dxa"/>
          </w:tcPr>
          <w:p w:rsidR="00CC1182" w:rsidRDefault="00CC1182">
            <w:pPr>
              <w:pStyle w:val="ConsPlusNormal"/>
              <w:jc w:val="center"/>
            </w:pPr>
            <w:r>
              <w:t>6</w:t>
            </w:r>
          </w:p>
        </w:tc>
      </w:tr>
      <w:tr w:rsidR="00CC1182">
        <w:tc>
          <w:tcPr>
            <w:tcW w:w="861" w:type="dxa"/>
          </w:tcPr>
          <w:p w:rsidR="00CC1182" w:rsidRDefault="00CC1182">
            <w:pPr>
              <w:pStyle w:val="ConsPlusNormal"/>
            </w:pPr>
            <w:r>
              <w:t>8.</w:t>
            </w:r>
          </w:p>
        </w:tc>
        <w:tc>
          <w:tcPr>
            <w:tcW w:w="4920" w:type="dxa"/>
          </w:tcPr>
          <w:p w:rsidR="00CC1182" w:rsidRDefault="00CC1182">
            <w:pPr>
              <w:pStyle w:val="ConsPlusNormal"/>
            </w:pPr>
            <w:r>
              <w:t>Комната персонала с рабочим местом</w:t>
            </w:r>
          </w:p>
        </w:tc>
        <w:tc>
          <w:tcPr>
            <w:tcW w:w="3690" w:type="dxa"/>
          </w:tcPr>
          <w:p w:rsidR="00CC1182" w:rsidRDefault="00CC1182">
            <w:pPr>
              <w:pStyle w:val="ConsPlusNormal"/>
              <w:jc w:val="center"/>
            </w:pPr>
            <w:r>
              <w:t>8</w:t>
            </w:r>
          </w:p>
        </w:tc>
      </w:tr>
    </w:tbl>
    <w:p w:rsidR="00CC1182" w:rsidRDefault="00CC1182">
      <w:pPr>
        <w:pStyle w:val="ConsPlusNormal"/>
        <w:jc w:val="center"/>
      </w:pPr>
    </w:p>
    <w:p w:rsidR="00CC1182" w:rsidRDefault="00CC1182">
      <w:pPr>
        <w:pStyle w:val="ConsPlusNormal"/>
        <w:ind w:firstLine="540"/>
        <w:jc w:val="both"/>
      </w:pPr>
      <w:r>
        <w:t>--------------------------------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Примечания:</w:t>
      </w:r>
    </w:p>
    <w:p w:rsidR="00CC1182" w:rsidRDefault="00CC1182">
      <w:pPr>
        <w:pStyle w:val="ConsPlusNormal"/>
        <w:spacing w:before="220"/>
        <w:ind w:firstLine="540"/>
        <w:jc w:val="both"/>
      </w:pPr>
      <w:bookmarkStart w:id="4" w:name="P321"/>
      <w:bookmarkEnd w:id="4"/>
      <w:r>
        <w:t>&lt;*&gt; Для вновь строящихся и реконструируемых зданий.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&lt;**&gt; При объеме обрабатываемых отходов до 200 л в сутки допускается наличие минимального набора помещений в составе двух зон в соответствии с п. 10.3.1.</w:t>
      </w: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right"/>
        <w:outlineLvl w:val="1"/>
      </w:pPr>
      <w:r>
        <w:t>Приложение 2</w:t>
      </w:r>
    </w:p>
    <w:p w:rsidR="00CC1182" w:rsidRDefault="00CC1182">
      <w:pPr>
        <w:pStyle w:val="ConsPlusNormal"/>
        <w:jc w:val="right"/>
      </w:pPr>
      <w:r>
        <w:t>к СанПиН 2.1.7.2790-10</w:t>
      </w: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center"/>
      </w:pPr>
      <w:bookmarkStart w:id="5" w:name="P331"/>
      <w:bookmarkEnd w:id="5"/>
      <w:r>
        <w:t>РАСЧЕТНЫЕ ТЕМПЕРАТУРЫ, КРАТНОСТИ ВОЗДУХООБМЕНА</w:t>
      </w:r>
    </w:p>
    <w:p w:rsidR="00CC1182" w:rsidRDefault="00CC1182">
      <w:pPr>
        <w:pStyle w:val="ConsPlusNormal"/>
        <w:jc w:val="center"/>
      </w:pPr>
      <w:r>
        <w:t>В ПОМЕЩЕНИЯХ УЧАСТКА ОБРАЩЕНИЯ С МЕДИЦИНСКИМИ ОТХОДАМИ</w:t>
      </w:r>
    </w:p>
    <w:p w:rsidR="00CC1182" w:rsidRDefault="00CC1182">
      <w:pPr>
        <w:pStyle w:val="ConsPlusNormal"/>
        <w:jc w:val="center"/>
      </w:pPr>
      <w:r>
        <w:t>КЛАССОВ Б И В</w:t>
      </w:r>
    </w:p>
    <w:p w:rsidR="00CC1182" w:rsidRDefault="00CC118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2829"/>
        <w:gridCol w:w="1722"/>
        <w:gridCol w:w="1353"/>
        <w:gridCol w:w="1353"/>
        <w:gridCol w:w="1845"/>
      </w:tblGrid>
      <w:tr w:rsidR="00CC1182">
        <w:tc>
          <w:tcPr>
            <w:tcW w:w="738" w:type="dxa"/>
            <w:vMerge w:val="restart"/>
          </w:tcPr>
          <w:p w:rsidR="00CC1182" w:rsidRDefault="00CC118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29" w:type="dxa"/>
            <w:vMerge w:val="restart"/>
          </w:tcPr>
          <w:p w:rsidR="00CC1182" w:rsidRDefault="00CC1182">
            <w:pPr>
              <w:pStyle w:val="ConsPlusNormal"/>
              <w:jc w:val="center"/>
            </w:pPr>
            <w:r>
              <w:t>Наименование помещений</w:t>
            </w:r>
          </w:p>
        </w:tc>
        <w:tc>
          <w:tcPr>
            <w:tcW w:w="1722" w:type="dxa"/>
            <w:vMerge w:val="restart"/>
          </w:tcPr>
          <w:p w:rsidR="00CC1182" w:rsidRDefault="00CC1182">
            <w:pPr>
              <w:pStyle w:val="ConsPlusNormal"/>
              <w:jc w:val="center"/>
            </w:pPr>
            <w:r>
              <w:t>Внутренняя температура, °C</w:t>
            </w:r>
          </w:p>
        </w:tc>
        <w:tc>
          <w:tcPr>
            <w:tcW w:w="2706" w:type="dxa"/>
            <w:gridSpan w:val="2"/>
          </w:tcPr>
          <w:p w:rsidR="00CC1182" w:rsidRDefault="00CC1182">
            <w:pPr>
              <w:pStyle w:val="ConsPlusNormal"/>
              <w:jc w:val="center"/>
            </w:pPr>
            <w:r>
              <w:t>Кратность воздухообмена</w:t>
            </w:r>
          </w:p>
        </w:tc>
        <w:tc>
          <w:tcPr>
            <w:tcW w:w="1845" w:type="dxa"/>
            <w:vMerge w:val="restart"/>
          </w:tcPr>
          <w:p w:rsidR="00CC1182" w:rsidRDefault="00CC1182">
            <w:pPr>
              <w:pStyle w:val="ConsPlusNormal"/>
              <w:jc w:val="center"/>
            </w:pPr>
            <w:r>
              <w:t>Кратность вытяжки при естественном воздухообмене</w:t>
            </w:r>
          </w:p>
        </w:tc>
      </w:tr>
      <w:tr w:rsidR="00CC1182">
        <w:tc>
          <w:tcPr>
            <w:tcW w:w="738" w:type="dxa"/>
            <w:vMerge/>
          </w:tcPr>
          <w:p w:rsidR="00CC1182" w:rsidRDefault="00CC1182"/>
        </w:tc>
        <w:tc>
          <w:tcPr>
            <w:tcW w:w="2829" w:type="dxa"/>
            <w:vMerge/>
          </w:tcPr>
          <w:p w:rsidR="00CC1182" w:rsidRDefault="00CC1182"/>
        </w:tc>
        <w:tc>
          <w:tcPr>
            <w:tcW w:w="1722" w:type="dxa"/>
            <w:vMerge/>
          </w:tcPr>
          <w:p w:rsidR="00CC1182" w:rsidRDefault="00CC1182"/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845" w:type="dxa"/>
            <w:vMerge/>
          </w:tcPr>
          <w:p w:rsidR="00CC1182" w:rsidRDefault="00CC1182"/>
        </w:tc>
      </w:tr>
      <w:tr w:rsidR="00CC1182">
        <w:tc>
          <w:tcPr>
            <w:tcW w:w="738" w:type="dxa"/>
          </w:tcPr>
          <w:p w:rsidR="00CC1182" w:rsidRDefault="00CC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CC1182" w:rsidRDefault="00CC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C1182" w:rsidRDefault="00CC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5" w:type="dxa"/>
          </w:tcPr>
          <w:p w:rsidR="00CC1182" w:rsidRDefault="00CC1182">
            <w:pPr>
              <w:pStyle w:val="ConsPlusNormal"/>
              <w:jc w:val="center"/>
            </w:pPr>
            <w:r>
              <w:t>6</w:t>
            </w:r>
          </w:p>
        </w:tc>
      </w:tr>
      <w:tr w:rsidR="00CC1182">
        <w:tc>
          <w:tcPr>
            <w:tcW w:w="738" w:type="dxa"/>
          </w:tcPr>
          <w:p w:rsidR="00CC1182" w:rsidRDefault="00CC118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29" w:type="dxa"/>
          </w:tcPr>
          <w:p w:rsidR="00CC1182" w:rsidRDefault="00CC1182">
            <w:pPr>
              <w:pStyle w:val="ConsPlusNormal"/>
            </w:pPr>
            <w:r>
              <w:t>Прием и временное хранение (накопление) необеззараженных отходов приема необеззараженных отходов</w:t>
            </w:r>
          </w:p>
        </w:tc>
        <w:tc>
          <w:tcPr>
            <w:tcW w:w="1722" w:type="dxa"/>
          </w:tcPr>
          <w:p w:rsidR="00CC1182" w:rsidRDefault="00CC11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45" w:type="dxa"/>
          </w:tcPr>
          <w:p w:rsidR="00CC1182" w:rsidRDefault="00CC1182">
            <w:pPr>
              <w:pStyle w:val="ConsPlusNormal"/>
              <w:jc w:val="center"/>
            </w:pPr>
            <w:r>
              <w:t>2</w:t>
            </w:r>
          </w:p>
        </w:tc>
      </w:tr>
      <w:tr w:rsidR="00CC1182">
        <w:tc>
          <w:tcPr>
            <w:tcW w:w="738" w:type="dxa"/>
          </w:tcPr>
          <w:p w:rsidR="00CC1182" w:rsidRDefault="00CC118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29" w:type="dxa"/>
          </w:tcPr>
          <w:p w:rsidR="00CC1182" w:rsidRDefault="00CC1182">
            <w:pPr>
              <w:pStyle w:val="ConsPlusNormal"/>
            </w:pPr>
            <w:r>
              <w:t>Рабочее помещение для обеззараживания отходов</w:t>
            </w:r>
          </w:p>
        </w:tc>
        <w:tc>
          <w:tcPr>
            <w:tcW w:w="1722" w:type="dxa"/>
          </w:tcPr>
          <w:p w:rsidR="00CC1182" w:rsidRDefault="00CC1182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 xml:space="preserve">по расчету на удаление тепло- и влагоизбытков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 xml:space="preserve">по расчету тепло- и влагоизбытков </w:t>
            </w:r>
            <w:hyperlink w:anchor="P3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5" w:type="dxa"/>
          </w:tcPr>
          <w:p w:rsidR="00CC1182" w:rsidRDefault="00CC118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C1182">
        <w:tc>
          <w:tcPr>
            <w:tcW w:w="738" w:type="dxa"/>
          </w:tcPr>
          <w:p w:rsidR="00CC1182" w:rsidRDefault="00CC118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29" w:type="dxa"/>
          </w:tcPr>
          <w:p w:rsidR="00CC1182" w:rsidRDefault="00CC1182">
            <w:pPr>
              <w:pStyle w:val="ConsPlusNormal"/>
            </w:pPr>
            <w:r>
              <w:t>Временное хранение обработанных отходов</w:t>
            </w:r>
          </w:p>
        </w:tc>
        <w:tc>
          <w:tcPr>
            <w:tcW w:w="1722" w:type="dxa"/>
          </w:tcPr>
          <w:p w:rsidR="00CC1182" w:rsidRDefault="00CC11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CC1182" w:rsidRDefault="00CC118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C1182">
        <w:tc>
          <w:tcPr>
            <w:tcW w:w="738" w:type="dxa"/>
          </w:tcPr>
          <w:p w:rsidR="00CC1182" w:rsidRDefault="00CC118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29" w:type="dxa"/>
          </w:tcPr>
          <w:p w:rsidR="00CC1182" w:rsidRDefault="00CC1182">
            <w:pPr>
              <w:pStyle w:val="ConsPlusNormal"/>
            </w:pPr>
            <w:r>
              <w:t>Мойка и дезинфекция контейнеров, стоек, тележек</w:t>
            </w:r>
          </w:p>
        </w:tc>
        <w:tc>
          <w:tcPr>
            <w:tcW w:w="1722" w:type="dxa"/>
          </w:tcPr>
          <w:p w:rsidR="00CC1182" w:rsidRDefault="00CC1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CC1182" w:rsidRDefault="00CC1182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CC1182">
        <w:tc>
          <w:tcPr>
            <w:tcW w:w="738" w:type="dxa"/>
          </w:tcPr>
          <w:p w:rsidR="00CC1182" w:rsidRDefault="00CC118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29" w:type="dxa"/>
          </w:tcPr>
          <w:p w:rsidR="00CC1182" w:rsidRDefault="00CC1182">
            <w:pPr>
              <w:pStyle w:val="ConsPlusNormal"/>
            </w:pPr>
            <w:r>
              <w:t>Помещение временного хранения контейнеров стоек, тележек</w:t>
            </w:r>
          </w:p>
        </w:tc>
        <w:tc>
          <w:tcPr>
            <w:tcW w:w="1722" w:type="dxa"/>
          </w:tcPr>
          <w:p w:rsidR="00CC1182" w:rsidRDefault="00CC11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CC1182" w:rsidRDefault="00CC1182">
            <w:pPr>
              <w:pStyle w:val="ConsPlusNormal"/>
              <w:jc w:val="center"/>
            </w:pPr>
            <w:r>
              <w:t>1</w:t>
            </w:r>
          </w:p>
        </w:tc>
      </w:tr>
      <w:tr w:rsidR="00CC1182">
        <w:tc>
          <w:tcPr>
            <w:tcW w:w="738" w:type="dxa"/>
          </w:tcPr>
          <w:p w:rsidR="00CC1182" w:rsidRDefault="00CC118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29" w:type="dxa"/>
          </w:tcPr>
          <w:p w:rsidR="00CC1182" w:rsidRDefault="00CC1182">
            <w:pPr>
              <w:pStyle w:val="ConsPlusNormal"/>
            </w:pPr>
            <w:r>
              <w:t>Склад расходных материалов</w:t>
            </w:r>
          </w:p>
        </w:tc>
        <w:tc>
          <w:tcPr>
            <w:tcW w:w="1722" w:type="dxa"/>
          </w:tcPr>
          <w:p w:rsidR="00CC1182" w:rsidRDefault="00CC11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CC1182" w:rsidRDefault="00CC1182">
            <w:pPr>
              <w:pStyle w:val="ConsPlusNormal"/>
              <w:jc w:val="center"/>
            </w:pPr>
            <w:r>
              <w:t>1</w:t>
            </w:r>
          </w:p>
        </w:tc>
      </w:tr>
      <w:tr w:rsidR="00CC1182">
        <w:tc>
          <w:tcPr>
            <w:tcW w:w="738" w:type="dxa"/>
          </w:tcPr>
          <w:p w:rsidR="00CC1182" w:rsidRDefault="00CC118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29" w:type="dxa"/>
          </w:tcPr>
          <w:p w:rsidR="00CC1182" w:rsidRDefault="00CC1182">
            <w:pPr>
              <w:pStyle w:val="ConsPlusNormal"/>
            </w:pPr>
            <w:r>
              <w:t>Санитарно-бытовые помещения (гардеробная, душевая, санузел, хранение уборочного инвентаря)</w:t>
            </w:r>
          </w:p>
        </w:tc>
        <w:tc>
          <w:tcPr>
            <w:tcW w:w="1722" w:type="dxa"/>
          </w:tcPr>
          <w:p w:rsidR="00CC1182" w:rsidRDefault="00CC11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приток из коридора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75 м3/ч на 1 д.с.</w:t>
            </w:r>
          </w:p>
        </w:tc>
        <w:tc>
          <w:tcPr>
            <w:tcW w:w="1845" w:type="dxa"/>
          </w:tcPr>
          <w:p w:rsidR="00CC1182" w:rsidRDefault="00CC1182">
            <w:pPr>
              <w:pStyle w:val="ConsPlusNormal"/>
              <w:jc w:val="center"/>
            </w:pPr>
            <w:r>
              <w:t>2</w:t>
            </w:r>
          </w:p>
        </w:tc>
      </w:tr>
      <w:tr w:rsidR="00CC1182">
        <w:tc>
          <w:tcPr>
            <w:tcW w:w="738" w:type="dxa"/>
          </w:tcPr>
          <w:p w:rsidR="00CC1182" w:rsidRDefault="00CC118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29" w:type="dxa"/>
          </w:tcPr>
          <w:p w:rsidR="00CC1182" w:rsidRDefault="00CC1182">
            <w:pPr>
              <w:pStyle w:val="ConsPlusNormal"/>
            </w:pPr>
            <w:r>
              <w:t>Комната персонала с рабочим местом</w:t>
            </w:r>
          </w:p>
        </w:tc>
        <w:tc>
          <w:tcPr>
            <w:tcW w:w="1722" w:type="dxa"/>
          </w:tcPr>
          <w:p w:rsidR="00CC1182" w:rsidRDefault="00CC11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CC1182" w:rsidRDefault="00CC11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</w:tcPr>
          <w:p w:rsidR="00CC1182" w:rsidRDefault="00CC1182">
            <w:pPr>
              <w:pStyle w:val="ConsPlusNormal"/>
              <w:jc w:val="center"/>
            </w:pPr>
            <w:r>
              <w:t>1</w:t>
            </w:r>
          </w:p>
        </w:tc>
      </w:tr>
    </w:tbl>
    <w:p w:rsidR="00CC1182" w:rsidRDefault="00CC1182">
      <w:pPr>
        <w:pStyle w:val="ConsPlusNormal"/>
        <w:jc w:val="center"/>
      </w:pPr>
    </w:p>
    <w:p w:rsidR="00CC1182" w:rsidRDefault="00CC1182">
      <w:pPr>
        <w:pStyle w:val="ConsPlusNormal"/>
        <w:ind w:firstLine="540"/>
        <w:jc w:val="both"/>
      </w:pPr>
      <w:r>
        <w:t>--------------------------------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Примечание:</w:t>
      </w:r>
    </w:p>
    <w:p w:rsidR="00CC1182" w:rsidRDefault="00CC1182">
      <w:pPr>
        <w:pStyle w:val="ConsPlusNormal"/>
        <w:spacing w:before="220"/>
        <w:ind w:firstLine="540"/>
        <w:jc w:val="both"/>
      </w:pPr>
      <w:bookmarkStart w:id="6" w:name="P399"/>
      <w:bookmarkEnd w:id="6"/>
      <w:r>
        <w:t>&lt;*&gt; В зависимости от технологии и вида оборудования.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C1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182" w:rsidRDefault="00CC11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1182" w:rsidRDefault="00CC1182">
            <w:pPr>
              <w:pStyle w:val="ConsPlusNormal"/>
              <w:jc w:val="both"/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CC1182" w:rsidRDefault="00CC1182">
      <w:pPr>
        <w:pStyle w:val="ConsPlusNormal"/>
        <w:spacing w:before="280"/>
        <w:jc w:val="right"/>
        <w:outlineLvl w:val="1"/>
      </w:pPr>
      <w:r>
        <w:t>Приложение 3</w:t>
      </w:r>
    </w:p>
    <w:p w:rsidR="00CC1182" w:rsidRDefault="00CC1182">
      <w:pPr>
        <w:pStyle w:val="ConsPlusNormal"/>
        <w:jc w:val="right"/>
      </w:pPr>
    </w:p>
    <w:p w:rsidR="00CC1182" w:rsidRDefault="00CC1182">
      <w:pPr>
        <w:pStyle w:val="ConsPlusNormal"/>
        <w:jc w:val="right"/>
      </w:pPr>
      <w:r>
        <w:t>(справочное)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nformat"/>
        <w:jc w:val="both"/>
      </w:pPr>
      <w:r>
        <w:t xml:space="preserve">            Технологический журнал учета отходов классов Б и В</w:t>
      </w:r>
    </w:p>
    <w:p w:rsidR="00CC1182" w:rsidRDefault="00CC1182">
      <w:pPr>
        <w:pStyle w:val="ConsPlusNonformat"/>
        <w:jc w:val="both"/>
      </w:pPr>
      <w:r>
        <w:t xml:space="preserve">                        в структурном подразделении</w:t>
      </w:r>
    </w:p>
    <w:p w:rsidR="00CC1182" w:rsidRDefault="00CC1182">
      <w:pPr>
        <w:pStyle w:val="ConsPlusNonformat"/>
        <w:jc w:val="both"/>
      </w:pPr>
    </w:p>
    <w:p w:rsidR="00CC1182" w:rsidRDefault="00CC1182">
      <w:pPr>
        <w:pStyle w:val="ConsPlusNonformat"/>
        <w:jc w:val="both"/>
      </w:pPr>
      <w:r>
        <w:t xml:space="preserve">    Наименование структурного подразделения _______________________</w:t>
      </w:r>
    </w:p>
    <w:p w:rsidR="00CC1182" w:rsidRDefault="00CC11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1722"/>
        <w:gridCol w:w="2952"/>
        <w:gridCol w:w="2100"/>
        <w:gridCol w:w="2214"/>
      </w:tblGrid>
      <w:tr w:rsidR="00CC1182">
        <w:tc>
          <w:tcPr>
            <w:tcW w:w="738" w:type="dxa"/>
          </w:tcPr>
          <w:p w:rsidR="00CC1182" w:rsidRDefault="00CC118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2" w:type="dxa"/>
          </w:tcPr>
          <w:p w:rsidR="00CC1182" w:rsidRDefault="00CC1182">
            <w:pPr>
              <w:pStyle w:val="ConsPlusNormal"/>
              <w:jc w:val="center"/>
            </w:pPr>
            <w:r>
              <w:t>Вид и количество упаковок</w:t>
            </w:r>
          </w:p>
        </w:tc>
        <w:tc>
          <w:tcPr>
            <w:tcW w:w="2952" w:type="dxa"/>
          </w:tcPr>
          <w:p w:rsidR="00CC1182" w:rsidRDefault="00CC1182">
            <w:pPr>
              <w:pStyle w:val="ConsPlusNormal"/>
              <w:jc w:val="center"/>
            </w:pPr>
            <w:r>
              <w:t>Время сдачи на обеззараживание/ временное хранение</w:t>
            </w:r>
          </w:p>
        </w:tc>
        <w:tc>
          <w:tcPr>
            <w:tcW w:w="2100" w:type="dxa"/>
          </w:tcPr>
          <w:p w:rsidR="00CC1182" w:rsidRDefault="00CC1182">
            <w:pPr>
              <w:pStyle w:val="ConsPlusNormal"/>
              <w:jc w:val="center"/>
            </w:pPr>
            <w:r>
              <w:t>Ф.И.О. ответственного лица</w:t>
            </w:r>
          </w:p>
        </w:tc>
        <w:tc>
          <w:tcPr>
            <w:tcW w:w="2214" w:type="dxa"/>
          </w:tcPr>
          <w:p w:rsidR="00CC1182" w:rsidRDefault="00CC1182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CC1182">
        <w:tc>
          <w:tcPr>
            <w:tcW w:w="738" w:type="dxa"/>
          </w:tcPr>
          <w:p w:rsidR="00CC1182" w:rsidRDefault="00CC1182">
            <w:pPr>
              <w:pStyle w:val="ConsPlusNormal"/>
            </w:pPr>
          </w:p>
        </w:tc>
        <w:tc>
          <w:tcPr>
            <w:tcW w:w="1722" w:type="dxa"/>
          </w:tcPr>
          <w:p w:rsidR="00CC1182" w:rsidRDefault="00CC1182">
            <w:pPr>
              <w:pStyle w:val="ConsPlusNormal"/>
            </w:pPr>
          </w:p>
        </w:tc>
        <w:tc>
          <w:tcPr>
            <w:tcW w:w="2952" w:type="dxa"/>
          </w:tcPr>
          <w:p w:rsidR="00CC1182" w:rsidRDefault="00CC1182">
            <w:pPr>
              <w:pStyle w:val="ConsPlusNormal"/>
            </w:pPr>
          </w:p>
        </w:tc>
        <w:tc>
          <w:tcPr>
            <w:tcW w:w="2100" w:type="dxa"/>
          </w:tcPr>
          <w:p w:rsidR="00CC1182" w:rsidRDefault="00CC1182">
            <w:pPr>
              <w:pStyle w:val="ConsPlusNormal"/>
            </w:pPr>
          </w:p>
        </w:tc>
        <w:tc>
          <w:tcPr>
            <w:tcW w:w="2214" w:type="dxa"/>
          </w:tcPr>
          <w:p w:rsidR="00CC1182" w:rsidRDefault="00CC1182">
            <w:pPr>
              <w:pStyle w:val="ConsPlusNormal"/>
            </w:pPr>
          </w:p>
        </w:tc>
      </w:tr>
    </w:tbl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C1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182" w:rsidRDefault="00CC11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1182" w:rsidRDefault="00CC1182">
            <w:pPr>
              <w:pStyle w:val="ConsPlusNormal"/>
              <w:jc w:val="both"/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CC1182" w:rsidRDefault="00CC1182">
      <w:pPr>
        <w:pStyle w:val="ConsPlusNormal"/>
        <w:spacing w:before="280"/>
        <w:jc w:val="right"/>
        <w:outlineLvl w:val="1"/>
      </w:pPr>
      <w:r>
        <w:t>Приложение 4</w:t>
      </w:r>
    </w:p>
    <w:p w:rsidR="00CC1182" w:rsidRDefault="00CC1182">
      <w:pPr>
        <w:pStyle w:val="ConsPlusNormal"/>
        <w:jc w:val="right"/>
      </w:pPr>
    </w:p>
    <w:p w:rsidR="00CC1182" w:rsidRDefault="00CC1182">
      <w:pPr>
        <w:pStyle w:val="ConsPlusNormal"/>
        <w:jc w:val="right"/>
      </w:pPr>
      <w:r>
        <w:t>(справочное)</w:t>
      </w: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nformat"/>
        <w:jc w:val="both"/>
      </w:pPr>
      <w:r>
        <w:t xml:space="preserve">                   Технологический журнал учета отходов</w:t>
      </w:r>
    </w:p>
    <w:p w:rsidR="00CC1182" w:rsidRDefault="00CC1182">
      <w:pPr>
        <w:pStyle w:val="ConsPlusNonformat"/>
        <w:jc w:val="both"/>
      </w:pPr>
      <w:r>
        <w:t xml:space="preserve">                         классов Б и В организации</w:t>
      </w:r>
    </w:p>
    <w:p w:rsidR="00CC1182" w:rsidRDefault="00CC1182">
      <w:pPr>
        <w:pStyle w:val="ConsPlusNonformat"/>
        <w:jc w:val="both"/>
      </w:pPr>
    </w:p>
    <w:p w:rsidR="00CC1182" w:rsidRDefault="00CC1182">
      <w:pPr>
        <w:pStyle w:val="ConsPlusNonformat"/>
        <w:jc w:val="both"/>
      </w:pPr>
      <w:r>
        <w:t xml:space="preserve">    Наименование организации ___________________________________</w:t>
      </w:r>
    </w:p>
    <w:p w:rsidR="00CC1182" w:rsidRDefault="00CC11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30"/>
        <w:gridCol w:w="2091"/>
        <w:gridCol w:w="1230"/>
        <w:gridCol w:w="2310"/>
        <w:gridCol w:w="1722"/>
        <w:gridCol w:w="1599"/>
      </w:tblGrid>
      <w:tr w:rsidR="00CC1182">
        <w:tc>
          <w:tcPr>
            <w:tcW w:w="1230" w:type="dxa"/>
          </w:tcPr>
          <w:p w:rsidR="00CC1182" w:rsidRDefault="00CC1182">
            <w:pPr>
              <w:pStyle w:val="ConsPlusNormal"/>
              <w:jc w:val="center"/>
            </w:pPr>
            <w:r>
              <w:t>Дата вывоза</w:t>
            </w:r>
          </w:p>
        </w:tc>
        <w:tc>
          <w:tcPr>
            <w:tcW w:w="2091" w:type="dxa"/>
          </w:tcPr>
          <w:p w:rsidR="00CC1182" w:rsidRDefault="00CC1182">
            <w:pPr>
              <w:pStyle w:val="ConsPlusNormal"/>
              <w:jc w:val="center"/>
            </w:pPr>
            <w:r>
              <w:t>Количество ед. упаковки</w:t>
            </w:r>
          </w:p>
        </w:tc>
        <w:tc>
          <w:tcPr>
            <w:tcW w:w="1230" w:type="dxa"/>
          </w:tcPr>
          <w:p w:rsidR="00CC1182" w:rsidRDefault="00CC1182">
            <w:pPr>
              <w:pStyle w:val="ConsPlusNormal"/>
              <w:jc w:val="center"/>
            </w:pPr>
            <w:r>
              <w:t>Вес отходов</w:t>
            </w:r>
          </w:p>
        </w:tc>
        <w:tc>
          <w:tcPr>
            <w:tcW w:w="2310" w:type="dxa"/>
          </w:tcPr>
          <w:p w:rsidR="00CC1182" w:rsidRDefault="00CC1182">
            <w:pPr>
              <w:pStyle w:val="ConsPlusNormal"/>
              <w:jc w:val="center"/>
            </w:pPr>
            <w:r>
              <w:t>Наименование организации, осуществляющей вывоз</w:t>
            </w:r>
          </w:p>
        </w:tc>
        <w:tc>
          <w:tcPr>
            <w:tcW w:w="1722" w:type="dxa"/>
          </w:tcPr>
          <w:p w:rsidR="00CC1182" w:rsidRDefault="00CC1182">
            <w:pPr>
              <w:pStyle w:val="ConsPlusNormal"/>
              <w:jc w:val="center"/>
            </w:pPr>
            <w:r>
              <w:t>Сдал (Ф.И.О. и подпись)</w:t>
            </w:r>
          </w:p>
        </w:tc>
        <w:tc>
          <w:tcPr>
            <w:tcW w:w="1599" w:type="dxa"/>
          </w:tcPr>
          <w:p w:rsidR="00CC1182" w:rsidRDefault="00CC1182">
            <w:pPr>
              <w:pStyle w:val="ConsPlusNormal"/>
              <w:jc w:val="center"/>
            </w:pPr>
            <w:r>
              <w:t>Принял (Ф.И.О. и подпись)</w:t>
            </w:r>
          </w:p>
        </w:tc>
      </w:tr>
      <w:tr w:rsidR="00CC1182">
        <w:tc>
          <w:tcPr>
            <w:tcW w:w="1230" w:type="dxa"/>
          </w:tcPr>
          <w:p w:rsidR="00CC1182" w:rsidRDefault="00CC1182">
            <w:pPr>
              <w:pStyle w:val="ConsPlusNormal"/>
            </w:pPr>
          </w:p>
        </w:tc>
        <w:tc>
          <w:tcPr>
            <w:tcW w:w="2091" w:type="dxa"/>
          </w:tcPr>
          <w:p w:rsidR="00CC1182" w:rsidRDefault="00CC1182">
            <w:pPr>
              <w:pStyle w:val="ConsPlusNormal"/>
            </w:pPr>
          </w:p>
        </w:tc>
        <w:tc>
          <w:tcPr>
            <w:tcW w:w="1230" w:type="dxa"/>
          </w:tcPr>
          <w:p w:rsidR="00CC1182" w:rsidRDefault="00CC1182">
            <w:pPr>
              <w:pStyle w:val="ConsPlusNormal"/>
            </w:pPr>
          </w:p>
        </w:tc>
        <w:tc>
          <w:tcPr>
            <w:tcW w:w="2310" w:type="dxa"/>
          </w:tcPr>
          <w:p w:rsidR="00CC1182" w:rsidRDefault="00CC1182">
            <w:pPr>
              <w:pStyle w:val="ConsPlusNormal"/>
            </w:pPr>
          </w:p>
        </w:tc>
        <w:tc>
          <w:tcPr>
            <w:tcW w:w="1722" w:type="dxa"/>
          </w:tcPr>
          <w:p w:rsidR="00CC1182" w:rsidRDefault="00CC1182">
            <w:pPr>
              <w:pStyle w:val="ConsPlusNormal"/>
            </w:pPr>
          </w:p>
        </w:tc>
        <w:tc>
          <w:tcPr>
            <w:tcW w:w="1599" w:type="dxa"/>
          </w:tcPr>
          <w:p w:rsidR="00CC1182" w:rsidRDefault="00CC1182">
            <w:pPr>
              <w:pStyle w:val="ConsPlusNormal"/>
            </w:pPr>
          </w:p>
        </w:tc>
      </w:tr>
    </w:tbl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CC1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182" w:rsidRDefault="00CC11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1182" w:rsidRDefault="00CC1182">
            <w:pPr>
              <w:pStyle w:val="ConsPlusNormal"/>
              <w:jc w:val="both"/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CC1182" w:rsidRDefault="00CC1182">
      <w:pPr>
        <w:pStyle w:val="ConsPlusNormal"/>
        <w:spacing w:before="280"/>
        <w:jc w:val="right"/>
        <w:outlineLvl w:val="1"/>
      </w:pPr>
      <w:r>
        <w:t>Приложение 5</w:t>
      </w:r>
    </w:p>
    <w:p w:rsidR="00CC1182" w:rsidRDefault="00CC1182">
      <w:pPr>
        <w:pStyle w:val="ConsPlusNormal"/>
        <w:jc w:val="right"/>
      </w:pPr>
    </w:p>
    <w:p w:rsidR="00CC1182" w:rsidRDefault="00CC1182">
      <w:pPr>
        <w:pStyle w:val="ConsPlusNormal"/>
        <w:jc w:val="right"/>
      </w:pPr>
      <w:r>
        <w:t>(справочное)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nformat"/>
        <w:jc w:val="both"/>
      </w:pPr>
      <w:r>
        <w:t xml:space="preserve">                 Технологический журнал участка обработки</w:t>
      </w:r>
    </w:p>
    <w:p w:rsidR="00CC1182" w:rsidRDefault="00CC1182">
      <w:pPr>
        <w:pStyle w:val="ConsPlusNonformat"/>
        <w:jc w:val="both"/>
      </w:pPr>
      <w:r>
        <w:t xml:space="preserve">                           отходов классов Б и В</w:t>
      </w:r>
    </w:p>
    <w:p w:rsidR="00CC1182" w:rsidRDefault="00CC1182">
      <w:pPr>
        <w:pStyle w:val="ConsPlusNonformat"/>
        <w:jc w:val="both"/>
      </w:pPr>
    </w:p>
    <w:p w:rsidR="00CC1182" w:rsidRDefault="00CC1182">
      <w:pPr>
        <w:pStyle w:val="ConsPlusNonformat"/>
        <w:jc w:val="both"/>
      </w:pPr>
      <w:r>
        <w:t xml:space="preserve">    Наименование организации __________________________________</w:t>
      </w:r>
    </w:p>
    <w:p w:rsidR="00CC1182" w:rsidRDefault="00CC11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0"/>
        <w:gridCol w:w="2025"/>
        <w:gridCol w:w="1305"/>
        <w:gridCol w:w="861"/>
        <w:gridCol w:w="1050"/>
        <w:gridCol w:w="984"/>
        <w:gridCol w:w="984"/>
        <w:gridCol w:w="1680"/>
        <w:gridCol w:w="1476"/>
      </w:tblGrid>
      <w:tr w:rsidR="00CC1182">
        <w:tc>
          <w:tcPr>
            <w:tcW w:w="6111" w:type="dxa"/>
            <w:gridSpan w:val="5"/>
          </w:tcPr>
          <w:p w:rsidR="00CC1182" w:rsidRDefault="00CC1182">
            <w:pPr>
              <w:pStyle w:val="ConsPlusNormal"/>
              <w:jc w:val="center"/>
            </w:pPr>
            <w:r>
              <w:t>Поступление отходов</w:t>
            </w:r>
          </w:p>
        </w:tc>
        <w:tc>
          <w:tcPr>
            <w:tcW w:w="5124" w:type="dxa"/>
            <w:gridSpan w:val="4"/>
          </w:tcPr>
          <w:p w:rsidR="00CC1182" w:rsidRDefault="00CC1182">
            <w:pPr>
              <w:pStyle w:val="ConsPlusNormal"/>
              <w:jc w:val="center"/>
            </w:pPr>
            <w:r>
              <w:t>Обработка отходов</w:t>
            </w:r>
          </w:p>
        </w:tc>
      </w:tr>
      <w:tr w:rsidR="00CC1182">
        <w:tc>
          <w:tcPr>
            <w:tcW w:w="870" w:type="dxa"/>
            <w:vMerge w:val="restart"/>
          </w:tcPr>
          <w:p w:rsidR="00CC1182" w:rsidRDefault="00CC1182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025" w:type="dxa"/>
            <w:vMerge w:val="restart"/>
          </w:tcPr>
          <w:p w:rsidR="00CC1182" w:rsidRDefault="00CC1182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1305" w:type="dxa"/>
            <w:vMerge w:val="restart"/>
          </w:tcPr>
          <w:p w:rsidR="00CC1182" w:rsidRDefault="00CC1182">
            <w:pPr>
              <w:pStyle w:val="ConsPlusNormal"/>
              <w:jc w:val="center"/>
            </w:pPr>
            <w:r>
              <w:t>кол-во ед. упаковки по видам</w:t>
            </w:r>
          </w:p>
        </w:tc>
        <w:tc>
          <w:tcPr>
            <w:tcW w:w="1911" w:type="dxa"/>
            <w:gridSpan w:val="2"/>
          </w:tcPr>
          <w:p w:rsidR="00CC1182" w:rsidRDefault="00CC1182">
            <w:pPr>
              <w:pStyle w:val="ConsPlusNormal"/>
              <w:jc w:val="center"/>
            </w:pPr>
            <w:r>
              <w:t>подписи</w:t>
            </w:r>
          </w:p>
        </w:tc>
        <w:tc>
          <w:tcPr>
            <w:tcW w:w="984" w:type="dxa"/>
            <w:vMerge w:val="restart"/>
          </w:tcPr>
          <w:p w:rsidR="00CC1182" w:rsidRDefault="00CC1182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984" w:type="dxa"/>
            <w:vMerge w:val="restart"/>
          </w:tcPr>
          <w:p w:rsidR="00CC1182" w:rsidRDefault="00CC1182">
            <w:pPr>
              <w:pStyle w:val="ConsPlusNormal"/>
              <w:jc w:val="center"/>
            </w:pPr>
            <w:r>
              <w:t>режим</w:t>
            </w:r>
          </w:p>
        </w:tc>
        <w:tc>
          <w:tcPr>
            <w:tcW w:w="1680" w:type="dxa"/>
            <w:vMerge w:val="restart"/>
          </w:tcPr>
          <w:p w:rsidR="00CC1182" w:rsidRDefault="00CC1182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1476" w:type="dxa"/>
            <w:vMerge w:val="restart"/>
          </w:tcPr>
          <w:p w:rsidR="00CC1182" w:rsidRDefault="00CC1182">
            <w:pPr>
              <w:pStyle w:val="ConsPlusNormal"/>
              <w:jc w:val="center"/>
            </w:pPr>
            <w:r>
              <w:t>Ф.И.О. и подпись ответств. лица</w:t>
            </w:r>
          </w:p>
        </w:tc>
      </w:tr>
      <w:tr w:rsidR="00CC1182">
        <w:tc>
          <w:tcPr>
            <w:tcW w:w="870" w:type="dxa"/>
            <w:vMerge/>
          </w:tcPr>
          <w:p w:rsidR="00CC1182" w:rsidRDefault="00CC1182"/>
        </w:tc>
        <w:tc>
          <w:tcPr>
            <w:tcW w:w="2025" w:type="dxa"/>
            <w:vMerge/>
          </w:tcPr>
          <w:p w:rsidR="00CC1182" w:rsidRDefault="00CC1182"/>
        </w:tc>
        <w:tc>
          <w:tcPr>
            <w:tcW w:w="1305" w:type="dxa"/>
            <w:vMerge/>
          </w:tcPr>
          <w:p w:rsidR="00CC1182" w:rsidRDefault="00CC1182"/>
        </w:tc>
        <w:tc>
          <w:tcPr>
            <w:tcW w:w="861" w:type="dxa"/>
          </w:tcPr>
          <w:p w:rsidR="00CC1182" w:rsidRDefault="00CC1182">
            <w:pPr>
              <w:pStyle w:val="ConsPlusNormal"/>
              <w:jc w:val="center"/>
            </w:pPr>
            <w:r>
              <w:t>сдал</w:t>
            </w:r>
          </w:p>
        </w:tc>
        <w:tc>
          <w:tcPr>
            <w:tcW w:w="1050" w:type="dxa"/>
          </w:tcPr>
          <w:p w:rsidR="00CC1182" w:rsidRDefault="00CC1182">
            <w:pPr>
              <w:pStyle w:val="ConsPlusNormal"/>
              <w:jc w:val="center"/>
            </w:pPr>
            <w:r>
              <w:t>принял</w:t>
            </w:r>
          </w:p>
        </w:tc>
        <w:tc>
          <w:tcPr>
            <w:tcW w:w="984" w:type="dxa"/>
            <w:vMerge/>
          </w:tcPr>
          <w:p w:rsidR="00CC1182" w:rsidRDefault="00CC1182"/>
        </w:tc>
        <w:tc>
          <w:tcPr>
            <w:tcW w:w="984" w:type="dxa"/>
            <w:vMerge/>
          </w:tcPr>
          <w:p w:rsidR="00CC1182" w:rsidRDefault="00CC1182"/>
        </w:tc>
        <w:tc>
          <w:tcPr>
            <w:tcW w:w="1680" w:type="dxa"/>
            <w:vMerge/>
          </w:tcPr>
          <w:p w:rsidR="00CC1182" w:rsidRDefault="00CC1182"/>
        </w:tc>
        <w:tc>
          <w:tcPr>
            <w:tcW w:w="1476" w:type="dxa"/>
            <w:vMerge/>
          </w:tcPr>
          <w:p w:rsidR="00CC1182" w:rsidRDefault="00CC1182"/>
        </w:tc>
      </w:tr>
      <w:tr w:rsidR="00CC1182">
        <w:tc>
          <w:tcPr>
            <w:tcW w:w="870" w:type="dxa"/>
          </w:tcPr>
          <w:p w:rsidR="00CC1182" w:rsidRDefault="00CC1182">
            <w:pPr>
              <w:pStyle w:val="ConsPlusNormal"/>
            </w:pPr>
          </w:p>
        </w:tc>
        <w:tc>
          <w:tcPr>
            <w:tcW w:w="2025" w:type="dxa"/>
          </w:tcPr>
          <w:p w:rsidR="00CC1182" w:rsidRDefault="00CC1182">
            <w:pPr>
              <w:pStyle w:val="ConsPlusNormal"/>
            </w:pPr>
          </w:p>
        </w:tc>
        <w:tc>
          <w:tcPr>
            <w:tcW w:w="1305" w:type="dxa"/>
          </w:tcPr>
          <w:p w:rsidR="00CC1182" w:rsidRDefault="00CC1182">
            <w:pPr>
              <w:pStyle w:val="ConsPlusNormal"/>
            </w:pPr>
          </w:p>
        </w:tc>
        <w:tc>
          <w:tcPr>
            <w:tcW w:w="861" w:type="dxa"/>
          </w:tcPr>
          <w:p w:rsidR="00CC1182" w:rsidRDefault="00CC1182">
            <w:pPr>
              <w:pStyle w:val="ConsPlusNormal"/>
            </w:pPr>
          </w:p>
        </w:tc>
        <w:tc>
          <w:tcPr>
            <w:tcW w:w="1050" w:type="dxa"/>
          </w:tcPr>
          <w:p w:rsidR="00CC1182" w:rsidRDefault="00CC1182">
            <w:pPr>
              <w:pStyle w:val="ConsPlusNormal"/>
            </w:pPr>
          </w:p>
        </w:tc>
        <w:tc>
          <w:tcPr>
            <w:tcW w:w="984" w:type="dxa"/>
          </w:tcPr>
          <w:p w:rsidR="00CC1182" w:rsidRDefault="00CC1182">
            <w:pPr>
              <w:pStyle w:val="ConsPlusNormal"/>
            </w:pPr>
          </w:p>
        </w:tc>
        <w:tc>
          <w:tcPr>
            <w:tcW w:w="984" w:type="dxa"/>
          </w:tcPr>
          <w:p w:rsidR="00CC1182" w:rsidRDefault="00CC1182">
            <w:pPr>
              <w:pStyle w:val="ConsPlusNormal"/>
            </w:pPr>
          </w:p>
        </w:tc>
        <w:tc>
          <w:tcPr>
            <w:tcW w:w="1680" w:type="dxa"/>
          </w:tcPr>
          <w:p w:rsidR="00CC1182" w:rsidRDefault="00CC1182">
            <w:pPr>
              <w:pStyle w:val="ConsPlusNormal"/>
            </w:pPr>
          </w:p>
        </w:tc>
        <w:tc>
          <w:tcPr>
            <w:tcW w:w="1476" w:type="dxa"/>
          </w:tcPr>
          <w:p w:rsidR="00CC1182" w:rsidRDefault="00CC1182">
            <w:pPr>
              <w:pStyle w:val="ConsPlusNormal"/>
            </w:pPr>
          </w:p>
        </w:tc>
      </w:tr>
    </w:tbl>
    <w:p w:rsidR="00CC1182" w:rsidRDefault="00CC1182">
      <w:pPr>
        <w:sectPr w:rsidR="00CC11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1182" w:rsidRDefault="00CC1182">
      <w:pPr>
        <w:pStyle w:val="ConsPlusNormal"/>
        <w:jc w:val="both"/>
      </w:pP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C1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182" w:rsidRDefault="00CC118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1182" w:rsidRDefault="00CC1182">
            <w:pPr>
              <w:pStyle w:val="ConsPlusNormal"/>
              <w:jc w:val="both"/>
            </w:pPr>
            <w:r>
              <w:rPr>
                <w:color w:val="392C69"/>
              </w:rPr>
              <w:t>Приложение на регистрацию в Минюст РФ не представлялось.</w:t>
            </w:r>
          </w:p>
        </w:tc>
      </w:tr>
    </w:tbl>
    <w:p w:rsidR="00CC1182" w:rsidRDefault="00CC1182">
      <w:pPr>
        <w:pStyle w:val="ConsPlusNormal"/>
        <w:spacing w:before="280"/>
        <w:jc w:val="right"/>
        <w:outlineLvl w:val="1"/>
      </w:pPr>
      <w:r>
        <w:t>Приложение 6</w:t>
      </w:r>
    </w:p>
    <w:p w:rsidR="00CC1182" w:rsidRDefault="00CC1182">
      <w:pPr>
        <w:pStyle w:val="ConsPlusNormal"/>
        <w:jc w:val="right"/>
      </w:pPr>
    </w:p>
    <w:p w:rsidR="00CC1182" w:rsidRDefault="00CC1182">
      <w:pPr>
        <w:pStyle w:val="ConsPlusNormal"/>
        <w:jc w:val="right"/>
      </w:pPr>
      <w:r>
        <w:t>(справочное)</w:t>
      </w:r>
    </w:p>
    <w:p w:rsidR="00CC1182" w:rsidRDefault="00CC1182">
      <w:pPr>
        <w:pStyle w:val="ConsPlusNormal"/>
        <w:jc w:val="center"/>
      </w:pPr>
    </w:p>
    <w:p w:rsidR="00CC1182" w:rsidRDefault="00CC1182">
      <w:pPr>
        <w:pStyle w:val="ConsPlusNormal"/>
        <w:jc w:val="center"/>
        <w:outlineLvl w:val="2"/>
      </w:pPr>
      <w:r>
        <w:t>Термины и определения</w:t>
      </w:r>
    </w:p>
    <w:p w:rsidR="00CC1182" w:rsidRDefault="00CC1182">
      <w:pPr>
        <w:pStyle w:val="ConsPlusNormal"/>
        <w:jc w:val="center"/>
      </w:pPr>
    </w:p>
    <w:p w:rsidR="00CC1182" w:rsidRDefault="00CC1182">
      <w:pPr>
        <w:pStyle w:val="ConsPlusNormal"/>
        <w:ind w:firstLine="540"/>
        <w:jc w:val="both"/>
      </w:pPr>
      <w:r>
        <w:t>Отходы производства и потребления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Обезвреживание отходов - обработка отходов с применением технологий, ведущих к утрате всех опасных свойств отходов в целях предотвращения их вредного воздействия на здоровье человека и окружающую среду.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Обеззараживание (дезинфекция) отходов - дезинфекция отходов, заключающаяся в уничтожении (умерщвлении) патогенных и условно патогенных микроорганизмов, содержащихся в отходах в целях устранения их эпидемиологической опасности. Обеззараживание отходов осуществляется соответствующим физическим и/или химическим методами обработки отходов (в т.ч. аппаратным методом - на специализированных установках).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Накопление отходов - временное складирование отходов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Размещение отходов - хранение и захоронение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Хранение отходов - содержание отходов в объектах размещения отходов в целях их последующего захоронения, обезвреживания или использования.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Утилизация отходов - использование отходов производства и потребления в качестве вторичных ресурсов после соответствующей переработки. К используемым относятся отходы, которые находят применение в народном хозяйстве в качестве сырья или добавок к сырью для выработки продукции, а также в качестве топлива, кормов и удобрений.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lastRenderedPageBreak/>
        <w:t>Использование отходов - применение отходов для производства товаров (продукции), выполнения работ, оказания услуг или для получения энергии.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Вид отходов - совокупность отходов, которые имеют общие признаки в соответствии с системой классификации отходов.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Установки для обработки медицинских отходов - специализированные установки для сжигания и обеззараживания и/или обезвреживания отходов, их переработки, разрешенные к применению в Российской Федерации в установленном порядке.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>Средства индивидуальной защиты - технические средства, материалы, включая одежду,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jc w:val="center"/>
        <w:outlineLvl w:val="1"/>
      </w:pPr>
      <w:r>
        <w:t>Библиографические данные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  <w:r>
        <w:t xml:space="preserve">1.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3. </w:t>
      </w:r>
      <w:hyperlink r:id="rId16" w:history="1">
        <w:r>
          <w:rPr>
            <w:color w:val="0000FF"/>
          </w:rPr>
          <w:t>СанПиН 2.2.1./2.1.1.1278-03</w:t>
        </w:r>
      </w:hyperlink>
      <w:r>
        <w:t xml:space="preserve"> "Гигиенические требования к естественному, искусственному и совмещенному освещению общественных и жилых зданий".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4. </w:t>
      </w:r>
      <w:hyperlink r:id="rId17" w:history="1">
        <w:r>
          <w:rPr>
            <w:color w:val="0000FF"/>
          </w:rPr>
          <w:t>СП 3.1./3.2.1379-03</w:t>
        </w:r>
      </w:hyperlink>
      <w:r>
        <w:t xml:space="preserve"> "Общие требования по профилактике инфекционных и паразитарных заболеваний".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5. </w:t>
      </w:r>
      <w:hyperlink r:id="rId18" w:history="1">
        <w:r>
          <w:rPr>
            <w:color w:val="0000FF"/>
          </w:rPr>
          <w:t>СП 1.1.1058-01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и дополнениями).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6. </w:t>
      </w:r>
      <w:hyperlink r:id="rId19" w:history="1">
        <w:r>
          <w:rPr>
            <w:color w:val="0000FF"/>
          </w:rPr>
          <w:t>СанПиН 42-128-4690-88</w:t>
        </w:r>
      </w:hyperlink>
      <w:r>
        <w:t xml:space="preserve"> "Санитарные правила содержания территорий населенных мест".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7. </w:t>
      </w:r>
      <w:hyperlink r:id="rId20" w:history="1">
        <w:r>
          <w:rPr>
            <w:color w:val="0000FF"/>
          </w:rPr>
          <w:t>СанПиН 2.1.7.1322-03</w:t>
        </w:r>
      </w:hyperlink>
      <w:r>
        <w:t xml:space="preserve"> "Гигиенические требования к размещению и обезвреживанию отходов производства и потребления".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8. </w:t>
      </w:r>
      <w:hyperlink r:id="rId21" w:history="1">
        <w:r>
          <w:rPr>
            <w:color w:val="0000FF"/>
          </w:rPr>
          <w:t>СП 2.6.6.1168-02</w:t>
        </w:r>
      </w:hyperlink>
      <w:r>
        <w:t xml:space="preserve"> "Санитарные правила обращения с радиоактивными отходами (СПОРО-2002)".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9. </w:t>
      </w:r>
      <w:hyperlink r:id="rId22" w:history="1">
        <w:r>
          <w:rPr>
            <w:color w:val="0000FF"/>
          </w:rPr>
          <w:t>СП 2.1.7.1386-03</w:t>
        </w:r>
      </w:hyperlink>
      <w:r>
        <w:t xml:space="preserve"> "Определение класса опасности токсичных отходов производства и потребления".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10. </w:t>
      </w:r>
      <w:hyperlink r:id="rId23" w:history="1">
        <w:r>
          <w:rPr>
            <w:color w:val="0000FF"/>
          </w:rPr>
          <w:t>СанПиН 2.6.1.2523-09</w:t>
        </w:r>
      </w:hyperlink>
      <w:r>
        <w:t xml:space="preserve"> "Нормы радиационной безопасности (НРБ-99/2009)".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11. </w:t>
      </w:r>
      <w:hyperlink r:id="rId24" w:history="1">
        <w:r>
          <w:rPr>
            <w:color w:val="0000FF"/>
          </w:rPr>
          <w:t>СП 3.3.2.1120-02</w:t>
        </w:r>
      </w:hyperlink>
      <w:r>
        <w:t xml:space="preserve"> "Санитарно-эпидемиологические требования к условиям транспортирования, хранению и отпуску гражданам медицинских иммунобиологических препаратов, используемых для иммунопрофилактики аптечными учреждениями и учреждениями здравоохранения" (с изменениями и дополнениями).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12. </w:t>
      </w:r>
      <w:hyperlink r:id="rId25" w:history="1">
        <w:r>
          <w:rPr>
            <w:color w:val="0000FF"/>
          </w:rPr>
          <w:t>СП 3.3.2.1248-03</w:t>
        </w:r>
      </w:hyperlink>
      <w:r>
        <w:t xml:space="preserve"> "Условия транспортирования и хранения медицинских иммунобиологических препаратов" (с изменениями и дополнениями).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13. </w:t>
      </w:r>
      <w:hyperlink r:id="rId26" w:history="1">
        <w:r>
          <w:rPr>
            <w:color w:val="0000FF"/>
          </w:rPr>
          <w:t>СП 3.3.2342-08</w:t>
        </w:r>
      </w:hyperlink>
      <w:r>
        <w:t xml:space="preserve"> "Обеспечение безопасности иммунизации".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14. </w:t>
      </w:r>
      <w:hyperlink r:id="rId27" w:history="1">
        <w:r>
          <w:rPr>
            <w:color w:val="0000FF"/>
          </w:rPr>
          <w:t>СанПиН 2.2.1/2.1.1.1200-03</w:t>
        </w:r>
      </w:hyperlink>
      <w:r>
        <w:t xml:space="preserve"> "Санитарно-защитные зоны и санитарная классификация предприятий, сооружений и иных объектов" (актуализированная редакция).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lastRenderedPageBreak/>
        <w:t xml:space="preserve">15. </w:t>
      </w:r>
      <w:hyperlink r:id="rId28" w:history="1">
        <w:r>
          <w:rPr>
            <w:color w:val="0000FF"/>
          </w:rPr>
          <w:t>СанПиН 2.1.1279-03</w:t>
        </w:r>
      </w:hyperlink>
      <w:r>
        <w:t xml:space="preserve"> "Гигиенические требования к размещению, устройству и содержанию кладбищ, зданий и сооружений похоронного назначения".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16. </w:t>
      </w:r>
      <w:hyperlink r:id="rId29" w:history="1">
        <w:r>
          <w:rPr>
            <w:color w:val="0000FF"/>
          </w:rPr>
          <w:t>СП 1.3.1285-03</w:t>
        </w:r>
      </w:hyperlink>
      <w:r>
        <w:t xml:space="preserve"> "Безопасность работы с микроорганизмами I - II групп патогенности (опасности)".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17. </w:t>
      </w:r>
      <w:hyperlink r:id="rId30" w:history="1">
        <w:r>
          <w:rPr>
            <w:color w:val="0000FF"/>
          </w:rPr>
          <w:t>СП 1.3.2322-08</w:t>
        </w:r>
      </w:hyperlink>
      <w:r>
        <w:t xml:space="preserve"> "Безопасность работы с микроорганизмами III - IV групп патогенности (опасности) и возбудителями паразитарных болезней".</w:t>
      </w:r>
    </w:p>
    <w:p w:rsidR="00CC1182" w:rsidRDefault="00CC1182">
      <w:pPr>
        <w:pStyle w:val="ConsPlusNormal"/>
        <w:spacing w:before="220"/>
        <w:ind w:firstLine="540"/>
        <w:jc w:val="both"/>
      </w:pPr>
      <w:r>
        <w:t xml:space="preserve">18. </w:t>
      </w:r>
      <w:hyperlink r:id="rId31" w:history="1">
        <w:r>
          <w:rPr>
            <w:color w:val="0000FF"/>
          </w:rPr>
          <w:t>МУ 3.1.2313-08</w:t>
        </w:r>
      </w:hyperlink>
      <w:r>
        <w:t xml:space="preserve"> "Требования к обеззараживанию, уничтожению и утилизации шприцев инъекционных однократного применения".</w:t>
      </w: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ind w:firstLine="540"/>
        <w:jc w:val="both"/>
      </w:pPr>
    </w:p>
    <w:p w:rsidR="00CC1182" w:rsidRDefault="00CC1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7" w:name="_GoBack"/>
      <w:bookmarkEnd w:id="7"/>
    </w:p>
    <w:sectPr w:rsidR="006E5913" w:rsidSect="00BE24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82"/>
    <w:rsid w:val="006E5913"/>
    <w:rsid w:val="00C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5FEEC-B315-4528-84C0-E0F9C89F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1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661E313AEF6054AF76A507888A587AAA82E0EEE8B598218897F3BB0BA0FA5832A1F12B2193E32EF21307A95B441884561E4DAC14A4EE6E719X" TargetMode="External"/><Relationship Id="rId13" Type="http://schemas.openxmlformats.org/officeDocument/2006/relationships/hyperlink" Target="consultantplus://offline/ref=B31661E313AEF6054AF76A507888A587ABA22C0FEE83598218897F3BB0BA0FA5832A1F12B2183D35EE21307A95B441884561E4DAC14A4EE6E719X" TargetMode="External"/><Relationship Id="rId18" Type="http://schemas.openxmlformats.org/officeDocument/2006/relationships/hyperlink" Target="consultantplus://offline/ref=B31661E313AEF6054AF76A507888A587AFA32E0AE280048810D07339B7B550B284631313B2183C31ED7E356F84EC4C8B587EE5C4DD484FEE1EX" TargetMode="External"/><Relationship Id="rId26" Type="http://schemas.openxmlformats.org/officeDocument/2006/relationships/hyperlink" Target="consultantplus://offline/ref=B31661E313AEF6054AF76A507888A587AEAD2F08EF80048810D07339B7B550B284631313B2183C30ED7E356F84EC4C8B587EE5C4DD484FEE1E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1661E313AEF6054AF76A507888A587A8AE2A0AE082598218897F3BB0BA0FA5832A1F12B2183D33E021307A95B441884561E4DAC14A4EE6E719X" TargetMode="External"/><Relationship Id="rId7" Type="http://schemas.openxmlformats.org/officeDocument/2006/relationships/hyperlink" Target="consultantplus://offline/ref=B31661E313AEF6054AF76A507888A587A8AA2B0AE689598218897F3BB0BA0FA5832A1F12B2183D33E321307A95B441884561E4DAC14A4EE6E719X" TargetMode="External"/><Relationship Id="rId12" Type="http://schemas.openxmlformats.org/officeDocument/2006/relationships/hyperlink" Target="consultantplus://offline/ref=B31661E313AEF6054AF76A507888A587ABA22C0AE38B598218897F3BB0BA0FA5832A1F12B2183B33EE21307A95B441884561E4DAC14A4EE6E719X" TargetMode="External"/><Relationship Id="rId17" Type="http://schemas.openxmlformats.org/officeDocument/2006/relationships/hyperlink" Target="consultantplus://offline/ref=B31661E313AEF6054AF76A507888A587ADA82F0EE080048810D07339B7B550B284631313B2183C31ED7E356F84EC4C8B587EE5C4DD484FEE1EX" TargetMode="External"/><Relationship Id="rId25" Type="http://schemas.openxmlformats.org/officeDocument/2006/relationships/hyperlink" Target="consultantplus://offline/ref=B31661E313AEF6054AF76A507888A587AEAE280BE580048810D07339B7B550B284631313B2183C30ED7E356F84EC4C8B587EE5C4DD484FEE1E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1661E313AEF6054AF76A507888A587A0A22C01EF80048810D07339B7B550B284631313B2183C34ED7E356F84EC4C8B587EE5C4DD484FEE1EX" TargetMode="External"/><Relationship Id="rId20" Type="http://schemas.openxmlformats.org/officeDocument/2006/relationships/hyperlink" Target="consultantplus://offline/ref=B31661E313AEF6054AF76A507888A587ADA92C0BEF80048810D07339B7B550B284631313B2183C31ED7E356F84EC4C8B587EE5C4DD484FEE1EX" TargetMode="External"/><Relationship Id="rId29" Type="http://schemas.openxmlformats.org/officeDocument/2006/relationships/hyperlink" Target="consultantplus://offline/ref=B31661E313AEF6054AF76A507888A587A8AB2C0EEE83598218897F3BB0BA0FA5832A1F12B2183D33E521307A95B441884561E4DAC14A4EE6E719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661E313AEF6054AF76A507888A587AAA92708E18F598218897F3BB0BA0FA5832A1F12B2183D3AEF21307A95B441884561E4DAC14A4EE6E719X" TargetMode="External"/><Relationship Id="rId11" Type="http://schemas.openxmlformats.org/officeDocument/2006/relationships/hyperlink" Target="consultantplus://offline/ref=B31661E313AEF6054AF76A507888A587AEAD2F08EF80048810D07339B7B550B284631313B2183C30ED7E356F84EC4C8B587EE5C4DD484FEE1EX" TargetMode="External"/><Relationship Id="rId24" Type="http://schemas.openxmlformats.org/officeDocument/2006/relationships/hyperlink" Target="consultantplus://offline/ref=B31661E313AEF6054AF76A507888A587AEAE280BE680048810D07339B7B550B284631313B2183C34ED7E356F84EC4C8B587EE5C4DD484FEE1EX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31661E313AEF6054AF76A507888A587ACAE2909E080048810D07339B7B550B284631313B2193E33ED7E356F84EC4C8B587EE5C4DD484FEE1EX" TargetMode="External"/><Relationship Id="rId15" Type="http://schemas.openxmlformats.org/officeDocument/2006/relationships/hyperlink" Target="consultantplus://offline/ref=B31661E313AEF6054AF76A507888A587ABAB2E08EF8E598218897F3BB0BA0FA5832A1F12B2183D33E221307A95B441884561E4DAC14A4EE6E719X" TargetMode="External"/><Relationship Id="rId23" Type="http://schemas.openxmlformats.org/officeDocument/2006/relationships/hyperlink" Target="consultantplus://offline/ref=B31661E313AEF6054AF76A507888A587A0AB270AE180048810D07339B7B550B284631313B2183C37ED7E356F84EC4C8B587EE5C4DD484FEE1EX" TargetMode="External"/><Relationship Id="rId28" Type="http://schemas.openxmlformats.org/officeDocument/2006/relationships/hyperlink" Target="consultantplus://offline/ref=B31661E313AEF6054AF76A507888A587ADA92E0EE080048810D07339B7B550B284631313B2183C34ED7E356F84EC4C8B587EE5C4DD484FEE1EX" TargetMode="External"/><Relationship Id="rId10" Type="http://schemas.openxmlformats.org/officeDocument/2006/relationships/hyperlink" Target="consultantplus://offline/ref=B31661E313AEF6054AF76A507888A587A0AB270AE180048810D07339B7B550B284631313B2183C37ED7E356F84EC4C8B587EE5C4DD484FEE1EX" TargetMode="External"/><Relationship Id="rId19" Type="http://schemas.openxmlformats.org/officeDocument/2006/relationships/hyperlink" Target="consultantplus://offline/ref=B31661E313AEF6054AF76A507888A587A8AB2F01EE8B598218897F3BB0BA0FA5912A471EB21B2333E634662BD0EE18X" TargetMode="External"/><Relationship Id="rId31" Type="http://schemas.openxmlformats.org/officeDocument/2006/relationships/hyperlink" Target="consultantplus://offline/ref=B31661E313AEF6054AF76A507888A587A8AB2E0EE282598218897F3BB0BA0FA5912A471EB21B2333E634662BD0EE18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1661E313AEF6054AF76A507888A587AAA92709E28F598218897F3BB0BA0FA5832A1F12B2183D33E721307A95B441884561E4DAC14A4EE6E719X" TargetMode="External"/><Relationship Id="rId14" Type="http://schemas.openxmlformats.org/officeDocument/2006/relationships/hyperlink" Target="consultantplus://offline/ref=B31661E313AEF6054AF76A507888A587AAA82E08E58C598218897F3BB0BA0FA5912A471EB21B2333E634662BD0EE18X" TargetMode="External"/><Relationship Id="rId22" Type="http://schemas.openxmlformats.org/officeDocument/2006/relationships/hyperlink" Target="consultantplus://offline/ref=B31661E313AEF6054AF76A507888A587A8AA2B0AE689598218897F3BB0BA0FA5832A1F12B2183D33E021307A95B441884561E4DAC14A4EE6E719X" TargetMode="External"/><Relationship Id="rId27" Type="http://schemas.openxmlformats.org/officeDocument/2006/relationships/hyperlink" Target="consultantplus://offline/ref=B31661E313AEF6054AF76A507888A587A8AD2D0CE388598218897F3BB0BA0FA5832A1F12B2183D33E521307A95B441884561E4DAC14A4EE6E719X" TargetMode="External"/><Relationship Id="rId30" Type="http://schemas.openxmlformats.org/officeDocument/2006/relationships/hyperlink" Target="consultantplus://offline/ref=B31661E313AEF6054AF76A507888A587A8AA2800EE8E598218897F3BB0BA0FA5832A1F12B2183D33E421307A95B441884561E4DAC14A4EE6E71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8528</Words>
  <Characters>48612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2019-10-02T23:53:00Z</dcterms:created>
  <dcterms:modified xsi:type="dcterms:W3CDTF">2019-10-02T23:53:00Z</dcterms:modified>
</cp:coreProperties>
</file>