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39" w:rsidRDefault="00033F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3F39" w:rsidRDefault="00033F39">
      <w:pPr>
        <w:pStyle w:val="ConsPlusNormal"/>
        <w:jc w:val="both"/>
        <w:outlineLvl w:val="0"/>
      </w:pPr>
    </w:p>
    <w:p w:rsidR="00033F39" w:rsidRDefault="00033F3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33F39" w:rsidRDefault="00033F39">
      <w:pPr>
        <w:pStyle w:val="ConsPlusTitle"/>
        <w:jc w:val="center"/>
      </w:pPr>
    </w:p>
    <w:p w:rsidR="00033F39" w:rsidRDefault="00033F39">
      <w:pPr>
        <w:pStyle w:val="ConsPlusTitle"/>
        <w:jc w:val="center"/>
      </w:pPr>
      <w:r>
        <w:t>ПОСТАНОВЛЕНИЕ</w:t>
      </w:r>
    </w:p>
    <w:p w:rsidR="00033F39" w:rsidRDefault="00033F39">
      <w:pPr>
        <w:pStyle w:val="ConsPlusTitle"/>
        <w:jc w:val="center"/>
      </w:pPr>
      <w:r>
        <w:t>от 24 мая 2014 г. N 481</w:t>
      </w:r>
    </w:p>
    <w:p w:rsidR="00033F39" w:rsidRDefault="00033F39">
      <w:pPr>
        <w:pStyle w:val="ConsPlusTitle"/>
        <w:jc w:val="center"/>
      </w:pPr>
    </w:p>
    <w:p w:rsidR="00033F39" w:rsidRDefault="00033F39">
      <w:pPr>
        <w:pStyle w:val="ConsPlusTitle"/>
        <w:jc w:val="center"/>
      </w:pPr>
      <w:r>
        <w:t>О ДЕЯТЕЛЬНОСТИ</w:t>
      </w:r>
    </w:p>
    <w:p w:rsidR="00033F39" w:rsidRDefault="00033F39">
      <w:pPr>
        <w:pStyle w:val="ConsPlusTitle"/>
        <w:jc w:val="center"/>
      </w:pPr>
      <w:r>
        <w:t>ОРГАНИЗАЦИЙ ДЛЯ ДЕТЕЙ-СИРОТ И ДЕТЕЙ, ОСТАВШИХСЯ</w:t>
      </w:r>
    </w:p>
    <w:p w:rsidR="00033F39" w:rsidRDefault="00033F39">
      <w:pPr>
        <w:pStyle w:val="ConsPlusTitle"/>
        <w:jc w:val="center"/>
      </w:pPr>
      <w:r>
        <w:t>БЕЗ ПОПЕЧЕНИЯ РОДИТЕЛЕЙ, И ОБ УСТРОЙСТВЕ В НИХ ДЕТЕЙ,</w:t>
      </w:r>
    </w:p>
    <w:p w:rsidR="00033F39" w:rsidRDefault="00033F39">
      <w:pPr>
        <w:pStyle w:val="ConsPlusTitle"/>
        <w:jc w:val="center"/>
      </w:pPr>
      <w:r>
        <w:t>ОСТАВШИХСЯ БЕЗ ПОПЕЧЕНИЯ РОДИТЕЛЕЙ</w:t>
      </w:r>
    </w:p>
    <w:p w:rsidR="00033F39" w:rsidRDefault="00033F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3F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3F39" w:rsidRDefault="00033F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3F39" w:rsidRDefault="00033F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19.12.2018 N 1586)</w:t>
            </w:r>
          </w:p>
        </w:tc>
      </w:tr>
    </w:tbl>
    <w:p w:rsidR="00033F39" w:rsidRDefault="00033F39">
      <w:pPr>
        <w:pStyle w:val="ConsPlusNormal"/>
        <w:ind w:firstLine="540"/>
        <w:jc w:val="both"/>
      </w:pPr>
    </w:p>
    <w:p w:rsidR="00033F39" w:rsidRDefault="00033F3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155.1</w:t>
        </w:r>
      </w:hyperlink>
      <w:r>
        <w:t xml:space="preserve"> Семейного кодекса Российской Федерации Правительство Российской Федерации постановляет: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деятельности организаций для детей-сирот и детей, оставшихся без попечения родителей, и об устройстве в них детей, оставшихся без попечения родителей.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июля 2011 г. N 558 "Об утверждении требований к условиям пребывания детей в организациях для детей-сирот и детей, оставшихся без попечения родителей" (Собрание законодательства Российской Федерации, 2011, N 29, ст. 4483).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2015 г.</w:t>
      </w:r>
    </w:p>
    <w:p w:rsidR="00033F39" w:rsidRDefault="00033F39">
      <w:pPr>
        <w:pStyle w:val="ConsPlusNormal"/>
        <w:ind w:firstLine="540"/>
        <w:jc w:val="both"/>
      </w:pPr>
    </w:p>
    <w:p w:rsidR="00033F39" w:rsidRDefault="00033F39">
      <w:pPr>
        <w:pStyle w:val="ConsPlusNormal"/>
        <w:jc w:val="right"/>
      </w:pPr>
      <w:r>
        <w:t>Председатель Правительства</w:t>
      </w:r>
    </w:p>
    <w:p w:rsidR="00033F39" w:rsidRDefault="00033F39">
      <w:pPr>
        <w:pStyle w:val="ConsPlusNormal"/>
        <w:jc w:val="right"/>
      </w:pPr>
      <w:r>
        <w:t>Российской Федерации</w:t>
      </w:r>
    </w:p>
    <w:p w:rsidR="00033F39" w:rsidRDefault="00033F39">
      <w:pPr>
        <w:pStyle w:val="ConsPlusNormal"/>
        <w:jc w:val="right"/>
      </w:pPr>
      <w:r>
        <w:t>Д.МЕДВЕДЕВ</w:t>
      </w:r>
    </w:p>
    <w:p w:rsidR="00033F39" w:rsidRDefault="00033F39">
      <w:pPr>
        <w:pStyle w:val="ConsPlusNormal"/>
        <w:ind w:firstLine="540"/>
        <w:jc w:val="both"/>
      </w:pPr>
    </w:p>
    <w:p w:rsidR="00033F39" w:rsidRDefault="00033F39">
      <w:pPr>
        <w:pStyle w:val="ConsPlusNormal"/>
        <w:ind w:firstLine="540"/>
        <w:jc w:val="both"/>
      </w:pPr>
    </w:p>
    <w:p w:rsidR="00033F39" w:rsidRDefault="00033F39">
      <w:pPr>
        <w:pStyle w:val="ConsPlusNormal"/>
        <w:ind w:firstLine="540"/>
        <w:jc w:val="both"/>
      </w:pPr>
    </w:p>
    <w:p w:rsidR="00033F39" w:rsidRDefault="00033F39">
      <w:pPr>
        <w:pStyle w:val="ConsPlusNormal"/>
        <w:ind w:firstLine="540"/>
        <w:jc w:val="both"/>
      </w:pPr>
    </w:p>
    <w:p w:rsidR="00033F39" w:rsidRDefault="00033F39">
      <w:pPr>
        <w:pStyle w:val="ConsPlusNormal"/>
        <w:ind w:firstLine="540"/>
        <w:jc w:val="both"/>
      </w:pPr>
    </w:p>
    <w:p w:rsidR="00033F39" w:rsidRDefault="00033F39">
      <w:pPr>
        <w:pStyle w:val="ConsPlusNormal"/>
        <w:jc w:val="right"/>
        <w:outlineLvl w:val="0"/>
      </w:pPr>
      <w:r>
        <w:t>Утверждено</w:t>
      </w:r>
    </w:p>
    <w:p w:rsidR="00033F39" w:rsidRDefault="00033F39">
      <w:pPr>
        <w:pStyle w:val="ConsPlusNormal"/>
        <w:jc w:val="right"/>
      </w:pPr>
      <w:r>
        <w:t>постановлением Правительства</w:t>
      </w:r>
    </w:p>
    <w:p w:rsidR="00033F39" w:rsidRDefault="00033F39">
      <w:pPr>
        <w:pStyle w:val="ConsPlusNormal"/>
        <w:jc w:val="right"/>
      </w:pPr>
      <w:r>
        <w:t>Российской Федерации</w:t>
      </w:r>
    </w:p>
    <w:p w:rsidR="00033F39" w:rsidRDefault="00033F39">
      <w:pPr>
        <w:pStyle w:val="ConsPlusNormal"/>
        <w:jc w:val="right"/>
      </w:pPr>
      <w:r>
        <w:t>от 24 мая 2014 г. N 481</w:t>
      </w:r>
    </w:p>
    <w:p w:rsidR="00033F39" w:rsidRDefault="00033F39">
      <w:pPr>
        <w:pStyle w:val="ConsPlusNormal"/>
        <w:ind w:firstLine="540"/>
        <w:jc w:val="both"/>
      </w:pPr>
    </w:p>
    <w:p w:rsidR="00033F39" w:rsidRDefault="00033F39">
      <w:pPr>
        <w:pStyle w:val="ConsPlusTitle"/>
        <w:jc w:val="center"/>
      </w:pPr>
      <w:bookmarkStart w:id="0" w:name="P31"/>
      <w:bookmarkEnd w:id="0"/>
      <w:r>
        <w:t>ПОЛОЖЕНИЕ</w:t>
      </w:r>
    </w:p>
    <w:p w:rsidR="00033F39" w:rsidRDefault="00033F39">
      <w:pPr>
        <w:pStyle w:val="ConsPlusTitle"/>
        <w:jc w:val="center"/>
      </w:pPr>
      <w:r>
        <w:t>О ДЕЯТЕЛЬНОСТИ ОРГАНИЗАЦИЙ ДЛЯ ДЕТЕЙ-СИРОТ И ДЕТЕЙ,</w:t>
      </w:r>
    </w:p>
    <w:p w:rsidR="00033F39" w:rsidRDefault="00033F39">
      <w:pPr>
        <w:pStyle w:val="ConsPlusTitle"/>
        <w:jc w:val="center"/>
      </w:pPr>
      <w:r>
        <w:t>ОСТАВШИХСЯ БЕЗ ПОПЕЧЕНИЯ РОДИТЕЛЕЙ, И ОБ УСТРОЙСТВЕ</w:t>
      </w:r>
    </w:p>
    <w:p w:rsidR="00033F39" w:rsidRDefault="00033F39">
      <w:pPr>
        <w:pStyle w:val="ConsPlusTitle"/>
        <w:jc w:val="center"/>
      </w:pPr>
      <w:r>
        <w:t>В НИХ ДЕТЕЙ, ОСТАВШИХСЯ БЕЗ ПОПЕЧЕНИЯ РОДИТЕЛЕЙ</w:t>
      </w:r>
    </w:p>
    <w:p w:rsidR="00033F39" w:rsidRDefault="00033F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3F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3F39" w:rsidRDefault="00033F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3F39" w:rsidRDefault="00033F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19.12.2018 N 1586)</w:t>
            </w:r>
          </w:p>
        </w:tc>
      </w:tr>
    </w:tbl>
    <w:p w:rsidR="00033F39" w:rsidRDefault="00033F39">
      <w:pPr>
        <w:pStyle w:val="ConsPlusNormal"/>
        <w:ind w:firstLine="540"/>
        <w:jc w:val="both"/>
      </w:pPr>
    </w:p>
    <w:p w:rsidR="00033F39" w:rsidRDefault="00033F39">
      <w:pPr>
        <w:pStyle w:val="ConsPlusNormal"/>
        <w:ind w:firstLine="540"/>
        <w:jc w:val="both"/>
      </w:pPr>
      <w:r>
        <w:t xml:space="preserve">1. Настоящее Положение устанавливает перечень осуществляемых видов деятельности и оказываемых услуг организациями для детей-сирот и детей, оставшихся без попечения родителей </w:t>
      </w:r>
      <w:r>
        <w:lastRenderedPageBreak/>
        <w:t>(далее соответственно - организации для детей-сирот, дети), порядок осуществления деятельности организациями для детей-сирот, порядок устройства детей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родителей), основания принятия решений по устройству детей в зависимости от осуществляемых видов деятельности и оказываемых услуг организациями для детей-сирот, а также требования к условиям пребывания в организациях для детей-сирот.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2. Деятельность организаций для детей-сирот строится на принципах наилучшего обеспечения интересов детей, гуманизма, общедоступности, приоритета общечеловеческих ценностей, гражданственности, свободного развития личности, защиты прав и интересов детей и светского характера образования.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3. К организациям для детей-сирот относятся образовательные организации, медицинские организации и организации, оказывающие социальные услуги, в которые помещаются под надзор дети.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 xml:space="preserve">4. Дети помещаются под надзор в организации для детей-сирот временно, на период до их устройства на воспитание в семью, в случае если невозможно немедленно назначить им опекуна или попечителя в порядке, установленном </w:t>
      </w:r>
      <w:hyperlink r:id="rId9" w:history="1">
        <w:r>
          <w:rPr>
            <w:color w:val="0000FF"/>
          </w:rPr>
          <w:t>статьей 12</w:t>
        </w:r>
      </w:hyperlink>
      <w:r>
        <w:t xml:space="preserve"> Федерального закона "Об опеке и попечительстве".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5. Дети помещаются под надзор в организации для детей-сирот, в которых созданы необходимые условия для их содержания, воспитания и образования, соответствующие их состоянию здоровья и потребностям.</w:t>
      </w:r>
    </w:p>
    <w:p w:rsidR="00033F39" w:rsidRDefault="00033F39">
      <w:pPr>
        <w:pStyle w:val="ConsPlusNormal"/>
        <w:spacing w:before="220"/>
        <w:ind w:firstLine="540"/>
        <w:jc w:val="both"/>
      </w:pPr>
      <w:bookmarkStart w:id="1" w:name="P43"/>
      <w:bookmarkEnd w:id="1"/>
      <w:r>
        <w:t>6. Дети помещаются под надзор в организации для детей-сирот на основании акта органа опеки и попечительства о помещении ребенка под надзор в организацию для детей-сирот, принимаемого органом опеки и попечительства в течение одного месяца со дня выявления детей на основании следующих документов: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 xml:space="preserve">а) личное дело ребенка, сформированное органом опеки и попечительства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б)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выданного в установленном субъектами Российской Федерации порядке.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 xml:space="preserve">7. Пребывание детей со дня выявления детей до принятия акта, указанного в </w:t>
      </w:r>
      <w:hyperlink w:anchor="P43" w:history="1">
        <w:r>
          <w:rPr>
            <w:color w:val="0000FF"/>
          </w:rPr>
          <w:t>пункте 6</w:t>
        </w:r>
      </w:hyperlink>
      <w:r>
        <w:t xml:space="preserve"> настоящего Положения, обеспечивается в организациях для детей-сирот на основании акта органа опеки и попечительства о временном пребывании ребенка в организации для детей-сирот.</w:t>
      </w:r>
    </w:p>
    <w:p w:rsidR="00033F39" w:rsidRDefault="00033F39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8. Организацией для детей-сирот обеспечивается в течение одного месяца со дня издания акта, указанного в </w:t>
      </w:r>
      <w:hyperlink w:anchor="P43" w:history="1">
        <w:r>
          <w:rPr>
            <w:color w:val="0000FF"/>
          </w:rPr>
          <w:t>пункте 6</w:t>
        </w:r>
      </w:hyperlink>
      <w:r>
        <w:t xml:space="preserve"> настоящего Положения, направление ребенка, помещаемого под надзор в организацию для детей-сирот, на медицинское обследование, осуществляемое в </w:t>
      </w:r>
      <w:hyperlink r:id="rId11" w:history="1">
        <w:r>
          <w:rPr>
            <w:color w:val="0000FF"/>
          </w:rPr>
          <w:t>порядке</w:t>
        </w:r>
      </w:hyperlink>
      <w:r>
        <w:t xml:space="preserve">, устанавливаемом Правительством Российской Федерации. По результатам медицинского обследования ребенка медицинской организацией, оказывающей первичную медико-санитарную помощь, выдается </w:t>
      </w:r>
      <w:hyperlink r:id="rId12" w:history="1">
        <w:r>
          <w:rPr>
            <w:color w:val="0000FF"/>
          </w:rPr>
          <w:t>заключение</w:t>
        </w:r>
      </w:hyperlink>
      <w:r>
        <w:t xml:space="preserve"> о состоянии здоровья ребенка с приложением результатов медицинского обследования, которое представляется организацией для детей-сирот в орган опеки и попечительства.</w:t>
      </w:r>
    </w:p>
    <w:p w:rsidR="00033F39" w:rsidRDefault="00033F39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9. В случае помещения в организацию для детей-сирот ребенка с ограниченными возможностями здоровья организацией для детей-сирот обеспечивается его направление на </w:t>
      </w:r>
      <w:r>
        <w:lastRenderedPageBreak/>
        <w:t>комплексное психолого-медико-педагогического обследование, проводимое в порядке, устанавливаемом Министерством просвещения Российской Федерации по согласованию с Министерством здравоохранения Российской Федерации, по результатам которого выдается заключение территориальной психолого-медико-педагогической комиссии.</w:t>
      </w:r>
    </w:p>
    <w:p w:rsidR="00033F39" w:rsidRDefault="00033F3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 xml:space="preserve">10. Документы, предусмотренные </w:t>
      </w:r>
      <w:hyperlink w:anchor="P43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47" w:history="1">
        <w:r>
          <w:rPr>
            <w:color w:val="0000FF"/>
          </w:rPr>
          <w:t>8</w:t>
        </w:r>
      </w:hyperlink>
      <w:r>
        <w:t xml:space="preserve"> и </w:t>
      </w:r>
      <w:hyperlink w:anchor="P48" w:history="1">
        <w:r>
          <w:rPr>
            <w:color w:val="0000FF"/>
          </w:rPr>
          <w:t>9</w:t>
        </w:r>
      </w:hyperlink>
      <w:r>
        <w:t xml:space="preserve"> настоящего Положения, представляются органами опеки и попечительства в организацию для детей-сирот не позднее одного месяца со дня помещения ребенка в организацию для детей-сирот.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11. В целях обеспечения и защиты прав и законных интересов детей, в том числе права жить и воспитываться в семье, организацией для детей-сирот составляется индивидуальный план развития и жизнеустройства ребенка, который утверждается соответствующим актом органа опеки и попечительства и пересматривается не реже одного раза в полгода.</w:t>
      </w:r>
    </w:p>
    <w:p w:rsidR="00033F39" w:rsidRDefault="00033F39">
      <w:pPr>
        <w:pStyle w:val="ConsPlusNormal"/>
        <w:spacing w:before="220"/>
        <w:ind w:firstLine="540"/>
        <w:jc w:val="both"/>
      </w:pPr>
      <w:bookmarkStart w:id="4" w:name="P52"/>
      <w:bookmarkEnd w:id="4"/>
      <w:r>
        <w:t xml:space="preserve">12. Дети, чьи родители, усыновители либо опекуны (попечители) (далее - законные представители) согласно </w:t>
      </w:r>
      <w:hyperlink r:id="rId14" w:history="1">
        <w:r>
          <w:rPr>
            <w:color w:val="0000FF"/>
          </w:rPr>
          <w:t>пункту 2 статьи 155.1</w:t>
        </w:r>
      </w:hyperlink>
      <w:r>
        <w:t xml:space="preserve"> Семейного кодекса Российской Федерации не могут исполнять свои обязанности в отношении детей, могут быть временно помещены в организацию для детей-сирот по заявлению законных представителей, а также с учетом мнения детей, достигших 10-летнего возраста.</w:t>
      </w:r>
    </w:p>
    <w:p w:rsidR="00033F39" w:rsidRDefault="00033F39">
      <w:pPr>
        <w:pStyle w:val="ConsPlusNormal"/>
        <w:spacing w:before="220"/>
        <w:ind w:firstLine="540"/>
        <w:jc w:val="both"/>
      </w:pPr>
      <w:bookmarkStart w:id="5" w:name="P53"/>
      <w:bookmarkEnd w:id="5"/>
      <w:r>
        <w:t xml:space="preserve">13. Для временного помещения в организацию для детей-сирот детей, указанных в </w:t>
      </w:r>
      <w:hyperlink w:anchor="P52" w:history="1">
        <w:r>
          <w:rPr>
            <w:color w:val="0000FF"/>
          </w:rPr>
          <w:t>пункте 12</w:t>
        </w:r>
      </w:hyperlink>
      <w:r>
        <w:t xml:space="preserve"> настоящего Положения, </w:t>
      </w:r>
      <w:hyperlink r:id="rId15" w:history="1">
        <w:r>
          <w:rPr>
            <w:color w:val="0000FF"/>
          </w:rPr>
          <w:t>законный представитель</w:t>
        </w:r>
      </w:hyperlink>
      <w:r>
        <w:t xml:space="preserve"> обращается в орган опеки и попечительства по месту жительства или пребывания ребенка в целях заключения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детей-сирот, примерная </w:t>
      </w:r>
      <w:hyperlink r:id="rId16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просвещения Российской Федерации. В соглашении предусматриваются мероприятия по предоставлению семье консультативной, психологической, педагогической, юридической, социальной и иной помощи, оказываемой в порядке, определенном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социальном обслуживании, обязанности законного представителя ребенка в части его воспитания, посещения и участия в обеспечении содержания ребенка в организации для детей-сирот, срок пребывания ребенка в организации для детей-сирот, права и обязанности организации для детей-сирот, а также ответственность сторон за нарушение условий соглашения.</w:t>
      </w:r>
    </w:p>
    <w:p w:rsidR="00033F39" w:rsidRDefault="00033F3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 xml:space="preserve">14. В случае продления сроков пребывания ребенка в организации для детей-сирот, определенных в соглашении, указанном в </w:t>
      </w:r>
      <w:hyperlink w:anchor="P53" w:history="1">
        <w:r>
          <w:rPr>
            <w:color w:val="0000FF"/>
          </w:rPr>
          <w:t>пункте 13</w:t>
        </w:r>
      </w:hyperlink>
      <w:r>
        <w:t xml:space="preserve"> настоящего Положения, руководитель организации для детей-сирот информирует об этом орган опеки и попечительства.</w:t>
      </w:r>
    </w:p>
    <w:p w:rsidR="00033F39" w:rsidRDefault="00033F39">
      <w:pPr>
        <w:pStyle w:val="ConsPlusNormal"/>
        <w:spacing w:before="220"/>
        <w:ind w:firstLine="540"/>
        <w:jc w:val="both"/>
      </w:pPr>
      <w:bookmarkStart w:id="6" w:name="P56"/>
      <w:bookmarkEnd w:id="6"/>
      <w:r>
        <w:t>15. При временном помещении в организацию для детей-сирот детей, имеющих законных представителей, в целях обеспечения пребывания ребенка в течение периода, когда законные представители по уважительным причинам не могут исполнять свои обязанности в отношении ребенка, органом опеки и попечительства в организацию для детей-сирот представляются: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а) личное заявление законного представителя о временном помещении ребенка в организацию для детей-сирот с указанием причин и срока такого помещения;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б) копия свидетельства о рождении или паспорта ребенка;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в) копии документов, удостоверяющих личность и полномочия законных представителей;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г) сведения о близких родственниках ребенка (при наличии);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 xml:space="preserve">д) 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</w:t>
      </w:r>
      <w:r>
        <w:lastRenderedPageBreak/>
        <w:t>приложением результатов медицинского обследования ребенка, временно помещаемого в организацию для детей-сирот;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е) заключение психолого-медико-педагогической комиссии (при его наличии) - для детей с ограниченными возможностями здоровья;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ж) индивидуальная программа реабилитации ребенка-инвалида (при ее наличии);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з)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выданное в установленном субъектами Российской Федерации порядке;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и) акт обследования условий жизни ребенка.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 xml:space="preserve">16. Дети, в том числе дети, указанные в </w:t>
      </w:r>
      <w:hyperlink w:anchor="P52" w:history="1">
        <w:r>
          <w:rPr>
            <w:color w:val="0000FF"/>
          </w:rPr>
          <w:t>пункте 12</w:t>
        </w:r>
      </w:hyperlink>
      <w:r>
        <w:t xml:space="preserve"> настоящего Положения, являющиеся членами одной семьи или находящиеся в родственных отношениях, направляются в одну организацию для детей-сирот и размещаются в одной группе, за исключением случаев, когда это противоречит интересам детей.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17. В целях сохранения привычной социальной среды, родственных и дружеских связей ребенка, продолжения получения образования в образовательной организации, которую посещал ребенок, дети помещаются под надзор в организацию для детей-сирот, расположенную территориально наиболее близко к месту их жительства или пребывания, за исключением случаев, когда привычная социальная среда негативно влияет на поведение детей, способствует асоциальному поведению детей и (или) их самовольному уходу из организации для детей-сирот.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18. В случае если на территории субъекта Российской Федерации, где выявлен ребенок, отсутствует организация для детей-сирот, в которую он может быть устроен с целью обеспечения необходимых ему условий содержания, воспитания и образования исходя из его потребностей и состояния здоровья, такой ребенок передается органам опеки и попечительства субъекта Российской Федерации, на территории которого имеются организации для детей-сирот, для обеспечения устройства ребенка в организацию для детей-сирот.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 xml:space="preserve">19. Орган исполнительной власти субъекта Российской Федерации, осуществляющий полномочия в сфере опеки и попечительства, в течение 10 дней со дня представления органом опеки и попечительства документов в соответствии с </w:t>
      </w:r>
      <w:hyperlink w:anchor="P43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6" w:history="1">
        <w:r>
          <w:rPr>
            <w:color w:val="0000FF"/>
          </w:rPr>
          <w:t>15</w:t>
        </w:r>
      </w:hyperlink>
      <w:r>
        <w:t xml:space="preserve"> настоящего Положения может обращаться в орган исполнительной власти субъекта Российской Федерации, осуществляющий полномочия в сфере опеки и попечительства, на территории которого расположена организация для детей-сирот, в которую ребенок может быть устроен в целях обеспечения необходимых условий содержания, воспитания и образования исходя из потребностей и состояния здоровья ребенка, в целях определения условий компенсации расходов на полное государственное обеспечение, а также иных затрат, связанных с пребыванием и окончанием пребывания ребенка в организации для детей-сирот, в том числе обеспечением жилым помещением.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20.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21.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медицинской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lastRenderedPageBreak/>
        <w:t>22.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организации,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близлежащих дошкольных образовательных организациях и общеобразовательных организациях.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23.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условии, что невозможно организовать получение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24. Дети с ограниченными возможностями здоровья в соответствии с рекомендациями психолого-медико-педагогической комиссии обучаются по адаптированным общеобразовательным программам.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25. Организации для детей-сирот обеспечивают условия пребывания в них детей, отвечающие требованиям законодательства Российской Федерации.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26. Материальное обеспечение детей, находящихся в государственных и муниципальных организациях для детей-сирот, осуществляется на основе полного государственного обеспечения, включающего в себя предоставление им за время пребывания в организации для детей-сирот бесплатного питания, бесплатных комплектов одежды, обуви и мягкого инвентаря, бесплатного общежития, бесплатных медицинского обслуживания и образования.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 xml:space="preserve">27. Организация для детей-сирот обязана обеспечить доступность для детей в приемлемой для них форме информации о правах ребенка, об уставе и о правилах внутреннего распорядка организации для детей-сирот,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судах, об Уполномоченном по правам человека в Российской Федерации, Уполномоченном при Президенте Российской Федерации по правам ребенка и (или) уполномоченных по правам человека в субъектах Российской Федерации, уполномоченных по правам ребенка в субъектах Российской Федерации, о комиссии по делам несовершеннолетних и защите их прав, в том числе информацию о номерах телефонов, включая круглосуточные выделенные телефоны специальной (экстренной) помощи (психологической, юридической и других), и об адресах (почтовых и электронных) указанных органов и организаций, а также возможность беспрепятственного обращения детей в указанные органы и получения детьми бесплатной квалифицированной юридической помощи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28. Организация для детей-сирот с согласия детей может проводить профессиональное обучение детей по программам профессиональной подготовки по профессиям рабочих и должностям служащих при наличии соответствующей лицензии на указанный вид деятельности.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29. В организациях для детей-сирот не допускаются принуждение детей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привлечение их к деятельности этих организаций, объединений и участию в агитационных кампаниях и политических акциях.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 xml:space="preserve">30. Организацией для детей-сирот обеспечивается обучение детей 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</w:t>
      </w:r>
      <w:r>
        <w:lastRenderedPageBreak/>
        <w:t>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 обеспечения участия в таких мероприятиях работников организации для детей-сирот и добровольцев (волонтеров).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31. Организация для детей-сирот может разрешать временно бесплатно проживать и питаться в организации для детей-сирот лицам из числа детей, завершивших пребывание в организации для детей-сирот, но не старше 23 лет.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32. В организациях для детей-сирот создаются благоприятные условия пребывания, приближенные к семейным, способствующие интеллектуальному, эмоциональному, духовному, нравственному и физическому развитию детей.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33. Проживание детей организовывается по принципам семейного воспитания в воспитательных группах, размещаемых в помещениях для проживания, созданных по квартирному типу.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34. Воспитательные группы формируются преимущественно по принципу совместного проживания и пребывания в группе детей разного возраста и состояния здоровья, прежде всего полнородных и неполнородных братьев и сестер, детей - членов одной семьи или детей, находящихся в родственных отношениях, которые ранее вместе воспитывались в одной семье. Дети разного пола старше 4 лет могут совместно проживать и пребывать в группе в дневное время.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35. Численность детей в воспитательной группе не должна превышать 8 человек, а в возрасте до 4 лет - 6 человек.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36. Перевод детей из одной воспитательной группы в другую не допускается, за исключением случаев, когда это противоречит интересам ребенка.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37. Помещения, в которых размещаются воспитательные группы в организациях для детей-сирот, включают в себя соответствующим образом оборудованные жилые комнаты, санузлы, помещения для отдыха, игр, занятий, приема и (или) приготовления пищи, а также бытовые помещения.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38. В организации для детей-сирот за воспитательной группой закрепляется ограниченное количество педагогических работников организаций для детей-сирот, постоянно находящихся с воспитательной группой детей, выполняющих также функции воспитателей, индивидуальных кураторов (наставников) детей, в том числе на этапе подготовки к выпуску из организации для детей-сирот и непосредственно перед выпуском. Замещение педагогических работников работниками из других воспитательных групп не допускается, за исключением случаев увольнения работников, их болезни или отпуска.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39. Организация для детей-сирот обеспечивает в соответствии с возрастом и особенностями развития детей наличие развивающего, обучающего, игрового и спортивного оборудования и инвентаря, издательской продукции, мебели, технических и аудиовизуальных средств воспитания и обучения, отвечающих требованиям санитарно-эпидемиологических правил и нормативов, требованиям к безопасности продукции, установленным законодательством Российской Федерации, а также специального медицинского оборудования для организации медицинской реабилитации детей в медицинских организациях.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40. В организации для детей-сирот обеспечивается возможность детям иметь индивидуальное пространство для занятий и отдыха, личные вещи в свободном беспрепятственном доступе, в том числе одежду, игрушки, книги и другие вещи, которые могут храниться в комнате детей или других помещениях, отведенных под проживание группы, а также их сохранность. Приобретение личных вещей для детей осуществляется по возможности с участием детей.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lastRenderedPageBreak/>
        <w:t>41. Организация воспитания детей строится с учетом их индивидуальных особенностей. Режим дня, обеспечивающий рациональное сочетание воспитательной и образовательной деятельности, а также общественно полезного труда и отдыха, составляется с учетом круглосуточного пребывания детей в организации для детей-сирот и учитывает участие детей в проведении массовых досуговых мероприятий, включая личное время, предоставление возможности самостоятельного выбора формы проведения досуга с учетом возраста и интересов детей.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42. Организация питания детей осуществляется в соответствии с физиологическими нормами, возрастом и состоянием здоровья детей.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 xml:space="preserve">43. Организация для детей-сирот обеспечивает соблюдение установленных государственными санитарно-эпидемиологическими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и гигиеническими нормативами (санитарными правилами) санитарно-эпидемиологических требований к обеспечению безопасности и (или) безвредности для детей факторов среды обитания, условий деятельности организаций для детей-сирот, используемых ими территорий, зданий, строений, сооружений, помещений, оборудования и транспортных средств.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44. Отдых и оздоровление детей в каникулярный период осуществляются в соответствии с планом, утверждаемым руководителем организации для детей-сирот, включающим познавательные, культурно-развлекательные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детей.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45. Организация для детей-сирот обеспечивает комфортные условия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ребенка, в целях знакомства и установления контакта между ребенком и указанными лицами.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46. Организация для детей-сирот обеспечивает ознакомление лиц, желающих усыновить (удочерить) или принять под опеку (попечительство) ребенка, получивших в установленном порядке направление на посещение ребенка, с личным делом ребенка, а также проведение консультаций с медицинским работником, педагогом-психологом и другими работниками организации для детей-сирот.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47. График приема лиц, желающих усыновить (удочерить) или принять под опеку (попечительство), определяется руководителем организации для детей-сирот с учетом режима дня детей. При этом должна быть организована возможность посещения указанными лицами организации для детей-сирот не менее 3 раз в неделю, включая выходные и праздничные дни. В будние дни должна быть организована возможность посещения в вечернее время.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48. Организациями для детей-сирот в целях создания безопасных, благоприятных условий пребывания, приближенных к семейным, оказываются социальные, медицинские услуги, а также услуги в сфере образования в порядке, установленном законодательством Российской Федерации и законодательством субъекта Российской Федерации.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 xml:space="preserve">49. Организация для детей-сирот посредством телефонных переговоров, переписки и личных встреч обеспечивает условия для общения детей с </w:t>
      </w:r>
      <w:hyperlink r:id="rId21" w:history="1">
        <w:r>
          <w:rPr>
            <w:color w:val="0000FF"/>
          </w:rPr>
          <w:t>законными представителями</w:t>
        </w:r>
      </w:hyperlink>
      <w:r>
        <w:t xml:space="preserve"> и родственниками, в том числе в целях нормализации отношений в семье и содействия возвращению ребенка в семью (за исключением случаев, когда такое общение запрещено органами опеки и попечительства законным представителям и родственникам детей в связи с тем, что оно противоречит интересам детей, в случаях и порядке, которые установлены законодательством Российской Федерации), а также с другими значимыми для детей лицами (друзьями, соседями и др.) с обеспечением соблюдения правил внутреннего распорядка организации для детей-сирот и безопасности детей как на территории организации для детей-сирот, так и за ее пределами.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lastRenderedPageBreak/>
        <w:t>50. В целях защиты прав и законных интересов детей организация для детей-сирот взаимодействует с органами опеки и попечительства, органами, осуществляющими управление в сфере образования, органами управления в сфере здравоохранения, органами социальной защиты населения и иными органами, организациями и службами.</w:t>
      </w:r>
    </w:p>
    <w:p w:rsidR="00033F39" w:rsidRDefault="00033F39">
      <w:pPr>
        <w:pStyle w:val="ConsPlusNormal"/>
        <w:spacing w:before="220"/>
        <w:ind w:firstLine="540"/>
        <w:jc w:val="both"/>
      </w:pPr>
      <w:bookmarkStart w:id="7" w:name="P101"/>
      <w:bookmarkEnd w:id="7"/>
      <w:r>
        <w:t>51. К видам деятельности организаций для детей-сирот относятся следующие виды деятельности: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а) круглосуточный прием и содержание детей, а также детей, временно помещенных в организацию для детей-сирот по заявлению законных представителей, в том числе создание условий пребывания детей в организации для детей-сирот, приближенных к семейным и обеспечивающих безопасность детей;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б) 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самообслуживающему труду, мероприятиям по благоустройству территории организации для детей-сирот, в учебных мастерских и подсобных хозяйствах;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в) осуществление полномочий опекуна (попечителя) в отношении детей, в том числе защита прав и законных интересов детей;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г) деятельность по предупреждению нарушения личных неимущественных и имущественных прав детей;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д) 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е)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ж)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з) подготовка детей к усыновлению (удочерению) и передаче под опеку (попечительство);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 xml:space="preserve">и) 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формах, в порядке, установленном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 xml:space="preserve">к) восстановление нарушенных прав детей и представление интересов детей в отношениях с </w:t>
      </w:r>
      <w:r>
        <w:lastRenderedPageBreak/>
        <w:t>любыми физическими и юридическими лицами, в том числе в судах;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л) психолого-медико-педагогическая реабилитация детей, в том числе реализация мероприятий по оказанию детям, находящимся в организации для детей-сирот, психологической (психолого-педагогической) помощи, включая организацию психопрофилактической и психокоррекционной работы, психологической помощи детям, возвращенным в организацию для детей-сирот после устройства на воспитание в семью;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м) создание условий доступности получения детьми с ограниченными возможностями здоровья и детьми-инвалидами услуг, предоставляемых организациями для детей-сирот;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н) осуществление мероприятий по обеспечению оптимального физического и нервно-психического развития детей;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о) оказание медицинской помощи детям, осуществляемой в порядке, устанавливаемом Министерством здравоохранения Российской Федерации;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 xml:space="preserve">п) организация и проведение профилактических и иных медицинских осмотров, а также диспансеризации детей в порядке, установленном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р) оказание детям квалифицированной помощи в обучении и коррекции имеющихся проблем в развитии;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с)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т) осуществление реализации индивидуальных программ реабилитации детей-инвалидов;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у) организация отдыха и оздоровления детей;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 xml:space="preserve">ф)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 xml:space="preserve">х) 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ц) ведение в установленном порядке личных дел детей;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ч)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 xml:space="preserve">ш)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в соответствии с законодательством Российской Федерации и законодательством субъекта </w:t>
      </w:r>
      <w:r>
        <w:lastRenderedPageBreak/>
        <w:t>Российской Федерации;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щ) другие виды деятельности, направленные на обеспечение защиты прав детей.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 xml:space="preserve">52. К видам деятельности медицинских организаций наряду с видами деятельности, указанными в </w:t>
      </w:r>
      <w:hyperlink w:anchor="P101" w:history="1">
        <w:r>
          <w:rPr>
            <w:color w:val="0000FF"/>
          </w:rPr>
          <w:t>пункте 51</w:t>
        </w:r>
      </w:hyperlink>
      <w:r>
        <w:t xml:space="preserve"> настоящего Положения, относятся следующие виды деятельности: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а) организация и проведение мероприятий по охране здоровья детей, в том числе по комплексной оценке состояния здоровья детей, а также осуществление профилактических, диагностических, лечебных и оздоровительных мероприятий, направленных на предупреждение возникновения и рецидивов детских болезней и инвалидизации;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б) организация и проведение профилактических осмотров детей с привлечением специалистов с высшим и послевузовским медицинским и фармацевтическим образованием;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в) диспансерное наблюдение детей, страдающих хроническими заболеваниями;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г) проведение восстановительного лечения, комплексной медико-психологической и социально-педагогической реабилитации (психолого-педагогической коррекции) детей и их социальной адаптации.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 xml:space="preserve">53. К видам деятельности организаций, оказывающих социальные услуги, наряду с видами деятельности, указанными в </w:t>
      </w:r>
      <w:hyperlink w:anchor="P101" w:history="1">
        <w:r>
          <w:rPr>
            <w:color w:val="0000FF"/>
          </w:rPr>
          <w:t>пункте 51</w:t>
        </w:r>
      </w:hyperlink>
      <w:r>
        <w:t xml:space="preserve"> настоящего Положения, относятся следующие виды деятельности: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а) реализация мероприятий по 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б) организация физического воспитания детей-инвалидов с учетом возраста и состояния здоровья, позволяющего развить их способности в пределах максимальных возможностей.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 xml:space="preserve">54. К видам деятельности образовательных организаций наряду с видами деятельности, указанными в </w:t>
      </w:r>
      <w:hyperlink w:anchor="P101" w:history="1">
        <w:r>
          <w:rPr>
            <w:color w:val="0000FF"/>
          </w:rPr>
          <w:t>пункте 51</w:t>
        </w:r>
      </w:hyperlink>
      <w:r>
        <w:t xml:space="preserve"> настоящего Положения, относятся следующие виды деятельности: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а) реализация основных и дополнительных общеобразовательных программ;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б) реализация адаптированных основных общеобразовательных программ и дополнительных общеобразовательных программ.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55. Организацией для детей-сирот в целях обучения работников организации для детей-сирот современным технологиям работы по комплексной реабилитации и защите прав детей, профилактике жестокого обращения с детьми обеспечивается проведение обучающих мероприятий с использованием ресурсов организаций дополнительного профессионального образования, образовательных организаций высшего образования и лучшего опыта работы организаций для детей-сирот, реализующих инновационные программы воспитания, реабилитации и социальной адаптации детей, а также осуществляется организация психолого-педагогической поддержки работников организации для детей-сирот и их консультирования по вопросам воспитания, обучения, охраны здоровья, реабилитации, социального обслуживания и защиты прав детей.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56. В целях создания условий для возврата детей в родную семью, а при невозможности воссоединения семьи - условий для устройства каждого ребенка, находящегося в организации для детей-сирот, на воспитание в семью осуществляется совместно с органами опеки и попечительства индивидуальная работа, направленная на максимально возможное сокращение сроков пребывания ребенка в организации для детей-сирот.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lastRenderedPageBreak/>
        <w:t>57. Помощь в социальной адаптации детей в возрасте до 18 лет и лиц в возрасте от 18 лет и старше, подготовке детей к самостоятельной жизни, в том числе в осуществлении мер по защите их прав и законных интересов, может осуществляться организациями для детей-сирот посредством оказания консультативной, психологической, педагогической, юридической, социальной и иной помощи, содействия в получении образования и трудоустройстве, защите прав и законных интересов, представительства детей в государственных органах и органах местного самоуправления, организациях, а также посредством предоставления при необходимости возможности временного проживания в порядке, определяемом законами или нормативными правовыми актами субъекта Российской Федерации.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58. 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оказанию детям юридической помощи в порядке, установленном законодательством Российской Федерации.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59. В целях оказания содействия в функционировании организации для детей-сирот, улучшения качества работы, повышения эффективности расходования бюджетных средств, выделяемых организации для детей-сирот, повышения информированности общества о работе организации для детей-сирот, а также в целях содействия обеспечению и защите прав и законных интересов детей организацией для детей-сирот могут создаваться коллегиальные органы управления в соответствии с законодательством Российской Федерации и попечительский совет, осуществляющий свою деятельность на общественных началах.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60. Орган или организация, осуществляющие функции и полномочия учредителя организации для детей-сирот, а также орган исполнительной власти субъекта Российской Федерации, осуществляющий полномочия в сфере опеки и попечительства, размещают информацию о деятельности организации для детей-сирот, об условиях содержания, воспитания и образования в них детей на своих сайтах в информационно-телекоммуникационной сети "Интернет".</w:t>
      </w:r>
    </w:p>
    <w:p w:rsidR="00033F39" w:rsidRDefault="00033F39">
      <w:pPr>
        <w:pStyle w:val="ConsPlusNormal"/>
        <w:spacing w:before="220"/>
        <w:ind w:firstLine="540"/>
        <w:jc w:val="both"/>
      </w:pPr>
      <w:bookmarkStart w:id="8" w:name="P144"/>
      <w:bookmarkEnd w:id="8"/>
      <w:r>
        <w:t>61. Организация для детей-сирот на своем сайте в информационно-телекоммуникационной сети "Интернет" размещает ежегодный отчет, согласованный с органом или организацией, осуществляющими функции и полномочия учредителя организации для детей-сирот, который в том числе включает в себя: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а) информацию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б) информацию о численности воспитанников и их возрастных группах;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в) сведения о численности, структуре и составе работников организации для детей-сирот;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г) информацию о направлениях работы с детьми и взаимодействии с организациями и гражданами;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>д) информацию о численности воспитанников, которые были возвращены в течение года законным представителям или переданы на воспитание в семьи граждан.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 xml:space="preserve">62. Организация для детей-сирот может размещать информацию о своей деятельности, указанную в </w:t>
      </w:r>
      <w:hyperlink w:anchor="P144" w:history="1">
        <w:r>
          <w:rPr>
            <w:color w:val="0000FF"/>
          </w:rPr>
          <w:t>пункте 61</w:t>
        </w:r>
      </w:hyperlink>
      <w:r>
        <w:t xml:space="preserve"> настоящего Положения, в средствах массовой информации.</w:t>
      </w:r>
    </w:p>
    <w:p w:rsidR="00033F39" w:rsidRDefault="00033F39">
      <w:pPr>
        <w:pStyle w:val="ConsPlusNormal"/>
        <w:spacing w:before="220"/>
        <w:ind w:firstLine="540"/>
        <w:jc w:val="both"/>
      </w:pPr>
      <w:r>
        <w:t xml:space="preserve">63. В случае ликвидации или реорганизации организации для детей-сирот осуществляется разъяснительная работа с детьми и работниками организации для детей-сирот, включая </w:t>
      </w:r>
      <w:r>
        <w:lastRenderedPageBreak/>
        <w:t>психологическую подготовку детей к переводу в другую организацию для детей-сирот. Перевод детей в другие организации для детей-сирот осуществляется с учетом мнения детей, обеспечения прав и интересов детей, возможности совместного пребывания братьев и сестер, общения детей с родственниками и родителями, которым разрешены контакты с детьми, другими значимыми для детей лицами, а также с учетом сложившихся отношений между детьми, продолжения получения образования и перспектив дальнейшего жизнеустройства детей.</w:t>
      </w:r>
    </w:p>
    <w:p w:rsidR="00033F39" w:rsidRDefault="00033F39">
      <w:pPr>
        <w:pStyle w:val="ConsPlusNormal"/>
        <w:ind w:firstLine="540"/>
        <w:jc w:val="both"/>
      </w:pPr>
    </w:p>
    <w:p w:rsidR="00033F39" w:rsidRDefault="00033F39">
      <w:pPr>
        <w:pStyle w:val="ConsPlusNormal"/>
        <w:ind w:firstLine="540"/>
        <w:jc w:val="both"/>
      </w:pPr>
    </w:p>
    <w:p w:rsidR="00033F39" w:rsidRDefault="00033F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913" w:rsidRDefault="006E5913">
      <w:bookmarkStart w:id="9" w:name="_GoBack"/>
      <w:bookmarkEnd w:id="9"/>
    </w:p>
    <w:sectPr w:rsidR="006E5913" w:rsidSect="0077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39"/>
    <w:rsid w:val="00033F39"/>
    <w:rsid w:val="006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6A74B-2D97-4E60-92BD-3D6A8596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3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F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045243BB4C2D35066EDB101E1915BA1BF2F9C68F7C73B0B8CB21FE9C14B217EF399820D2B1EB33D5A6554347FAA9CD866563F96D7A2FFQEh4X" TargetMode="External"/><Relationship Id="rId13" Type="http://schemas.openxmlformats.org/officeDocument/2006/relationships/hyperlink" Target="consultantplus://offline/ref=FBD045243BB4C2D35066EDB101E1915BA1BF2F9C68F7C73B0B8CB21FE9C14B217EF399820D2B1EB33D5A6554347FAA9CD866563F96D7A2FFQEh4X" TargetMode="External"/><Relationship Id="rId18" Type="http://schemas.openxmlformats.org/officeDocument/2006/relationships/hyperlink" Target="consultantplus://offline/ref=FBD045243BB4C2D35066EDB101E1915BA1BF2F9C68F7C73B0B8CB21FE9C14B217EF399820D2B1EB33D5A6554347FAA9CD866563F96D7A2FFQEh4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D045243BB4C2D35066EDB101E1915BABB72A9361FB9A3103D5BE1DEECE143679BA95830D2B1EB2320560412527A79FC57957218AD5A3QFh7X" TargetMode="External"/><Relationship Id="rId7" Type="http://schemas.openxmlformats.org/officeDocument/2006/relationships/hyperlink" Target="consultantplus://offline/ref=FBD045243BB4C2D35066EDB101E1915BA3BF2A9166F9C73B0B8CB21FE9C14B216CF3C18E0D2800B7394F330571Q2h3X" TargetMode="External"/><Relationship Id="rId12" Type="http://schemas.openxmlformats.org/officeDocument/2006/relationships/hyperlink" Target="consultantplus://offline/ref=FBD045243BB4C2D35066EDB101E1915BA3B6249566F4C73B0B8CB21FE9C14B217EF399820D2B1EB3395A6554347FAA9CD866563F96D7A2FFQEh4X" TargetMode="External"/><Relationship Id="rId17" Type="http://schemas.openxmlformats.org/officeDocument/2006/relationships/hyperlink" Target="consultantplus://offline/ref=FBD045243BB4C2D35066EDB101E1915BA1BC289563F0C73B0B8CB21FE9C14B217EF399820D2B1CB5395A6554347FAA9CD866563F96D7A2FFQEh4X" TargetMode="External"/><Relationship Id="rId25" Type="http://schemas.openxmlformats.org/officeDocument/2006/relationships/hyperlink" Target="consultantplus://offline/ref=FBD045243BB4C2D35066EDB101E1915BA1BF289064F7C73B0B8CB21FE9C14B217EF399820D2B1FB2395A6554347FAA9CD866563F96D7A2FFQEh4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D045243BB4C2D35066EDB101E1915BA3B6299366F1C73B0B8CB21FE9C14B217EF399820D2B1EB7385A6554347FAA9CD866563F96D7A2FFQEh4X" TargetMode="External"/><Relationship Id="rId20" Type="http://schemas.openxmlformats.org/officeDocument/2006/relationships/hyperlink" Target="consultantplus://offline/ref=FBD045243BB4C2D35066EDB101E1915BA3B92B9764F4C73B0B8CB21FE9C14B217EF399820D2B1EB73C5A6554347FAA9CD866563F96D7A2FFQEh4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D045243BB4C2D35066EDB101E1915BA1BC299366F6C73B0B8CB21FE9C14B217EF399820D2B16B33B5A6554347FAA9CD866563F96D7A2FFQEh4X" TargetMode="External"/><Relationship Id="rId11" Type="http://schemas.openxmlformats.org/officeDocument/2006/relationships/hyperlink" Target="consultantplus://offline/ref=FBD045243BB4C2D35066EDB101E1915BA3B9299C61F9C73B0B8CB21FE9C14B217EF399820D2B1EB6315A6554347FAA9CD866563F96D7A2FFQEh4X" TargetMode="External"/><Relationship Id="rId24" Type="http://schemas.openxmlformats.org/officeDocument/2006/relationships/hyperlink" Target="consultantplus://offline/ref=FBD045243BB4C2D35066EDB101E1915BA1BF289064F7C73B0B8CB21FE9C14B217EF399820D2B1EB03D5A6554347FAA9CD866563F96D7A2FFQEh4X" TargetMode="External"/><Relationship Id="rId5" Type="http://schemas.openxmlformats.org/officeDocument/2006/relationships/hyperlink" Target="consultantplus://offline/ref=FBD045243BB4C2D35066EDB101E1915BA1BF2F9C68F7C73B0B8CB21FE9C14B217EF399820D2B1EB33D5A6554347FAA9CD866563F96D7A2FFQEh4X" TargetMode="External"/><Relationship Id="rId15" Type="http://schemas.openxmlformats.org/officeDocument/2006/relationships/hyperlink" Target="consultantplus://offline/ref=FBD045243BB4C2D35066EDB101E1915BABB72A9361FB9A3103D5BE1DEECE143679BA95830D2B1EB2320560412527A79FC57957218AD5A3QFh7X" TargetMode="External"/><Relationship Id="rId23" Type="http://schemas.openxmlformats.org/officeDocument/2006/relationships/hyperlink" Target="consultantplus://offline/ref=FBD045243BB4C2D35066EDB101E1915BA1BC299367F4C73B0B8CB21FE9C14B217EF399820D2B1ABE395A6554347FAA9CD866563F96D7A2FFQEh4X" TargetMode="External"/><Relationship Id="rId10" Type="http://schemas.openxmlformats.org/officeDocument/2006/relationships/hyperlink" Target="consultantplus://offline/ref=FBD045243BB4C2D35066EDB101E1915BA1BF289064F7C73B0B8CB21FE9C14B217EF399820D2B1FB2395A6554347FAA9CD866563F96D7A2FFQEh4X" TargetMode="External"/><Relationship Id="rId19" Type="http://schemas.openxmlformats.org/officeDocument/2006/relationships/hyperlink" Target="consultantplus://offline/ref=FBD045243BB4C2D35066EDB101E1915BA1BD2C9466F8C73B0B8CB21FE9C14B216CF3C18E0D2800B7394F330571Q2h3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D045243BB4C2D35066EDB101E1915BA1BC299367F5C73B0B8CB21FE9C14B217EF399820D2B1EBF395A6554347FAA9CD866563F96D7A2FFQEh4X" TargetMode="External"/><Relationship Id="rId14" Type="http://schemas.openxmlformats.org/officeDocument/2006/relationships/hyperlink" Target="consultantplus://offline/ref=FBD045243BB4C2D35066EDB101E1915BA1BC299366F6C73B0B8CB21FE9C14B217EF3998408204AE77D043C057334A69CC57A573EQ8h1X" TargetMode="External"/><Relationship Id="rId22" Type="http://schemas.openxmlformats.org/officeDocument/2006/relationships/hyperlink" Target="consultantplus://offline/ref=FBD045243BB4C2D35066EDB101E1915BA1BF289064F7C73B0B8CB21FE9C14B217EF399820D2B1EB03D5A6554347FAA9CD866563F96D7A2FFQEh4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6039</Words>
  <Characters>34423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Харичкова Людмила Анатольевна</dc:creator>
  <cp:keywords/>
  <dc:description/>
  <cp:lastModifiedBy>Харичкова Людмила Анатольевна</cp:lastModifiedBy>
  <cp:revision>1</cp:revision>
  <dcterms:created xsi:type="dcterms:W3CDTF">2019-10-02T23:33:00Z</dcterms:created>
  <dcterms:modified xsi:type="dcterms:W3CDTF">2019-10-02T23:33:00Z</dcterms:modified>
</cp:coreProperties>
</file>