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5B" w:rsidRDefault="000767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675B" w:rsidRDefault="0007675B">
      <w:pPr>
        <w:pStyle w:val="ConsPlusNormal"/>
        <w:jc w:val="both"/>
      </w:pPr>
    </w:p>
    <w:p w:rsidR="0007675B" w:rsidRDefault="0007675B">
      <w:pPr>
        <w:pStyle w:val="ConsPlusTitle"/>
        <w:jc w:val="center"/>
      </w:pPr>
      <w:r>
        <w:t>ПРАВИТЕЛЬСТВО КАМЧАТСКОГО КРАЯ</w:t>
      </w:r>
    </w:p>
    <w:p w:rsidR="0007675B" w:rsidRDefault="0007675B">
      <w:pPr>
        <w:pStyle w:val="ConsPlusTitle"/>
        <w:jc w:val="center"/>
      </w:pPr>
    </w:p>
    <w:p w:rsidR="0007675B" w:rsidRDefault="0007675B">
      <w:pPr>
        <w:pStyle w:val="ConsPlusTitle"/>
        <w:jc w:val="center"/>
      </w:pPr>
      <w:r>
        <w:t>ПОСТАНОВЛЕНИЕ</w:t>
      </w:r>
    </w:p>
    <w:p w:rsidR="0007675B" w:rsidRDefault="0007675B">
      <w:pPr>
        <w:pStyle w:val="ConsPlusTitle"/>
        <w:jc w:val="center"/>
      </w:pPr>
      <w:r>
        <w:t>от 28 сентября 2012 г. N 443-П</w:t>
      </w:r>
    </w:p>
    <w:p w:rsidR="0007675B" w:rsidRDefault="0007675B">
      <w:pPr>
        <w:pStyle w:val="ConsPlusTitle"/>
        <w:jc w:val="center"/>
      </w:pPr>
    </w:p>
    <w:p w:rsidR="0007675B" w:rsidRDefault="0007675B">
      <w:pPr>
        <w:pStyle w:val="ConsPlusTitle"/>
        <w:jc w:val="center"/>
      </w:pPr>
      <w:r>
        <w:t>О ДОПЛАТЕ РАБОТНИКАМ</w:t>
      </w:r>
    </w:p>
    <w:p w:rsidR="0007675B" w:rsidRDefault="0007675B">
      <w:pPr>
        <w:pStyle w:val="ConsPlusTitle"/>
        <w:jc w:val="center"/>
      </w:pPr>
      <w:r>
        <w:t>КРАЕВЫХ ГОСУДАРСТВЕННЫХ УЧРЕЖДЕНИЙ ДО РАЗМЕРА</w:t>
      </w:r>
    </w:p>
    <w:p w:rsidR="0007675B" w:rsidRDefault="0007675B">
      <w:pPr>
        <w:pStyle w:val="ConsPlusTitle"/>
        <w:jc w:val="center"/>
      </w:pPr>
      <w:r>
        <w:t>МИНИМАЛЬНОЙ ЗАРАБОТНОЙ ПЛАТЫ В КАМЧАТСКОМ КРАЕ,</w:t>
      </w:r>
    </w:p>
    <w:p w:rsidR="0007675B" w:rsidRDefault="0007675B">
      <w:pPr>
        <w:pStyle w:val="ConsPlusTitle"/>
        <w:jc w:val="center"/>
      </w:pPr>
      <w:r>
        <w:t xml:space="preserve">УСТАНОВЛЕННОЙ РЕГИОНАЛЬНЫМ СОГЛАШЕНИЕМ </w:t>
      </w:r>
      <w:proofErr w:type="gramStart"/>
      <w:r>
        <w:t>О</w:t>
      </w:r>
      <w:proofErr w:type="gramEnd"/>
      <w:r>
        <w:t xml:space="preserve"> МИНИМАЛЬНОЙ</w:t>
      </w:r>
    </w:p>
    <w:p w:rsidR="0007675B" w:rsidRDefault="0007675B">
      <w:pPr>
        <w:pStyle w:val="ConsPlusTitle"/>
        <w:jc w:val="center"/>
      </w:pPr>
      <w:r>
        <w:t>ЗАРАБОТНОЙ ПЛАТЕ В КАМЧАТСКОМ КРАЕ</w:t>
      </w:r>
    </w:p>
    <w:p w:rsidR="0007675B" w:rsidRDefault="0007675B">
      <w:pPr>
        <w:pStyle w:val="ConsPlusNormal"/>
        <w:ind w:firstLine="540"/>
        <w:jc w:val="both"/>
      </w:pPr>
    </w:p>
    <w:p w:rsidR="0007675B" w:rsidRDefault="0007675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Трудового кодекса Российской Федерации, а также в целях реализации регионального Соглашения о минимальной заработной плате в Камчатском крае</w:t>
      </w:r>
    </w:p>
    <w:p w:rsidR="0007675B" w:rsidRDefault="0007675B">
      <w:pPr>
        <w:pStyle w:val="ConsPlusNormal"/>
        <w:ind w:firstLine="540"/>
        <w:jc w:val="both"/>
      </w:pPr>
    </w:p>
    <w:p w:rsidR="0007675B" w:rsidRDefault="0007675B">
      <w:pPr>
        <w:pStyle w:val="ConsPlusNormal"/>
        <w:ind w:firstLine="540"/>
        <w:jc w:val="both"/>
      </w:pPr>
      <w:r>
        <w:t>ПРАВИТЕЛЬСТВО ПОСТАНОВЛЯЕТ:</w:t>
      </w:r>
    </w:p>
    <w:p w:rsidR="0007675B" w:rsidRDefault="0007675B">
      <w:pPr>
        <w:pStyle w:val="ConsPlusNormal"/>
        <w:ind w:firstLine="540"/>
        <w:jc w:val="both"/>
      </w:pPr>
    </w:p>
    <w:p w:rsidR="0007675B" w:rsidRDefault="0007675B">
      <w:pPr>
        <w:pStyle w:val="ConsPlusNormal"/>
        <w:ind w:firstLine="540"/>
        <w:jc w:val="both"/>
      </w:pPr>
      <w:r>
        <w:t xml:space="preserve">1. Руководителям краевых государственных учреждений установить работникам краевых государственных учреждений (далее - работники) доплату до размера минимальной заработной платы в Камчатском крае, установленного региональным Соглашением о минимальной заработной плате в Камчатском крае, заключенным в соответствии со </w:t>
      </w:r>
      <w:hyperlink r:id="rId7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 (далее - доплата до размера минимальной заработной платы в Камчатском крае).</w:t>
      </w:r>
    </w:p>
    <w:p w:rsidR="0007675B" w:rsidRDefault="000767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Доплата до размера минимальной заработной платы в Камчатском крае устанавливается работникам в случае, если начисленная месячная заработная плата работника ниже размера минимальной заработной платы в Камчатском крае, установленного региональным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о минимальной заработной плате в Камчатском крае, при условии, что работником полностью отработана за этот период норма рабочего времени, установленная законодательством Российской Федерации, и выполнены нормы труда (трудовые обязанности).</w:t>
      </w:r>
      <w:proofErr w:type="gramEnd"/>
    </w:p>
    <w:p w:rsidR="0007675B" w:rsidRDefault="0007675B">
      <w:pPr>
        <w:pStyle w:val="ConsPlusNormal"/>
        <w:ind w:firstLine="540"/>
        <w:jc w:val="both"/>
      </w:pPr>
      <w:r>
        <w:t>Доплата до размера минимальной заработной платы в Камчатском крае устанавливается к заработной плате работника, начисленной без учета доплат за выполнение обязанностей временно отсутствующего работника, совмещение профессий, расширение зоны обслуживания или увеличение объема выполняемых работ.</w:t>
      </w:r>
    </w:p>
    <w:p w:rsidR="0007675B" w:rsidRDefault="0007675B">
      <w:pPr>
        <w:pStyle w:val="ConsPlusNormal"/>
        <w:ind w:firstLine="540"/>
        <w:jc w:val="both"/>
      </w:pPr>
      <w:proofErr w:type="gramStart"/>
      <w:r>
        <w:t xml:space="preserve">Размер доплаты до размера минимальной заработной платы в Камчатском крае определяется как разница между размером минимальной заработной платы, установленным региональным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минимальной заработной плате в Камчатском крае, и размером начисленной работнику месячной заработной платы.</w:t>
      </w:r>
      <w:proofErr w:type="gramEnd"/>
    </w:p>
    <w:p w:rsidR="0007675B" w:rsidRDefault="0007675B">
      <w:pPr>
        <w:pStyle w:val="ConsPlusNormal"/>
        <w:ind w:firstLine="540"/>
        <w:jc w:val="both"/>
      </w:pPr>
      <w:r>
        <w:t>В случае если календарный месяц отработан не полностью либо в течение месяца работником отработано количество часов, превышающее норму рабочего времени в этом месяце, минимальная заработная плата, установленная региональным Соглашением о минимальной заработной плате в Камчатском крае, начисляется пропорционально отработанному времени.</w:t>
      </w:r>
    </w:p>
    <w:p w:rsidR="0007675B" w:rsidRDefault="0007675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Выплата работникам минимальной заработной платы, установленной региональным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о минимальной заработной плате в Камчатском крае, обеспечивается руководителями краевых государственных учреждений в пределах утвержденного фонда оплаты труда за счет средств краевого бюджета, внебюджетных средств, а также средств, полученных от иной приносящей доход деятельности соответствующего краевого государственного учреждения.</w:t>
      </w:r>
      <w:proofErr w:type="gramEnd"/>
    </w:p>
    <w:p w:rsidR="0007675B" w:rsidRDefault="0007675B">
      <w:pPr>
        <w:pStyle w:val="ConsPlusNormal"/>
        <w:ind w:firstLine="540"/>
        <w:jc w:val="both"/>
      </w:pPr>
      <w:r>
        <w:t xml:space="preserve">5. Рекомендовать органам местного самоуправления муниципальных образований в Камчатском крае принять соответствующие муниципальные правовые акты, направленные на реализацию регионального </w:t>
      </w:r>
      <w:hyperlink r:id="rId11" w:history="1">
        <w:r>
          <w:rPr>
            <w:color w:val="0000FF"/>
          </w:rPr>
          <w:t>Соглашения</w:t>
        </w:r>
      </w:hyperlink>
      <w:r>
        <w:t xml:space="preserve"> о минимальной заработной плате в Камчатском крае.</w:t>
      </w:r>
    </w:p>
    <w:p w:rsidR="0007675B" w:rsidRDefault="0007675B">
      <w:pPr>
        <w:pStyle w:val="ConsPlusNormal"/>
        <w:ind w:firstLine="540"/>
        <w:jc w:val="both"/>
      </w:pPr>
      <w:r>
        <w:t>6. Настоящее Постановление вступает в силу через 10 дней после дня его официального опубликования и распространяется на правоотношения, возникшие с 1 июня 2012 года.</w:t>
      </w:r>
    </w:p>
    <w:p w:rsidR="0007675B" w:rsidRDefault="0007675B">
      <w:pPr>
        <w:pStyle w:val="ConsPlusNormal"/>
        <w:ind w:firstLine="540"/>
        <w:jc w:val="both"/>
      </w:pPr>
    </w:p>
    <w:p w:rsidR="0007675B" w:rsidRDefault="0007675B">
      <w:pPr>
        <w:pStyle w:val="ConsPlusNormal"/>
        <w:jc w:val="right"/>
      </w:pPr>
      <w:r>
        <w:lastRenderedPageBreak/>
        <w:t>Губернатор</w:t>
      </w:r>
    </w:p>
    <w:p w:rsidR="0007675B" w:rsidRDefault="0007675B">
      <w:pPr>
        <w:pStyle w:val="ConsPlusNormal"/>
        <w:jc w:val="right"/>
      </w:pPr>
      <w:r>
        <w:t>Камчатского края</w:t>
      </w:r>
    </w:p>
    <w:p w:rsidR="0007675B" w:rsidRDefault="0007675B">
      <w:pPr>
        <w:pStyle w:val="ConsPlusNormal"/>
        <w:jc w:val="right"/>
      </w:pPr>
      <w:r>
        <w:t>В.И.ИЛЮХИН</w:t>
      </w:r>
    </w:p>
    <w:p w:rsidR="0007675B" w:rsidRDefault="0007675B">
      <w:pPr>
        <w:pStyle w:val="ConsPlusNormal"/>
        <w:ind w:firstLine="540"/>
        <w:jc w:val="both"/>
      </w:pPr>
    </w:p>
    <w:p w:rsidR="0007675B" w:rsidRDefault="0007675B">
      <w:pPr>
        <w:pStyle w:val="ConsPlusNormal"/>
        <w:ind w:firstLine="540"/>
        <w:jc w:val="both"/>
      </w:pPr>
    </w:p>
    <w:p w:rsidR="0007675B" w:rsidRDefault="0007675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F053E" w:rsidRDefault="006F053E">
      <w:bookmarkStart w:id="0" w:name="_GoBack"/>
      <w:bookmarkEnd w:id="0"/>
    </w:p>
    <w:sectPr w:rsidR="006F053E" w:rsidSect="00FD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5B"/>
    <w:rsid w:val="0007675B"/>
    <w:rsid w:val="006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D233EBEAF78F01D2B669845418470300C7B8CB83C9FC5F1999E7117483252gD6C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8D233EBEAF78F01D2B7895532DD87437042682BE3C9D95ABC6C52C404138059B8CD1B67800gA62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D233EBEAF78F01D2B7895532DD87437042682BE3C9D95ABC6C52C404138059B8CD1B67C05A2D5gB60W" TargetMode="External"/><Relationship Id="rId11" Type="http://schemas.openxmlformats.org/officeDocument/2006/relationships/hyperlink" Target="consultantplus://offline/ref=2B8D233EBEAF78F01D2B669845418470300C7B8CB83C9FC5F1999E7117483252gD6CW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B8D233EBEAF78F01D2B669845418470300C7B8CB83C9FC5F1999E7117483252gD6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D233EBEAF78F01D2B669845418470300C7B8CB83C9FC5F1999E7117483252gD6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Анжела Александровна</dc:creator>
  <cp:lastModifiedBy>Сурикова Анжела Александровна</cp:lastModifiedBy>
  <cp:revision>1</cp:revision>
  <dcterms:created xsi:type="dcterms:W3CDTF">2016-01-28T22:58:00Z</dcterms:created>
  <dcterms:modified xsi:type="dcterms:W3CDTF">2016-01-28T22:58:00Z</dcterms:modified>
</cp:coreProperties>
</file>