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A7" w:rsidRDefault="00A220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20A7" w:rsidRDefault="00A220A7">
      <w:pPr>
        <w:pStyle w:val="ConsPlusNormal"/>
        <w:jc w:val="both"/>
      </w:pPr>
    </w:p>
    <w:p w:rsidR="00A220A7" w:rsidRDefault="00A220A7">
      <w:pPr>
        <w:pStyle w:val="ConsPlusTitle"/>
        <w:jc w:val="center"/>
      </w:pPr>
      <w:r>
        <w:t>ГОСУДАРСТВЕННЫЙ КОМИТЕТ СОВЕТА МИНИСТРОВ СССР</w:t>
      </w:r>
    </w:p>
    <w:p w:rsidR="00A220A7" w:rsidRDefault="00A220A7">
      <w:pPr>
        <w:pStyle w:val="ConsPlusTitle"/>
        <w:jc w:val="center"/>
      </w:pPr>
      <w:r>
        <w:t>ПО ВОПРОСАМ ТРУДА И ЗАРАБОТНОЙ ПЛАТЫ</w:t>
      </w:r>
    </w:p>
    <w:p w:rsidR="00A220A7" w:rsidRDefault="00A220A7">
      <w:pPr>
        <w:pStyle w:val="ConsPlusTitle"/>
        <w:jc w:val="center"/>
      </w:pPr>
    </w:p>
    <w:p w:rsidR="00A220A7" w:rsidRDefault="00A220A7">
      <w:pPr>
        <w:pStyle w:val="ConsPlusTitle"/>
        <w:jc w:val="center"/>
      </w:pPr>
      <w:r>
        <w:t>ПРЕЗИДИУМ ВСЕСОЮЗНОГО ЦЕНТРАЛЬНОГО СОВЕТА</w:t>
      </w:r>
    </w:p>
    <w:p w:rsidR="00A220A7" w:rsidRDefault="00A220A7">
      <w:pPr>
        <w:pStyle w:val="ConsPlusTitle"/>
        <w:jc w:val="center"/>
      </w:pPr>
      <w:r>
        <w:t>ПРОФЕССИОНАЛЬНЫХ СОЮЗОВ</w:t>
      </w:r>
    </w:p>
    <w:p w:rsidR="00A220A7" w:rsidRDefault="00A220A7">
      <w:pPr>
        <w:pStyle w:val="ConsPlusTitle"/>
        <w:jc w:val="center"/>
      </w:pPr>
    </w:p>
    <w:p w:rsidR="00A220A7" w:rsidRDefault="00A220A7">
      <w:pPr>
        <w:pStyle w:val="ConsPlusTitle"/>
        <w:jc w:val="center"/>
      </w:pPr>
      <w:r>
        <w:t>ПОСТАНОВЛЕНИЕ</w:t>
      </w:r>
    </w:p>
    <w:p w:rsidR="00A220A7" w:rsidRDefault="00A220A7">
      <w:pPr>
        <w:pStyle w:val="ConsPlusTitle"/>
        <w:jc w:val="center"/>
      </w:pPr>
      <w:r>
        <w:t>от 4 сентября 1964 г. N 380/П-18</w:t>
      </w:r>
    </w:p>
    <w:p w:rsidR="00A220A7" w:rsidRDefault="00A220A7">
      <w:pPr>
        <w:pStyle w:val="ConsPlusTitle"/>
        <w:jc w:val="center"/>
      </w:pPr>
    </w:p>
    <w:p w:rsidR="00A220A7" w:rsidRDefault="00A220A7">
      <w:pPr>
        <w:pStyle w:val="ConsPlusTitle"/>
        <w:jc w:val="center"/>
      </w:pPr>
      <w:r>
        <w:t>ОБ УТВЕРЖДЕНИИ РАЙОННЫХ КОЭФФИЦИЕНТОВ</w:t>
      </w:r>
    </w:p>
    <w:p w:rsidR="00A220A7" w:rsidRDefault="00A220A7">
      <w:pPr>
        <w:pStyle w:val="ConsPlusTitle"/>
        <w:jc w:val="center"/>
      </w:pPr>
      <w:r>
        <w:t>К ЗАРАБОТНОЙ ПЛАТЕ РАБОТНИКОВ ПРОСВЕЩЕНИЯ,</w:t>
      </w:r>
    </w:p>
    <w:p w:rsidR="00A220A7" w:rsidRDefault="00A220A7">
      <w:pPr>
        <w:pStyle w:val="ConsPlusTitle"/>
        <w:jc w:val="center"/>
      </w:pPr>
      <w:r>
        <w:t>ЗДРАВООХРАНЕНИЯ, ЖИЛИЩНО-КОММУНАЛЬНОГО ХОЗЯЙСТВА,</w:t>
      </w:r>
    </w:p>
    <w:p w:rsidR="00A220A7" w:rsidRDefault="00A220A7">
      <w:pPr>
        <w:pStyle w:val="ConsPlusTitle"/>
        <w:jc w:val="center"/>
      </w:pPr>
      <w:r>
        <w:t>ТОРГОВЛИ И ОБЩЕСТВЕННОГО ПИТАНИЯ И ДРУГИХ ОТРАСЛЕЙ</w:t>
      </w:r>
    </w:p>
    <w:p w:rsidR="00A220A7" w:rsidRDefault="00A220A7">
      <w:pPr>
        <w:pStyle w:val="ConsPlusTitle"/>
        <w:jc w:val="center"/>
      </w:pPr>
      <w:r>
        <w:t xml:space="preserve">НАРОДНОГО ХОЗЯЙСТВА, НЕПОСРЕДСТВЕННО </w:t>
      </w:r>
      <w:proofErr w:type="gramStart"/>
      <w:r>
        <w:t>ОБСЛУЖИВАЮЩИХ</w:t>
      </w:r>
      <w:proofErr w:type="gramEnd"/>
    </w:p>
    <w:p w:rsidR="00A220A7" w:rsidRDefault="00A220A7">
      <w:pPr>
        <w:pStyle w:val="ConsPlusTitle"/>
        <w:jc w:val="center"/>
      </w:pPr>
      <w:proofErr w:type="gramStart"/>
      <w:r>
        <w:t>НАСЕЛЕНИЕ, ЗАНЯТЫХ В РАЙОНАХ КРАЙНЕГО СЕВЕРА</w:t>
      </w:r>
      <w:proofErr w:type="gramEnd"/>
    </w:p>
    <w:p w:rsidR="00A220A7" w:rsidRDefault="00A220A7">
      <w:pPr>
        <w:pStyle w:val="ConsPlusTitle"/>
        <w:jc w:val="center"/>
      </w:pPr>
      <w:r>
        <w:t xml:space="preserve">И </w:t>
      </w:r>
      <w:proofErr w:type="gramStart"/>
      <w:r>
        <w:t>МЕСТНОСТЯХ</w:t>
      </w:r>
      <w:proofErr w:type="gramEnd"/>
      <w:r>
        <w:t>, ПРИРАВНЕННЫХ К РАЙОНАМ</w:t>
      </w:r>
    </w:p>
    <w:p w:rsidR="00A220A7" w:rsidRDefault="00A220A7">
      <w:pPr>
        <w:pStyle w:val="ConsPlusTitle"/>
        <w:jc w:val="center"/>
      </w:pPr>
      <w:r>
        <w:t>КРАЙНЕГО СЕВЕРА</w:t>
      </w:r>
    </w:p>
    <w:p w:rsidR="00A220A7" w:rsidRDefault="00A220A7">
      <w:pPr>
        <w:pStyle w:val="ConsPlusNormal"/>
        <w:jc w:val="center"/>
      </w:pPr>
      <w:r>
        <w:t>Список изменяющих документов</w:t>
      </w:r>
    </w:p>
    <w:p w:rsidR="00A220A7" w:rsidRDefault="00A220A7">
      <w:pPr>
        <w:pStyle w:val="ConsPlusNormal"/>
        <w:jc w:val="center"/>
      </w:pPr>
      <w:proofErr w:type="gramStart"/>
      <w:r>
        <w:t xml:space="preserve">(с изм., внесенными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Госкомтруда СССР</w:t>
      </w:r>
      <w:proofErr w:type="gramEnd"/>
    </w:p>
    <w:p w:rsidR="00A220A7" w:rsidRDefault="00A220A7">
      <w:pPr>
        <w:pStyle w:val="ConsPlusNormal"/>
        <w:jc w:val="center"/>
      </w:pPr>
      <w:r>
        <w:t>от 23.06.1965 N 401)</w:t>
      </w:r>
    </w:p>
    <w:p w:rsidR="00A220A7" w:rsidRDefault="00A220A7">
      <w:pPr>
        <w:pStyle w:val="ConsPlusNormal"/>
        <w:jc w:val="center"/>
      </w:pPr>
    </w:p>
    <w:p w:rsidR="00A220A7" w:rsidRDefault="00A220A7">
      <w:pPr>
        <w:pStyle w:val="ConsPlusNormal"/>
        <w:ind w:firstLine="540"/>
        <w:jc w:val="both"/>
      </w:pPr>
      <w:r>
        <w:t>Во исполнение Постановления Центрального Комитета КПСС, Совета Министров СССР и ВЦСПС от 15 июля 1964 г. N 620 Государственный комитет Совета Министров СССР по вопросам труда и заработной платы и Президиум Всесоюзного Центрального Совета Профессиональных Союзов постановляют: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proofErr w:type="gramStart"/>
      <w:r>
        <w:t>Районные коэффициенты, утвержденные пунктом 1 данного документа, с 1 января 1966 года применяются к заработной плате профессорско-преподавательского состава высших учебных заведений, работников научно-исследовательских, проектных, конструкторских организаций и учреждений, а также других рабочих и служащих, не переведенных на новые условия оплаты труда, занятых в районах Крайнего Севера и в местностях, приравненных к районам Крайнего Севера (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Госкомтруда СССР от 23.06.1965 N</w:t>
      </w:r>
      <w:proofErr w:type="gramEnd"/>
      <w:r>
        <w:t xml:space="preserve"> 401).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bookmarkStart w:id="0" w:name="P26"/>
      <w:bookmarkEnd w:id="0"/>
      <w:r>
        <w:t xml:space="preserve">1. </w:t>
      </w:r>
      <w:proofErr w:type="gramStart"/>
      <w:r>
        <w:t xml:space="preserve">Утвердить районные </w:t>
      </w:r>
      <w:hyperlink r:id="rId8" w:history="1">
        <w:r>
          <w:rPr>
            <w:color w:val="0000FF"/>
          </w:rPr>
          <w:t>коэффициенты</w:t>
        </w:r>
      </w:hyperlink>
      <w:r>
        <w:t xml:space="preserve"> к заработной плате работников просвещения, здравоохранения, социального обеспечения, физкультуры и спорта, культурно-просветительных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материально-технического снабжения и сбыта, машиносчетных станций, охраны, органов государственного и хозяйственного управления, занятых в районах Крайнего Севера и местностях, приравненных к районам Крайнего Севера, согласно </w:t>
      </w:r>
      <w:hyperlink w:anchor="P61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A220A7" w:rsidRDefault="00A220A7">
      <w:pPr>
        <w:pStyle w:val="ConsPlusNormal"/>
        <w:ind w:firstLine="540"/>
        <w:jc w:val="both"/>
      </w:pPr>
      <w:r>
        <w:t>Установить, что к заработной плате работников, непосредственно занятых на судах морского и речного флота, флота рыбной промышленности, а также в полевых геологических и топографо-геодезических партиях и экспедициях применяются районные коэффициенты, установленные для основного персонала этих судов, партий и экспедиций. К заработной плате работников машиносчетных станций и машиносчетных бюро, находящихся на балансе предприятий (организаций), применяются районные коэффициенты, установленные на данном предприятии (организации), а к заработной плате участковых инспекторов в пожар</w:t>
      </w:r>
      <w:proofErr w:type="gramStart"/>
      <w:r>
        <w:t>о-</w:t>
      </w:r>
      <w:proofErr w:type="gramEnd"/>
      <w:r>
        <w:t xml:space="preserve"> и взрывоопасных производствах химической, металлургической и нефтегазоперерабатывающей промышленности применяются районные коэффициенты, установленные для тех предприятий, при которых они дислоцированы.</w:t>
      </w:r>
    </w:p>
    <w:p w:rsidR="00A220A7" w:rsidRDefault="00A220A7">
      <w:pPr>
        <w:pStyle w:val="ConsPlusNormal"/>
        <w:ind w:firstLine="540"/>
        <w:jc w:val="both"/>
      </w:pPr>
      <w:r>
        <w:t xml:space="preserve">2. Районные коэффициенты, предусмотренные </w:t>
      </w:r>
      <w:hyperlink w:anchor="P26" w:history="1">
        <w:r>
          <w:rPr>
            <w:color w:val="0000FF"/>
          </w:rPr>
          <w:t>п. 1</w:t>
        </w:r>
      </w:hyperlink>
      <w:r>
        <w:t xml:space="preserve"> настоящего Постановления, ввести </w:t>
      </w:r>
      <w:r>
        <w:lastRenderedPageBreak/>
        <w:t>одновременно с новыми тарифными ставками и должностными окладами, установленными Постановлением ЦК КПСС, Совета Министров СССР и ВЦСПС от 15 июля 1964 г. N 620.</w:t>
      </w:r>
    </w:p>
    <w:p w:rsidR="00A220A7" w:rsidRDefault="00A220A7">
      <w:pPr>
        <w:pStyle w:val="ConsPlusNormal"/>
        <w:ind w:firstLine="540"/>
        <w:jc w:val="both"/>
      </w:pPr>
      <w:r>
        <w:t>С введением новых районных коэффициентов все ранее установленные коэффициенты и надбавки к заработной плате, тарифным ставкам и должностным окладам не применяются.</w:t>
      </w:r>
    </w:p>
    <w:p w:rsidR="00A220A7" w:rsidRDefault="00A220A7">
      <w:pPr>
        <w:pStyle w:val="ConsPlusNormal"/>
        <w:ind w:firstLine="540"/>
        <w:jc w:val="both"/>
      </w:pPr>
      <w:r>
        <w:t xml:space="preserve">3. С применением районного коэффициента не образуется новых тарифных ставок и должностных окладов. </w:t>
      </w:r>
      <w:proofErr w:type="gramStart"/>
      <w:r>
        <w:t>Коэффициент применяется к заработку, за исключением вознаграждения за выслугу лет, надбавок за работу в районах Крайнего Севера и в местностях, приравненных к районам Крайнего Севера, и персональных надбавок (разность между персональным и должностным окладами).</w:t>
      </w:r>
      <w:proofErr w:type="gramEnd"/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20A7" w:rsidRDefault="00A220A7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Распоряжением</w:t>
        </w:r>
      </w:hyperlink>
      <w:r>
        <w:rPr>
          <w:color w:val="0A2666"/>
        </w:rPr>
        <w:t xml:space="preserve"> Правительства РФ от 26.12.1991 N 199-р отменено ограничение заработка, на который начисляются районные коэффициенты, коэффициенты за работу в пустынных, безводных местностях и в высокогорных районах и процентные надбавки за непрерывный стаж работы.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t>Районный коэффициент начисляется на заработок не свыше 300 рублей в месяц. Если заработок превышает эту сумму, то коэффициент начисляется на его часть, составляющую 300 руб.</w:t>
      </w:r>
    </w:p>
    <w:p w:rsidR="00A220A7" w:rsidRDefault="00A220A7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Установить, что к должностным окладам председателей, заместителей председателя, секретарей, начальников управлений, заведующих самостоятельными отделами (включая заведующих организационно-инструкторскими отделами) исполкомов областных Советов депутатов трудящихся, председателей, заместителей председателя исполкомов городских Советов депутатов трудящихся городов - областных центров, областных и городских (городов - областных центров) прокуроров, председателей областных, окружных судов, начальников областных статистических управлений, начальников областных управлений профессионально-технического образования, начальников областных управлений связи Министерства связи</w:t>
      </w:r>
      <w:proofErr w:type="gramEnd"/>
      <w:r>
        <w:t xml:space="preserve"> </w:t>
      </w:r>
      <w:proofErr w:type="gramStart"/>
      <w:r>
        <w:t>СССР, занятых в Камчатской и Магаданской областях, применяется коэффициент 1,30, а в Сахалинской области - соответственно 1,10.</w:t>
      </w:r>
      <w:proofErr w:type="gramEnd"/>
      <w:r>
        <w:t xml:space="preserve"> </w:t>
      </w:r>
      <w:proofErr w:type="gramStart"/>
      <w:r>
        <w:t>К должностным окладам аналогичных категорий работников, занятых в Мурманской области, а также к должностным окладам председателей, заместителей председателя, секретаря, управляющего делами, заведующих организационно-инструкторскими отделами Президиума Верховного Совета и Совета Министров Якутской АССР, министров и руководителей ведомств Якутской АССР, председателя и заместителей председателя исполкома, Якутского городского Совета депутатов трудящихся, прокуроров Якутской АССР и г. Якутска, председателя Верховного суда Якутской АССР, начальника</w:t>
      </w:r>
      <w:proofErr w:type="gramEnd"/>
      <w:r>
        <w:t xml:space="preserve"> Якутского республиканского статистического управления, начальника Якутского республиканского управления профессионально-технического образования, начальника Якутского республиканского управления связи Министерства связи СССР коэффициенты не применяются.</w:t>
      </w:r>
    </w:p>
    <w:p w:rsidR="00A220A7" w:rsidRDefault="00A220A7">
      <w:pPr>
        <w:pStyle w:val="ConsPlusNormal"/>
        <w:ind w:firstLine="540"/>
        <w:jc w:val="both"/>
      </w:pPr>
      <w:r>
        <w:t>При этом районный коэффициент к заработной плате заместителей руководителей в указанных выше органах государственного управления должен применяться с таким расчетом, чтобы сумма должностного оклада и выплаты по районному коэффициенту не превышала 90% суммы должностного оклада и выплаты по коэффициенту соответствующих руководителей.</w:t>
      </w:r>
    </w:p>
    <w:p w:rsidR="00A220A7" w:rsidRDefault="00A220A7">
      <w:pPr>
        <w:pStyle w:val="ConsPlusNormal"/>
      </w:pPr>
    </w:p>
    <w:p w:rsidR="00A220A7" w:rsidRDefault="00A220A7">
      <w:pPr>
        <w:pStyle w:val="ConsPlusNormal"/>
        <w:jc w:val="right"/>
      </w:pPr>
      <w:r>
        <w:t>Заместитель Председателя</w:t>
      </w:r>
    </w:p>
    <w:p w:rsidR="00A220A7" w:rsidRDefault="00A220A7">
      <w:pPr>
        <w:pStyle w:val="ConsPlusNormal"/>
        <w:jc w:val="right"/>
      </w:pPr>
      <w:r>
        <w:t>Государственного комитета Совета</w:t>
      </w:r>
    </w:p>
    <w:p w:rsidR="00A220A7" w:rsidRDefault="00A220A7">
      <w:pPr>
        <w:pStyle w:val="ConsPlusNormal"/>
        <w:jc w:val="right"/>
      </w:pPr>
      <w:r>
        <w:t>Министров СССР по вопросам труда</w:t>
      </w:r>
    </w:p>
    <w:p w:rsidR="00A220A7" w:rsidRDefault="00A220A7">
      <w:pPr>
        <w:pStyle w:val="ConsPlusNormal"/>
        <w:jc w:val="right"/>
      </w:pPr>
      <w:r>
        <w:t>и заработной платы</w:t>
      </w:r>
    </w:p>
    <w:p w:rsidR="00A220A7" w:rsidRDefault="00A220A7">
      <w:pPr>
        <w:pStyle w:val="ConsPlusNormal"/>
        <w:jc w:val="right"/>
      </w:pPr>
      <w:r>
        <w:t>С.НОВОЖИЛОВ</w:t>
      </w:r>
    </w:p>
    <w:p w:rsidR="00A220A7" w:rsidRDefault="00A220A7">
      <w:pPr>
        <w:pStyle w:val="ConsPlusNormal"/>
        <w:jc w:val="right"/>
      </w:pPr>
    </w:p>
    <w:p w:rsidR="00A220A7" w:rsidRDefault="00A220A7">
      <w:pPr>
        <w:pStyle w:val="ConsPlusNormal"/>
        <w:jc w:val="right"/>
      </w:pPr>
      <w:r>
        <w:t>Секретарь</w:t>
      </w:r>
    </w:p>
    <w:p w:rsidR="00A220A7" w:rsidRDefault="00A220A7">
      <w:pPr>
        <w:pStyle w:val="ConsPlusNormal"/>
        <w:jc w:val="right"/>
      </w:pPr>
      <w:r>
        <w:t>Всесоюзного Центрального Совета</w:t>
      </w:r>
    </w:p>
    <w:p w:rsidR="00A220A7" w:rsidRDefault="00A220A7">
      <w:pPr>
        <w:pStyle w:val="ConsPlusNormal"/>
        <w:jc w:val="right"/>
      </w:pPr>
      <w:r>
        <w:t>Профессиональных Союзов</w:t>
      </w:r>
    </w:p>
    <w:p w:rsidR="00A220A7" w:rsidRDefault="00A220A7">
      <w:pPr>
        <w:pStyle w:val="ConsPlusNormal"/>
        <w:jc w:val="right"/>
      </w:pPr>
      <w:r>
        <w:t>В.ПРОХОРОВ</w:t>
      </w:r>
    </w:p>
    <w:p w:rsidR="00A220A7" w:rsidRDefault="00A220A7">
      <w:pPr>
        <w:pStyle w:val="ConsPlusNormal"/>
      </w:pPr>
    </w:p>
    <w:p w:rsidR="00A220A7" w:rsidRDefault="00A220A7">
      <w:pPr>
        <w:pStyle w:val="ConsPlusNormal"/>
      </w:pPr>
    </w:p>
    <w:p w:rsidR="00A220A7" w:rsidRDefault="00A220A7">
      <w:pPr>
        <w:pStyle w:val="ConsPlusNormal"/>
      </w:pPr>
    </w:p>
    <w:p w:rsidR="00A220A7" w:rsidRDefault="00A220A7">
      <w:pPr>
        <w:pStyle w:val="ConsPlusNormal"/>
      </w:pPr>
    </w:p>
    <w:p w:rsidR="00A220A7" w:rsidRDefault="00A220A7">
      <w:pPr>
        <w:pStyle w:val="ConsPlusNormal"/>
      </w:pPr>
    </w:p>
    <w:p w:rsidR="00A220A7" w:rsidRDefault="00A220A7">
      <w:pPr>
        <w:pStyle w:val="ConsPlusNormal"/>
        <w:jc w:val="right"/>
      </w:pPr>
      <w:r>
        <w:t>Приложение</w:t>
      </w:r>
    </w:p>
    <w:p w:rsidR="00A220A7" w:rsidRDefault="00A220A7">
      <w:pPr>
        <w:pStyle w:val="ConsPlusNormal"/>
        <w:jc w:val="right"/>
      </w:pPr>
      <w:r>
        <w:t>к Постановлению</w:t>
      </w:r>
    </w:p>
    <w:p w:rsidR="00A220A7" w:rsidRDefault="00A220A7">
      <w:pPr>
        <w:pStyle w:val="ConsPlusNormal"/>
        <w:jc w:val="right"/>
      </w:pPr>
      <w:r>
        <w:t>Государственного комитета Совета</w:t>
      </w:r>
    </w:p>
    <w:p w:rsidR="00A220A7" w:rsidRDefault="00A220A7">
      <w:pPr>
        <w:pStyle w:val="ConsPlusNormal"/>
        <w:jc w:val="right"/>
      </w:pPr>
      <w:r>
        <w:t>Министров СССР по вопросам труда и</w:t>
      </w:r>
    </w:p>
    <w:p w:rsidR="00A220A7" w:rsidRDefault="00A220A7">
      <w:pPr>
        <w:pStyle w:val="ConsPlusNormal"/>
        <w:jc w:val="right"/>
      </w:pPr>
      <w:r>
        <w:t>заработной платы и Президиума ВЦСПС</w:t>
      </w:r>
    </w:p>
    <w:p w:rsidR="00A220A7" w:rsidRDefault="00A220A7">
      <w:pPr>
        <w:pStyle w:val="ConsPlusNormal"/>
        <w:jc w:val="right"/>
      </w:pPr>
      <w:r>
        <w:t>от 4 сентября 1964 г. N 380/П-18</w:t>
      </w:r>
    </w:p>
    <w:p w:rsidR="00A220A7" w:rsidRDefault="00A220A7">
      <w:pPr>
        <w:pStyle w:val="ConsPlusNormal"/>
      </w:pPr>
    </w:p>
    <w:p w:rsidR="00A220A7" w:rsidRDefault="00A220A7">
      <w:pPr>
        <w:pStyle w:val="ConsPlusTitle"/>
        <w:jc w:val="center"/>
      </w:pPr>
      <w:bookmarkStart w:id="1" w:name="P61"/>
      <w:bookmarkEnd w:id="1"/>
      <w:r>
        <w:t>РАЙОННЫЕ КОЭФФИЦИЕНТЫ</w:t>
      </w:r>
    </w:p>
    <w:p w:rsidR="00A220A7" w:rsidRDefault="00A220A7">
      <w:pPr>
        <w:pStyle w:val="ConsPlusTitle"/>
        <w:jc w:val="center"/>
      </w:pPr>
      <w:r>
        <w:t xml:space="preserve">К ЗАРАБОТНОЙ ПЛАТЕ РАБОТНИКОВ ОТРАСЛЕЙ </w:t>
      </w:r>
      <w:proofErr w:type="gramStart"/>
      <w:r>
        <w:t>НАРОДНОГО</w:t>
      </w:r>
      <w:proofErr w:type="gramEnd"/>
    </w:p>
    <w:p w:rsidR="00A220A7" w:rsidRDefault="00A220A7">
      <w:pPr>
        <w:pStyle w:val="ConsPlusTitle"/>
        <w:jc w:val="center"/>
      </w:pPr>
      <w:r>
        <w:t xml:space="preserve">ХОЗЯЙСТВА, НЕПОСРЕДСТВЕННО </w:t>
      </w:r>
      <w:proofErr w:type="gramStart"/>
      <w:r>
        <w:t>ОБСЛУЖИВАЮЩИХ</w:t>
      </w:r>
      <w:proofErr w:type="gramEnd"/>
      <w:r>
        <w:t xml:space="preserve"> НАСЕЛЕНИЕ</w:t>
      </w:r>
    </w:p>
    <w:p w:rsidR="00A220A7" w:rsidRDefault="00A220A7">
      <w:pPr>
        <w:pStyle w:val="ConsPlusNormal"/>
      </w:pPr>
    </w:p>
    <w:p w:rsidR="00A220A7" w:rsidRDefault="00A220A7">
      <w:pPr>
        <w:pStyle w:val="ConsPlusNormal"/>
        <w:ind w:firstLine="540"/>
        <w:jc w:val="both"/>
      </w:pPr>
      <w:bookmarkStart w:id="2" w:name="P65"/>
      <w:bookmarkEnd w:id="2"/>
      <w:r>
        <w:t>1. Районы, где к заработной плате работников применяется коэффициент 2,0:</w:t>
      </w:r>
    </w:p>
    <w:p w:rsidR="00A220A7" w:rsidRDefault="00A220A7">
      <w:pPr>
        <w:pStyle w:val="ConsPlusNormal"/>
        <w:ind w:firstLine="540"/>
        <w:jc w:val="both"/>
      </w:pPr>
      <w:r>
        <w:t>острова Северного Ледовитого океана и его морей (за исключением островов Белого моря и острова Диксон), Курильские, Командорские острова;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Чукотский автономный округ не входит в состав Магаданской области, а является самостоятельным субъектом Российской Федерации (</w:t>
      </w:r>
      <w:hyperlink r:id="rId10" w:history="1">
        <w:r>
          <w:rPr>
            <w:color w:val="0000FF"/>
          </w:rPr>
          <w:t>статья 65</w:t>
        </w:r>
      </w:hyperlink>
      <w:r>
        <w:rPr>
          <w:color w:val="0A2666"/>
        </w:rPr>
        <w:t xml:space="preserve"> Конституции РФ).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t>Чукотский национальный округ Магаданской области;</w:t>
      </w:r>
    </w:p>
    <w:p w:rsidR="00A220A7" w:rsidRDefault="00A220A7">
      <w:pPr>
        <w:pStyle w:val="ConsPlusNormal"/>
        <w:ind w:firstLine="540"/>
        <w:jc w:val="both"/>
      </w:pPr>
      <w:proofErr w:type="gramStart"/>
      <w:r>
        <w:t>Якутская АССР - местности, где расположены предприятия и стройки алмазодобывающей промышленности на месторождениях "Айхал" и "Удачная", прииски "Депутатский" и "Кулар" и предприятия и организации Нижнеколымского района по правому берегу реки Колымы от ее устья до реки Большой Анюй, обслуживающие золотодобывающую промышленность Чукотского национального округа.</w:t>
      </w:r>
      <w:proofErr w:type="gramEnd"/>
    </w:p>
    <w:p w:rsidR="00A220A7" w:rsidRDefault="00A220A7">
      <w:pPr>
        <w:pStyle w:val="ConsPlusNormal"/>
        <w:ind w:firstLine="540"/>
        <w:jc w:val="both"/>
      </w:pPr>
      <w:r>
        <w:t>2. Районы, где к заработной плате работников применяется коэффициент 1,80:</w:t>
      </w:r>
    </w:p>
    <w:p w:rsidR="00A220A7" w:rsidRDefault="00A220A7">
      <w:pPr>
        <w:pStyle w:val="ConsPlusNormal"/>
        <w:ind w:firstLine="540"/>
        <w:jc w:val="both"/>
      </w:pPr>
      <w:r>
        <w:t>город Норильск с территорией, находящейся в административном подчинении Норильского горсовета.</w:t>
      </w:r>
    </w:p>
    <w:p w:rsidR="00A220A7" w:rsidRDefault="00A220A7">
      <w:pPr>
        <w:pStyle w:val="ConsPlusNormal"/>
        <w:ind w:firstLine="540"/>
        <w:jc w:val="both"/>
      </w:pPr>
      <w:r>
        <w:t>3. Районы, где к заработной плате работников применяется коэффициент 1,70:</w:t>
      </w:r>
    </w:p>
    <w:p w:rsidR="00A220A7" w:rsidRDefault="00A220A7">
      <w:pPr>
        <w:pStyle w:val="ConsPlusNormal"/>
        <w:ind w:firstLine="540"/>
        <w:jc w:val="both"/>
      </w:pPr>
      <w:r>
        <w:t xml:space="preserve">Магаданская область, за исключением районов, указанных в </w:t>
      </w:r>
      <w:hyperlink w:anchor="P65" w:history="1">
        <w:r>
          <w:rPr>
            <w:color w:val="0000FF"/>
          </w:rPr>
          <w:t>п. 1</w:t>
        </w:r>
      </w:hyperlink>
      <w:r>
        <w:t>.</w:t>
      </w:r>
    </w:p>
    <w:p w:rsidR="00A220A7" w:rsidRDefault="00A220A7">
      <w:pPr>
        <w:pStyle w:val="ConsPlusNormal"/>
        <w:ind w:firstLine="540"/>
        <w:jc w:val="both"/>
      </w:pPr>
      <w:bookmarkStart w:id="3" w:name="P77"/>
      <w:bookmarkEnd w:id="3"/>
      <w:r>
        <w:t>4. Районы, где к заработной плате работников применяется коэффициент 1,60:</w:t>
      </w:r>
    </w:p>
    <w:p w:rsidR="00A220A7" w:rsidRDefault="00A220A7">
      <w:pPr>
        <w:pStyle w:val="ConsPlusNormal"/>
        <w:ind w:firstLine="540"/>
        <w:jc w:val="both"/>
      </w:pPr>
      <w:r>
        <w:t>Камчатская область, за исключением Командорских островов;</w:t>
      </w:r>
    </w:p>
    <w:p w:rsidR="00A220A7" w:rsidRDefault="00A220A7">
      <w:pPr>
        <w:pStyle w:val="ConsPlusNormal"/>
        <w:ind w:firstLine="540"/>
        <w:jc w:val="both"/>
      </w:pPr>
      <w:r>
        <w:t>Сахалинская область - Ногликский и Рыбновский промышленные районы; г. Оха с территорией, находящейся в административном подчинении Охинского горсовета; территория, находящаяся в административном подчинении Нышского сельсовета;</w:t>
      </w:r>
    </w:p>
    <w:p w:rsidR="00A220A7" w:rsidRDefault="00A220A7">
      <w:pPr>
        <w:pStyle w:val="ConsPlusNormal"/>
        <w:ind w:firstLine="540"/>
        <w:jc w:val="both"/>
      </w:pPr>
      <w:r>
        <w:t xml:space="preserve">Охотский сельский район </w:t>
      </w:r>
      <w:proofErr w:type="gramStart"/>
      <w:r>
        <w:t>Хабаровского</w:t>
      </w:r>
      <w:proofErr w:type="gramEnd"/>
      <w:r>
        <w:t xml:space="preserve"> края;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20A7" w:rsidRDefault="00A220A7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Госкомтруда СССР, Секретариата ВЦСПС от 17.03.1967 N 137/8 установлен районный коэффициент для всех рабочих и служащих, занятых в г. Мирном, на территории, находящейся в административном подчинении Мирненского горсовета, на территории Ленского района, расположенной севернее 61 град. северной широты, Якутской АССР, равный 1,7.</w:t>
      </w:r>
      <w:proofErr w:type="gramEnd"/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t xml:space="preserve">Якутская АССР - сельские районы: </w:t>
      </w:r>
      <w:proofErr w:type="gramStart"/>
      <w:r>
        <w:t>Абыйский, Аллаиховский, Анабарский, Булунский, Вилюйский, Колымский, Янский, Жиганский, Кобяйский, Момский, Нижнеколымский, Ленинский, Томпонский, Оленекский, Среднеколымский; Оймяконский промышленный район; город Мирный с территорией, находящейся в административном подчинении Мирненского горсовета; территория Ленского промышленного района, расположенная севернее 61 град. северной широты;</w:t>
      </w:r>
      <w:proofErr w:type="gramEnd"/>
    </w:p>
    <w:p w:rsidR="00A220A7" w:rsidRDefault="00A220A7">
      <w:pPr>
        <w:pStyle w:val="ConsPlusNormal"/>
        <w:ind w:firstLine="540"/>
        <w:jc w:val="both"/>
      </w:pPr>
      <w:r>
        <w:t xml:space="preserve">Красноярский край - Таймырский национальный округ, город Игарка, северные части Эвенкийского национального округа и Туруханского района (севернее рек Нижняя Тунгуска и </w:t>
      </w:r>
      <w:r>
        <w:lastRenderedPageBreak/>
        <w:t>Турухан).</w:t>
      </w:r>
    </w:p>
    <w:p w:rsidR="00A220A7" w:rsidRDefault="00A220A7">
      <w:pPr>
        <w:pStyle w:val="ConsPlusNormal"/>
        <w:ind w:firstLine="540"/>
        <w:jc w:val="both"/>
      </w:pPr>
      <w:r>
        <w:t>5. Районы, где к заработной плате работников применяется коэффициент 1,50: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Ямало-Ненецкий автономный округ не входит в состав Тюменской области, а является самостоятельным субъектом Российской Федерации (</w:t>
      </w:r>
      <w:hyperlink r:id="rId12" w:history="1">
        <w:r>
          <w:rPr>
            <w:color w:val="0000FF"/>
          </w:rPr>
          <w:t>статья 65</w:t>
        </w:r>
      </w:hyperlink>
      <w:r>
        <w:rPr>
          <w:color w:val="0A2666"/>
        </w:rPr>
        <w:t xml:space="preserve"> Конституции РФ).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t>Тюменская область - Ямало-Ненецкий национальный округ к северу от Полярного круга;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20A7" w:rsidRDefault="00A220A7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Совмина СССР, ВЦСПС от 01.08.1989 N 601 установлен районный коэффициент для рабочих и служащих, занятых на предприятиях, в организациях и учреждениях всех отраслей народного хозяйства в г. Воркуте и на территории, находящейся в административном подчинении городского Совета народных депутатов, равный 1,6.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t>Коми АССР - город Воркута с территорией, находящейся в административном подчинении Воркутинского горсовета, и часть территории, находящейся в административном подчинении Интинского горсовета, расположенная к северу от Полярного круга;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Ненецкий автономный округ не входит в состав Архангельской области, а является самостоятельным субъектом Российской Федерации (</w:t>
      </w:r>
      <w:hyperlink r:id="rId14" w:history="1">
        <w:r>
          <w:rPr>
            <w:color w:val="0000FF"/>
          </w:rPr>
          <w:t>статья 65</w:t>
        </w:r>
      </w:hyperlink>
      <w:r>
        <w:rPr>
          <w:color w:val="0A2666"/>
        </w:rPr>
        <w:t xml:space="preserve"> Конституции РФ).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t>Ненецкий национальный округ Архангельской области.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t xml:space="preserve">Об отказе в удовлетворении заявления о признании частично недействующим пункта 6 Приложения см. </w:t>
      </w:r>
      <w:hyperlink r:id="rId15" w:history="1">
        <w:r>
          <w:rPr>
            <w:color w:val="0000FF"/>
          </w:rPr>
          <w:t>решение</w:t>
        </w:r>
      </w:hyperlink>
      <w:r>
        <w:t xml:space="preserve"> Верховного Суда РФ от 03.11.2005 N ГКПИ05-1141. </w:t>
      </w:r>
      <w:hyperlink r:id="rId16" w:history="1">
        <w:r>
          <w:rPr>
            <w:color w:val="0000FF"/>
          </w:rPr>
          <w:t>Определением</w:t>
        </w:r>
      </w:hyperlink>
      <w:r>
        <w:t xml:space="preserve"> Верховного Суда РФ от 12.01.2006 N КАС05-612 указанное решение оставлено без изменения.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t>6. Районы, где к заработной плате работников применяется коэффициент 1,40:</w:t>
      </w:r>
    </w:p>
    <w:p w:rsidR="00A220A7" w:rsidRDefault="00A220A7">
      <w:pPr>
        <w:pStyle w:val="ConsPlusNormal"/>
        <w:ind w:firstLine="540"/>
        <w:jc w:val="both"/>
      </w:pPr>
      <w:r>
        <w:t xml:space="preserve">Сахалинская область за исключением районов, указанных в </w:t>
      </w:r>
      <w:hyperlink w:anchor="P65" w:history="1">
        <w:r>
          <w:rPr>
            <w:color w:val="0000FF"/>
          </w:rPr>
          <w:t>п. п. 1</w:t>
        </w:r>
      </w:hyperlink>
      <w:r>
        <w:t xml:space="preserve"> и </w:t>
      </w:r>
      <w:hyperlink w:anchor="P77" w:history="1">
        <w:r>
          <w:rPr>
            <w:color w:val="0000FF"/>
          </w:rPr>
          <w:t>4</w:t>
        </w:r>
      </w:hyperlink>
      <w:r>
        <w:t>;</w:t>
      </w:r>
    </w:p>
    <w:p w:rsidR="00A220A7" w:rsidRDefault="00A220A7">
      <w:pPr>
        <w:pStyle w:val="ConsPlusNormal"/>
        <w:ind w:firstLine="540"/>
        <w:jc w:val="both"/>
      </w:pPr>
      <w:r>
        <w:t>Хабаровский край - сельские районы: Аяно-Майский, Верхнебуреинский (севернее 51 град. северной широты), Тугуро-Чумиканский; промышленные районы: имени Полины Осипенко и Ульчский; города: Николаевск - на - Амуре и Советская Гавань с территориями, находящимися в административном подчинении их горсоветов;</w:t>
      </w:r>
    </w:p>
    <w:p w:rsidR="00A220A7" w:rsidRDefault="00A220A7">
      <w:pPr>
        <w:pStyle w:val="ConsPlusNormal"/>
        <w:ind w:firstLine="540"/>
        <w:jc w:val="both"/>
      </w:pPr>
      <w:r>
        <w:t xml:space="preserve">Якутская АССР, за исключением районов, указанных в </w:t>
      </w:r>
      <w:hyperlink w:anchor="P65" w:history="1">
        <w:r>
          <w:rPr>
            <w:color w:val="0000FF"/>
          </w:rPr>
          <w:t>п. п. 1</w:t>
        </w:r>
      </w:hyperlink>
      <w:r>
        <w:t xml:space="preserve"> и </w:t>
      </w:r>
      <w:hyperlink w:anchor="P77" w:history="1">
        <w:r>
          <w:rPr>
            <w:color w:val="0000FF"/>
          </w:rPr>
          <w:t>4</w:t>
        </w:r>
      </w:hyperlink>
      <w:r>
        <w:t>;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20A7" w:rsidRDefault="00A220A7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Совмина СССР, ВЦСПС от 01.08.1989 N 601 для рабочих и служащих, занятых на предприятиях, в организациях и учреждениях всех отраслей народного хозяйства в г. Инте и на территории, находящейся в административном подчинении городского Совета народных депутатов, равный 1,5.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t>Коми АССР - город Инта с территорией, находящейся в административном подчинении Интинского горсовета, южнее Полярного круга;</w:t>
      </w:r>
    </w:p>
    <w:p w:rsidR="00A220A7" w:rsidRDefault="00A220A7">
      <w:pPr>
        <w:pStyle w:val="ConsPlusNormal"/>
        <w:ind w:firstLine="540"/>
        <w:jc w:val="both"/>
      </w:pPr>
      <w:r>
        <w:t>Мурманская область.</w:t>
      </w:r>
    </w:p>
    <w:p w:rsidR="00A220A7" w:rsidRDefault="00A220A7">
      <w:pPr>
        <w:pStyle w:val="ConsPlusNormal"/>
        <w:ind w:firstLine="540"/>
        <w:jc w:val="both"/>
      </w:pPr>
      <w:bookmarkStart w:id="4" w:name="P116"/>
      <w:bookmarkEnd w:id="4"/>
      <w:r>
        <w:t>7. Районы, где к заработной плате работников применяется коэффициент 1,30:</w:t>
      </w:r>
    </w:p>
    <w:p w:rsidR="00A220A7" w:rsidRDefault="00A220A7">
      <w:pPr>
        <w:pStyle w:val="ConsPlusNormal"/>
        <w:ind w:firstLine="540"/>
        <w:jc w:val="both"/>
      </w:pPr>
      <w:r>
        <w:t>Амурская область - промышленные районы: Джелтулакский, Зейский и Селемджинский;</w:t>
      </w:r>
    </w:p>
    <w:p w:rsidR="00A220A7" w:rsidRDefault="00A220A7">
      <w:pPr>
        <w:pStyle w:val="ConsPlusNormal"/>
        <w:ind w:firstLine="540"/>
        <w:jc w:val="both"/>
      </w:pPr>
      <w:r>
        <w:t>Читинская область - сельские районы: Каларский, Тунгиро-Олекминский и Тунгокоченский;</w:t>
      </w:r>
    </w:p>
    <w:p w:rsidR="00A220A7" w:rsidRDefault="00A220A7">
      <w:pPr>
        <w:pStyle w:val="ConsPlusNormal"/>
        <w:ind w:firstLine="540"/>
        <w:jc w:val="both"/>
      </w:pPr>
      <w:r>
        <w:t>Бурятская АССР - сельские районы: Баунтовский и Северо-Байкальский;</w:t>
      </w:r>
    </w:p>
    <w:p w:rsidR="00A220A7" w:rsidRDefault="00A220A7">
      <w:pPr>
        <w:pStyle w:val="ConsPlusNormal"/>
        <w:ind w:firstLine="540"/>
        <w:jc w:val="both"/>
      </w:pPr>
      <w:r>
        <w:t>Иркутская область - сельские районы: Катангский, Нижнеилимский, Казачинско-Ленский, Киренский и Братский, за исключением территорий, находящихся в административном подчинении Покосинского, Илирского, Кобинского, Новоалександровского и Тангуйского сельских советов; Мамско-Чуйский промышленный район; города: Братск, Бодайбо, Усть-Кут с территориями, находящимися в административном подчинении их горсоветов;</w:t>
      </w:r>
    </w:p>
    <w:p w:rsidR="00A220A7" w:rsidRDefault="00A220A7">
      <w:pPr>
        <w:pStyle w:val="ConsPlusNormal"/>
        <w:ind w:firstLine="540"/>
        <w:jc w:val="both"/>
      </w:pPr>
      <w:r>
        <w:lastRenderedPageBreak/>
        <w:t>Красноярский край - сельские районы: Богучанский, Енисейский, Кежемский; Мотыгинский промышленный район; южные части Эвенкийского национального округа и Туруханского сельского района (южнее рек Нижняя Тунгуска и Турухан); г. Енисейск с территорией, находящейся в административном подчинении Енисейского горсовета;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20A7" w:rsidRDefault="00A220A7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13.05.1992 N 309 установлен районный коэффициент для населения Томской области на территориях Верхнекетского, Каргасокского, Колпашевского, Парабельского и Чаинского районов и города Кедровый, равный 1,5.</w:t>
      </w: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 xml:space="preserve">Информационным </w:t>
      </w:r>
      <w:hyperlink r:id="rId19" w:history="1">
        <w:r>
          <w:rPr>
            <w:color w:val="0000FF"/>
          </w:rPr>
          <w:t>письмом</w:t>
        </w:r>
      </w:hyperlink>
      <w:r>
        <w:rPr>
          <w:color w:val="0A2666"/>
        </w:rPr>
        <w:t xml:space="preserve"> Департамента по вопросам пенсионного обеспечения Минтруда РФ от 09.06.2003 N 1199-16, Департамента доходов населения и уровня жизни Минтруда РФ от 19.05.2003 N 670-9, ПФ РФ от 09.06.2003 N 25-23/5995 сообщается, что в Александровском и Колпашевском районах Томской области действует районный коэффициент, равный 1,5.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t xml:space="preserve">Томская область - Верхнеболотовский, Высокоярский, Горбуновский, Кедровский, Кенгинский, Крыловский, Новобурковский и Парбигский сельские советы Бакчарского сельского района; сельские районы: </w:t>
      </w:r>
      <w:proofErr w:type="gramStart"/>
      <w:r>
        <w:t>Парабельский</w:t>
      </w:r>
      <w:proofErr w:type="gramEnd"/>
      <w:r>
        <w:t>, Чаинский и Каргасокский; промышленные районы: Александровский и Верхнекетский; город Колпашево с территорией, находящейся в административном подчинении Колпашевского горсовета;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Ханты-Мансийский автономный округ и Ямало-Ненецкий автономный округ не входят в состав Тюменской области, а являются самостоятельными субъектами Российской Федерации (</w:t>
      </w:r>
      <w:hyperlink r:id="rId20" w:history="1">
        <w:r>
          <w:rPr>
            <w:color w:val="0000FF"/>
          </w:rPr>
          <w:t>статья 65</w:t>
        </w:r>
      </w:hyperlink>
      <w:r>
        <w:rPr>
          <w:color w:val="0A2666"/>
        </w:rPr>
        <w:t xml:space="preserve"> Конституции РФ).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 xml:space="preserve">Информационным </w:t>
      </w:r>
      <w:hyperlink r:id="rId21" w:history="1">
        <w:r>
          <w:rPr>
            <w:color w:val="0000FF"/>
          </w:rPr>
          <w:t>письмом</w:t>
        </w:r>
      </w:hyperlink>
      <w:r>
        <w:rPr>
          <w:color w:val="0A2666"/>
        </w:rPr>
        <w:t xml:space="preserve"> Департамента по вопросам пенсионного обеспечения Минтруда РФ от 09.06.2003 N 1199-16, Департамента доходов населения и уровня жизни Минтруда РФ от 19.05.2003 N 670-9, ПФ РФ от 09.06.2003 N 25-23/5995 сообщается, что на территории Ямало-Ненецкого автономного округа действует районный коэффициент, равный 1,5.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t>Тюменская область - Ямало-Ненецкий национальный округ южнее Полярного округа и Ханты-Мансийский национальный округ;</w:t>
      </w:r>
    </w:p>
    <w:p w:rsidR="00A220A7" w:rsidRDefault="00A220A7">
      <w:pPr>
        <w:pStyle w:val="ConsPlusNormal"/>
        <w:ind w:firstLine="540"/>
        <w:jc w:val="both"/>
      </w:pPr>
      <w:r>
        <w:t>Коми АССР - Троицко-Печорский промышленный район; сельские районы: Ижмо-Цилемский, Печорский; города Ухта и Печора с территориями, находящимися в административном подчинении их горсоветов;</w:t>
      </w:r>
    </w:p>
    <w:p w:rsidR="00A220A7" w:rsidRDefault="00A220A7">
      <w:pPr>
        <w:pStyle w:val="ConsPlusNormal"/>
        <w:ind w:firstLine="540"/>
        <w:jc w:val="both"/>
      </w:pPr>
      <w:r>
        <w:t>Коми АССР - Удорский сельский район - временно, только для работников просвещения, здравоохранения и культурно-просветительных учреждений;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20A7" w:rsidRDefault="00A220A7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Распоряжением</w:t>
        </w:r>
      </w:hyperlink>
      <w:r>
        <w:rPr>
          <w:color w:val="0A2666"/>
        </w:rPr>
        <w:t xml:space="preserve"> Правительства РФ от 29.01.1992 N 176-р на территориях Архангельской области, отнесенных к районам Крайнего Севера, вводится единый районный коэффициент в размере 1,4.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t xml:space="preserve">Архангельская область - Лешуконский и </w:t>
      </w:r>
      <w:proofErr w:type="gramStart"/>
      <w:r>
        <w:t>Мезенский</w:t>
      </w:r>
      <w:proofErr w:type="gramEnd"/>
      <w:r>
        <w:t xml:space="preserve"> сельские районы.</w:t>
      </w:r>
    </w:p>
    <w:p w:rsidR="00A220A7" w:rsidRDefault="00A220A7">
      <w:pPr>
        <w:pStyle w:val="ConsPlusNormal"/>
        <w:ind w:firstLine="540"/>
        <w:jc w:val="both"/>
      </w:pPr>
      <w:r>
        <w:t>8. Районы, где к заработной плате работников применяется коэффициент 1,20:</w:t>
      </w:r>
    </w:p>
    <w:p w:rsidR="00A220A7" w:rsidRDefault="00A220A7">
      <w:pPr>
        <w:pStyle w:val="ConsPlusNormal"/>
        <w:ind w:firstLine="540"/>
        <w:jc w:val="both"/>
      </w:pPr>
      <w:r>
        <w:t>Хабаровский край - Верхнебуреинский сельский район (южнее 51 град. с.ш.);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 xml:space="preserve">Информационным </w:t>
      </w:r>
      <w:hyperlink r:id="rId23" w:history="1">
        <w:r>
          <w:rPr>
            <w:color w:val="0000FF"/>
          </w:rPr>
          <w:t>письмом</w:t>
        </w:r>
      </w:hyperlink>
      <w:r>
        <w:rPr>
          <w:color w:val="0A2666"/>
        </w:rPr>
        <w:t xml:space="preserve"> Департамента по вопросам пенсионного обеспечения Минтруда РФ от 09.06.2003 N 1199-16, Департамента доходов населения и уровня жизни Минтруда РФ от 19.05.2003 N 670-9, ПФ РФ от 09.06.2003 N 25-23/5995 сообщается, что на территории Кавалеровского района (пос. рудников Таежный и Тернистый) Приморского края действует районный коэффициент, равный 1,4.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t>Приморский край - сельские районы Ольгинский и Тернейский; промышленные районы Кавалеровский и Тетюхинский;</w:t>
      </w:r>
    </w:p>
    <w:p w:rsidR="00A220A7" w:rsidRDefault="00A220A7">
      <w:pPr>
        <w:pStyle w:val="ConsPlusNormal"/>
        <w:ind w:firstLine="540"/>
        <w:jc w:val="both"/>
      </w:pPr>
      <w:r>
        <w:t xml:space="preserve">Томская область - сельские районы Бакчарский (за исключением сельских советов, указанных в </w:t>
      </w:r>
      <w:hyperlink w:anchor="P116" w:history="1">
        <w:r>
          <w:rPr>
            <w:color w:val="0000FF"/>
          </w:rPr>
          <w:t>пункте 7)</w:t>
        </w:r>
      </w:hyperlink>
      <w:r>
        <w:t xml:space="preserve"> и Кривошеинский;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 xml:space="preserve">Информационным </w:t>
      </w:r>
      <w:hyperlink r:id="rId24" w:history="1">
        <w:r>
          <w:rPr>
            <w:color w:val="0000FF"/>
          </w:rPr>
          <w:t>письмом</w:t>
        </w:r>
      </w:hyperlink>
      <w:r>
        <w:rPr>
          <w:color w:val="0A2666"/>
        </w:rPr>
        <w:t xml:space="preserve"> Департамента по вопросам пенсионного обеспечения Минтруда РФ от 09.06.2003 N 1199-16, Департамента доходов населения и уровня жизни Минтруда РФ от 19.05.2003 N 670-9, ПФ РФ от 09.06.2003 N 25-23/5995 сообщается, что на территории Удорского района Республики Коми действует районный коэффициент, равный 1,3.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t>Коми АССР - Удорский сельский район (за исключением работников просвещения, здравоохранения и культурно-просветительных учреждений);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220A7" w:rsidRDefault="00A220A7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Распоряжением</w:t>
        </w:r>
      </w:hyperlink>
      <w:r>
        <w:rPr>
          <w:color w:val="0A2666"/>
        </w:rPr>
        <w:t xml:space="preserve"> Правительства РФ от 29.01.1992 N 176-р на территориях Архангельской области, отнесенных к районам Крайнего Севера, вводится единый районный коэффициент в размере 1,4.</w:t>
      </w: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0A7" w:rsidRDefault="00A220A7">
      <w:pPr>
        <w:pStyle w:val="ConsPlusNormal"/>
        <w:ind w:firstLine="540"/>
        <w:jc w:val="both"/>
      </w:pPr>
      <w:r>
        <w:t>Архангельская область - город Северодвинск с территорией, находящейся в административном подчинении Северодвинского горсовета, за исключением территории, находящейся в административном подчинении Ненокского сельского совета;</w:t>
      </w:r>
    </w:p>
    <w:p w:rsidR="00A220A7" w:rsidRDefault="00A220A7">
      <w:pPr>
        <w:pStyle w:val="ConsPlusNormal"/>
        <w:ind w:firstLine="540"/>
        <w:jc w:val="both"/>
      </w:pPr>
      <w:proofErr w:type="gramStart"/>
      <w:r>
        <w:t>Острова Белого моря, находящиеся в административном подчинении Карельской АССР и Архангельской области, за исключением островов, находящихся в административном подчинении Ненецкого национального округа, Мезенского и Лешуконского сельских районов.</w:t>
      </w:r>
      <w:proofErr w:type="gramEnd"/>
    </w:p>
    <w:p w:rsidR="00A220A7" w:rsidRDefault="00A220A7">
      <w:pPr>
        <w:pStyle w:val="ConsPlusNormal"/>
      </w:pPr>
    </w:p>
    <w:p w:rsidR="00A220A7" w:rsidRDefault="00A220A7">
      <w:pPr>
        <w:pStyle w:val="ConsPlusNormal"/>
      </w:pPr>
    </w:p>
    <w:p w:rsidR="00A220A7" w:rsidRDefault="00A2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572" w:rsidRDefault="003D4572">
      <w:bookmarkStart w:id="5" w:name="_GoBack"/>
      <w:bookmarkEnd w:id="5"/>
    </w:p>
    <w:sectPr w:rsidR="003D4572" w:rsidSect="00D4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A7"/>
    <w:rsid w:val="003D4572"/>
    <w:rsid w:val="00A2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FBFE51ECF19D462A881A1C36ECD12568EF050BC0AD94F8057E01563D5D849763A50D721HEE" TargetMode="External"/><Relationship Id="rId13" Type="http://schemas.openxmlformats.org/officeDocument/2006/relationships/hyperlink" Target="consultantplus://offline/ref=AB9FBFE51ECF19D462A881A1C36ECD125E87F65FBA078445880EEC1764DA875E71735CD21CFA9C29H7E" TargetMode="External"/><Relationship Id="rId18" Type="http://schemas.openxmlformats.org/officeDocument/2006/relationships/hyperlink" Target="consultantplus://offline/ref=AB9FBFE51ECF19D462A881A1C36ECD125F8EF455B7078445880EEC1764DA875E71735CD21CFA9C29H8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9FBFE51ECF19D462A881A1C36ECD125384F752BB078445880EEC1764DA875E71735CD21CFA9829HBE" TargetMode="External"/><Relationship Id="rId7" Type="http://schemas.openxmlformats.org/officeDocument/2006/relationships/hyperlink" Target="consultantplus://offline/ref=AB9FBFE51ECF19D462A881A1C36ECD125E87F750BB078445880EEC1764DA875E71735CD21CFA9C29HBE" TargetMode="External"/><Relationship Id="rId12" Type="http://schemas.openxmlformats.org/officeDocument/2006/relationships/hyperlink" Target="consultantplus://offline/ref=AB9FBFE51ECF19D462A881A1C36ECD12558FF653B55A8E4DD102EE106B859059387F5DD21AF829H5E" TargetMode="External"/><Relationship Id="rId17" Type="http://schemas.openxmlformats.org/officeDocument/2006/relationships/hyperlink" Target="consultantplus://offline/ref=AB9FBFE51ECF19D462A881A1C36ECD125E87F65FBA078445880EEC1764DA875E71735CD21CFA9C29H6E" TargetMode="External"/><Relationship Id="rId25" Type="http://schemas.openxmlformats.org/officeDocument/2006/relationships/hyperlink" Target="consultantplus://offline/ref=AB9FBFE51ECF19D462A881A1C36ECD125186F25DE8508614DD00E91F34929710347E5DD21C2FH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9FBFE51ECF19D462A881A1C36ECD125F8EF652B8078445880EEC1726H4E" TargetMode="External"/><Relationship Id="rId20" Type="http://schemas.openxmlformats.org/officeDocument/2006/relationships/hyperlink" Target="consultantplus://offline/ref=AB9FBFE51ECF19D462A881A1C36ECD12558FF653B55A8E4DD102EE106B859059387F5DD21AF829H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9FBFE51ECF19D462A881A1C36ECD125E87F750BB078445880EEC1764DA875E71735CD21CFA9C29HBE" TargetMode="External"/><Relationship Id="rId11" Type="http://schemas.openxmlformats.org/officeDocument/2006/relationships/hyperlink" Target="consultantplus://offline/ref=AB9FBFE51ECF19D462A881A1C36ECD125E87F657B6078445880EEC1764DA875E71735CD21CFA9C29H8E" TargetMode="External"/><Relationship Id="rId24" Type="http://schemas.openxmlformats.org/officeDocument/2006/relationships/hyperlink" Target="consultantplus://offline/ref=AB9FBFE51ECF19D462A881A1C36ECD125384F752BB078445880EEC1764DA875E71735CD21CFA9A29HC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9FBFE51ECF19D462A881A1C36ECD125F8EF957B9078445880EEC1726H4E" TargetMode="External"/><Relationship Id="rId23" Type="http://schemas.openxmlformats.org/officeDocument/2006/relationships/hyperlink" Target="consultantplus://offline/ref=AB9FBFE51ECF19D462A881A1C36ECD125384F752BB078445880EEC1764DA875E71735CD21CFA9929HCE" TargetMode="External"/><Relationship Id="rId10" Type="http://schemas.openxmlformats.org/officeDocument/2006/relationships/hyperlink" Target="consultantplus://offline/ref=AB9FBFE51ECF19D462A881A1C36ECD12558FF653B55A8E4DD102EE106B859059387F5DD21AF829H5E" TargetMode="External"/><Relationship Id="rId19" Type="http://schemas.openxmlformats.org/officeDocument/2006/relationships/hyperlink" Target="consultantplus://offline/ref=AB9FBFE51ECF19D462A881A1C36ECD125384F752BB078445880EEC1764DA875E71735CD21CFA9829H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9FBFE51ECF19D462A881A1C36ECD125182F45DE8508614DD00E91F34929710347E5DD21C2FH9E" TargetMode="External"/><Relationship Id="rId14" Type="http://schemas.openxmlformats.org/officeDocument/2006/relationships/hyperlink" Target="consultantplus://offline/ref=AB9FBFE51ECF19D462A881A1C36ECD12558FF653B55A8E4DD102EE106B859059387F5DD21AF829H5E" TargetMode="External"/><Relationship Id="rId22" Type="http://schemas.openxmlformats.org/officeDocument/2006/relationships/hyperlink" Target="consultantplus://offline/ref=AB9FBFE51ECF19D462A881A1C36ECD125186F25DE8508614DD00E91F34929710347E5DD21C2FHF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 Анжела Александровна</dc:creator>
  <cp:lastModifiedBy>Сурикова Анжела Александровна</cp:lastModifiedBy>
  <cp:revision>1</cp:revision>
  <dcterms:created xsi:type="dcterms:W3CDTF">2016-01-28T04:07:00Z</dcterms:created>
  <dcterms:modified xsi:type="dcterms:W3CDTF">2016-01-28T04:09:00Z</dcterms:modified>
</cp:coreProperties>
</file>