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0D6" w:rsidRPr="00E03517" w:rsidRDefault="008C37D7" w:rsidP="008E00D6">
      <w:pPr>
        <w:pStyle w:val="ConsPlusNormal"/>
        <w:widowControl/>
        <w:ind w:firstLine="0"/>
        <w:jc w:val="center"/>
        <w:rPr>
          <w:rFonts w:ascii="Times New Roman" w:hAnsi="Times New Roman" w:cs="Times New Roman"/>
          <w:b/>
          <w:smallCaps/>
          <w:sz w:val="28"/>
          <w:szCs w:val="28"/>
        </w:rPr>
      </w:pPr>
      <w:r w:rsidRPr="00E03517">
        <w:rPr>
          <w:rFonts w:ascii="Times New Roman" w:hAnsi="Times New Roman" w:cs="Times New Roman"/>
          <w:b/>
          <w:smallCaps/>
          <w:sz w:val="28"/>
          <w:szCs w:val="28"/>
        </w:rPr>
        <w:t xml:space="preserve">Предварительные итоги </w:t>
      </w:r>
      <w:r w:rsidR="008E00D6" w:rsidRPr="00E03517">
        <w:rPr>
          <w:rFonts w:ascii="Times New Roman" w:hAnsi="Times New Roman" w:cs="Times New Roman"/>
          <w:b/>
          <w:smallCaps/>
          <w:sz w:val="28"/>
          <w:szCs w:val="28"/>
        </w:rPr>
        <w:t xml:space="preserve">деятельности </w:t>
      </w:r>
    </w:p>
    <w:p w:rsidR="008E00D6" w:rsidRPr="00E03517" w:rsidRDefault="008C37D7" w:rsidP="008E00D6">
      <w:pPr>
        <w:pStyle w:val="ConsPlusNormal"/>
        <w:widowControl/>
        <w:ind w:firstLine="0"/>
        <w:jc w:val="center"/>
        <w:rPr>
          <w:rFonts w:ascii="Times New Roman" w:hAnsi="Times New Roman" w:cs="Times New Roman"/>
          <w:b/>
          <w:smallCaps/>
          <w:sz w:val="28"/>
          <w:szCs w:val="28"/>
        </w:rPr>
      </w:pPr>
      <w:r w:rsidRPr="00E03517">
        <w:rPr>
          <w:rFonts w:ascii="Times New Roman" w:hAnsi="Times New Roman" w:cs="Times New Roman"/>
          <w:b/>
          <w:smallCaps/>
          <w:sz w:val="28"/>
          <w:szCs w:val="28"/>
        </w:rPr>
        <w:t xml:space="preserve">в сфере социальной поддержки и труда </w:t>
      </w:r>
    </w:p>
    <w:p w:rsidR="008C37D7" w:rsidRPr="00E03517" w:rsidRDefault="008C37D7" w:rsidP="008E00D6">
      <w:pPr>
        <w:pStyle w:val="ConsPlusNormal"/>
        <w:widowControl/>
        <w:ind w:firstLine="0"/>
        <w:jc w:val="center"/>
        <w:rPr>
          <w:rFonts w:ascii="Times New Roman" w:hAnsi="Times New Roman" w:cs="Times New Roman"/>
          <w:b/>
          <w:smallCaps/>
          <w:sz w:val="28"/>
          <w:szCs w:val="28"/>
        </w:rPr>
      </w:pPr>
      <w:r w:rsidRPr="00E03517">
        <w:rPr>
          <w:rFonts w:ascii="Times New Roman" w:hAnsi="Times New Roman" w:cs="Times New Roman"/>
          <w:b/>
          <w:smallCaps/>
          <w:sz w:val="28"/>
          <w:szCs w:val="28"/>
        </w:rPr>
        <w:t>в Камчатском крае за 2016 год</w:t>
      </w:r>
    </w:p>
    <w:p w:rsidR="008C37D7" w:rsidRDefault="008C37D7" w:rsidP="008C37D7">
      <w:pPr>
        <w:pStyle w:val="ConsPlusNormal"/>
        <w:widowControl/>
        <w:jc w:val="both"/>
        <w:rPr>
          <w:rFonts w:ascii="Times New Roman" w:hAnsi="Times New Roman" w:cs="Times New Roman"/>
          <w:sz w:val="28"/>
          <w:szCs w:val="28"/>
        </w:rPr>
      </w:pPr>
    </w:p>
    <w:p w:rsidR="003460D5" w:rsidRDefault="003460D5" w:rsidP="00F55AD6">
      <w:pPr>
        <w:ind w:firstLine="709"/>
        <w:jc w:val="both"/>
        <w:rPr>
          <w:b/>
          <w:bCs/>
          <w:i/>
          <w:iCs/>
          <w:sz w:val="28"/>
          <w:szCs w:val="28"/>
          <w:bdr w:val="none" w:sz="0" w:space="0" w:color="auto" w:frame="1"/>
        </w:rPr>
      </w:pPr>
      <w:r>
        <w:rPr>
          <w:b/>
          <w:bCs/>
          <w:i/>
          <w:iCs/>
          <w:sz w:val="28"/>
          <w:szCs w:val="28"/>
          <w:bdr w:val="none" w:sz="0" w:space="0" w:color="auto" w:frame="1"/>
        </w:rPr>
        <w:t xml:space="preserve">Уважаемые коллеги, приоритетными направлениями нашей работы являются мероприятия, </w:t>
      </w:r>
      <w:proofErr w:type="spellStart"/>
      <w:r>
        <w:rPr>
          <w:b/>
          <w:bCs/>
          <w:i/>
          <w:iCs/>
          <w:sz w:val="28"/>
          <w:szCs w:val="28"/>
          <w:bdr w:val="none" w:sz="0" w:space="0" w:color="auto" w:frame="1"/>
        </w:rPr>
        <w:t>напрвленные</w:t>
      </w:r>
      <w:proofErr w:type="spellEnd"/>
      <w:r>
        <w:rPr>
          <w:b/>
          <w:bCs/>
          <w:i/>
          <w:iCs/>
          <w:sz w:val="28"/>
          <w:szCs w:val="28"/>
          <w:bdr w:val="none" w:sz="0" w:space="0" w:color="auto" w:frame="1"/>
        </w:rPr>
        <w:t xml:space="preserve"> на улучшение демографической ситуации и повышения качества жизни населения Камчатского края.</w:t>
      </w:r>
    </w:p>
    <w:p w:rsidR="00F55AD6" w:rsidRDefault="003460D5" w:rsidP="00F55AD6">
      <w:pPr>
        <w:ind w:firstLine="709"/>
        <w:jc w:val="both"/>
        <w:rPr>
          <w:bCs/>
          <w:iCs/>
          <w:sz w:val="28"/>
          <w:szCs w:val="28"/>
          <w:bdr w:val="none" w:sz="0" w:space="0" w:color="auto" w:frame="1"/>
        </w:rPr>
      </w:pPr>
      <w:r>
        <w:rPr>
          <w:b/>
          <w:bCs/>
          <w:i/>
          <w:iCs/>
          <w:sz w:val="28"/>
          <w:szCs w:val="28"/>
          <w:bdr w:val="none" w:sz="0" w:space="0" w:color="auto" w:frame="1"/>
        </w:rPr>
        <w:t xml:space="preserve"> </w:t>
      </w:r>
      <w:r w:rsidR="00F55AD6" w:rsidRPr="00B759D7">
        <w:rPr>
          <w:b/>
          <w:bCs/>
          <w:i/>
          <w:iCs/>
          <w:sz w:val="28"/>
          <w:szCs w:val="28"/>
          <w:bdr w:val="none" w:sz="0" w:space="0" w:color="auto" w:frame="1"/>
        </w:rPr>
        <w:t>Численность постоянного населения</w:t>
      </w:r>
      <w:r w:rsidR="00F55AD6" w:rsidRPr="00B759D7">
        <w:rPr>
          <w:bCs/>
          <w:iCs/>
          <w:sz w:val="28"/>
          <w:szCs w:val="28"/>
          <w:bdr w:val="none" w:sz="0" w:space="0" w:color="auto" w:frame="1"/>
        </w:rPr>
        <w:t xml:space="preserve"> Камчатского края по состоянию на 1 </w:t>
      </w:r>
      <w:r>
        <w:rPr>
          <w:bCs/>
          <w:iCs/>
          <w:sz w:val="28"/>
          <w:szCs w:val="28"/>
          <w:bdr w:val="none" w:sz="0" w:space="0" w:color="auto" w:frame="1"/>
        </w:rPr>
        <w:t xml:space="preserve">декабря </w:t>
      </w:r>
      <w:r w:rsidR="00F55AD6" w:rsidRPr="00B759D7">
        <w:rPr>
          <w:bCs/>
          <w:iCs/>
          <w:sz w:val="28"/>
          <w:szCs w:val="28"/>
          <w:bdr w:val="none" w:sz="0" w:space="0" w:color="auto" w:frame="1"/>
        </w:rPr>
        <w:t xml:space="preserve"> 2016 года составила 315,</w:t>
      </w:r>
      <w:r>
        <w:rPr>
          <w:bCs/>
          <w:iCs/>
          <w:sz w:val="28"/>
          <w:szCs w:val="28"/>
          <w:bdr w:val="none" w:sz="0" w:space="0" w:color="auto" w:frame="1"/>
        </w:rPr>
        <w:t>0</w:t>
      </w:r>
      <w:r w:rsidR="00F55AD6" w:rsidRPr="00B759D7">
        <w:rPr>
          <w:bCs/>
          <w:iCs/>
          <w:sz w:val="28"/>
          <w:szCs w:val="28"/>
          <w:bdr w:val="none" w:sz="0" w:space="0" w:color="auto" w:frame="1"/>
        </w:rPr>
        <w:t xml:space="preserve"> тыс. человек. </w:t>
      </w:r>
      <w:r>
        <w:rPr>
          <w:bCs/>
          <w:iCs/>
          <w:sz w:val="28"/>
          <w:szCs w:val="28"/>
          <w:bdr w:val="none" w:sz="0" w:space="0" w:color="auto" w:frame="1"/>
        </w:rPr>
        <w:t>Э</w:t>
      </w:r>
      <w:r w:rsidR="00F55AD6" w:rsidRPr="00B759D7">
        <w:rPr>
          <w:bCs/>
          <w:iCs/>
          <w:sz w:val="28"/>
          <w:szCs w:val="28"/>
          <w:bdr w:val="none" w:sz="0" w:space="0" w:color="auto" w:frame="1"/>
        </w:rPr>
        <w:t>то на 1000 человек меньше, чем по состоянию на 01.01.2016</w:t>
      </w:r>
      <w:r w:rsidR="00F55AD6">
        <w:rPr>
          <w:bCs/>
          <w:iCs/>
          <w:sz w:val="28"/>
          <w:szCs w:val="28"/>
          <w:bdr w:val="none" w:sz="0" w:space="0" w:color="auto" w:frame="1"/>
        </w:rPr>
        <w:t>.</w:t>
      </w:r>
    </w:p>
    <w:p w:rsidR="00F55AD6" w:rsidRPr="00B759D7" w:rsidRDefault="00F55AD6" w:rsidP="00F55AD6">
      <w:pPr>
        <w:widowControl w:val="0"/>
        <w:ind w:firstLine="709"/>
        <w:jc w:val="both"/>
        <w:rPr>
          <w:sz w:val="28"/>
          <w:szCs w:val="28"/>
        </w:rPr>
      </w:pPr>
      <w:r w:rsidRPr="00B759D7">
        <w:rPr>
          <w:sz w:val="28"/>
          <w:szCs w:val="28"/>
        </w:rPr>
        <w:t>Среднегодовой коэфф</w:t>
      </w:r>
      <w:r w:rsidR="003460D5">
        <w:rPr>
          <w:sz w:val="28"/>
          <w:szCs w:val="28"/>
        </w:rPr>
        <w:t>ициент рождаемости составил 13,0</w:t>
      </w:r>
      <w:r w:rsidRPr="00B759D7">
        <w:rPr>
          <w:sz w:val="28"/>
          <w:szCs w:val="28"/>
        </w:rPr>
        <w:t xml:space="preserve"> промилле (янв</w:t>
      </w:r>
      <w:r>
        <w:rPr>
          <w:sz w:val="28"/>
          <w:szCs w:val="28"/>
        </w:rPr>
        <w:t>арь-сентябрь 2015 года – 13,0). За 9 месяцев 2016 года у</w:t>
      </w:r>
      <w:r w:rsidRPr="00B759D7">
        <w:rPr>
          <w:sz w:val="28"/>
          <w:szCs w:val="28"/>
        </w:rPr>
        <w:t>мерло 2 748 человек (100,9 % к уровню января-сентября 2015 года). Среднегодовой коэффициент смертности составил 11,6 промилле (январь-</w:t>
      </w:r>
      <w:r w:rsidR="003460D5">
        <w:rPr>
          <w:sz w:val="28"/>
          <w:szCs w:val="28"/>
        </w:rPr>
        <w:t>ноябр</w:t>
      </w:r>
      <w:r w:rsidRPr="00B759D7">
        <w:rPr>
          <w:sz w:val="28"/>
          <w:szCs w:val="28"/>
        </w:rPr>
        <w:t>ь 2015 года – 11,</w:t>
      </w:r>
      <w:r w:rsidR="003460D5">
        <w:rPr>
          <w:sz w:val="28"/>
          <w:szCs w:val="28"/>
        </w:rPr>
        <w:t>3</w:t>
      </w:r>
      <w:r w:rsidRPr="00B759D7">
        <w:rPr>
          <w:sz w:val="28"/>
          <w:szCs w:val="28"/>
        </w:rPr>
        <w:t>).</w:t>
      </w:r>
      <w:r w:rsidRPr="00AB6DE0">
        <w:rPr>
          <w:bCs/>
          <w:sz w:val="28"/>
          <w:szCs w:val="28"/>
        </w:rPr>
        <w:t xml:space="preserve"> </w:t>
      </w:r>
      <w:r w:rsidRPr="00B759D7">
        <w:rPr>
          <w:sz w:val="28"/>
          <w:szCs w:val="28"/>
        </w:rPr>
        <w:t>Число детей, умерших в возрасте до 1 года, составило 27 человек (январь-сентябрь 2015 года – 35 человек). Среднегодовой коэффициент умерших в возрасте до 1 года – 8,7 промилле (январь-</w:t>
      </w:r>
      <w:r w:rsidR="003460D5">
        <w:rPr>
          <w:sz w:val="28"/>
          <w:szCs w:val="28"/>
        </w:rPr>
        <w:t xml:space="preserve">ноябрь </w:t>
      </w:r>
      <w:r w:rsidRPr="00B759D7">
        <w:rPr>
          <w:sz w:val="28"/>
          <w:szCs w:val="28"/>
        </w:rPr>
        <w:t xml:space="preserve"> 2015 года – 1</w:t>
      </w:r>
      <w:r w:rsidR="003460D5">
        <w:rPr>
          <w:sz w:val="28"/>
          <w:szCs w:val="28"/>
        </w:rPr>
        <w:t>0</w:t>
      </w:r>
      <w:r w:rsidRPr="00B759D7">
        <w:rPr>
          <w:sz w:val="28"/>
          <w:szCs w:val="28"/>
        </w:rPr>
        <w:t>,</w:t>
      </w:r>
      <w:r w:rsidR="003460D5">
        <w:rPr>
          <w:sz w:val="28"/>
          <w:szCs w:val="28"/>
        </w:rPr>
        <w:t>7</w:t>
      </w:r>
      <w:r w:rsidRPr="00B759D7">
        <w:rPr>
          <w:sz w:val="28"/>
          <w:szCs w:val="28"/>
        </w:rPr>
        <w:t xml:space="preserve"> промилле). </w:t>
      </w:r>
    </w:p>
    <w:p w:rsidR="00F55AD6" w:rsidRDefault="00F55AD6" w:rsidP="00F55AD6">
      <w:pPr>
        <w:widowControl w:val="0"/>
        <w:ind w:firstLine="709"/>
        <w:jc w:val="both"/>
        <w:rPr>
          <w:sz w:val="28"/>
          <w:szCs w:val="28"/>
        </w:rPr>
      </w:pPr>
      <w:r w:rsidRPr="00DB3DB7">
        <w:rPr>
          <w:sz w:val="28"/>
          <w:szCs w:val="28"/>
        </w:rPr>
        <w:t xml:space="preserve">Демографическая ситуация в Камчатском крае в течение последних двадцати лет характеризуется ежегодной убылью населения, </w:t>
      </w:r>
      <w:r>
        <w:rPr>
          <w:sz w:val="28"/>
          <w:szCs w:val="28"/>
        </w:rPr>
        <w:t xml:space="preserve">основной причиной которой является уровень </w:t>
      </w:r>
      <w:r w:rsidRPr="00DB3DB7">
        <w:rPr>
          <w:sz w:val="28"/>
          <w:szCs w:val="28"/>
        </w:rPr>
        <w:t>миграционн</w:t>
      </w:r>
      <w:r>
        <w:rPr>
          <w:sz w:val="28"/>
          <w:szCs w:val="28"/>
        </w:rPr>
        <w:t>ого</w:t>
      </w:r>
      <w:r w:rsidRPr="00DB3DB7">
        <w:rPr>
          <w:sz w:val="28"/>
          <w:szCs w:val="28"/>
        </w:rPr>
        <w:t xml:space="preserve"> отток</w:t>
      </w:r>
      <w:r>
        <w:rPr>
          <w:sz w:val="28"/>
          <w:szCs w:val="28"/>
        </w:rPr>
        <w:t>а</w:t>
      </w:r>
      <w:r w:rsidRPr="00DB3DB7">
        <w:rPr>
          <w:sz w:val="28"/>
          <w:szCs w:val="28"/>
        </w:rPr>
        <w:t>. Исключение составил 2012 год с  приростом населения в 343 человека.</w:t>
      </w:r>
    </w:p>
    <w:p w:rsidR="00F55AD6" w:rsidRDefault="00F55AD6" w:rsidP="00F55AD6">
      <w:pPr>
        <w:widowControl w:val="0"/>
        <w:ind w:firstLine="709"/>
        <w:jc w:val="both"/>
        <w:rPr>
          <w:sz w:val="28"/>
          <w:szCs w:val="28"/>
        </w:rPr>
      </w:pPr>
      <w:r w:rsidRPr="00B759D7">
        <w:rPr>
          <w:sz w:val="28"/>
          <w:szCs w:val="28"/>
        </w:rPr>
        <w:t>Миграционная убыль за январь-</w:t>
      </w:r>
      <w:r w:rsidR="003460D5">
        <w:rPr>
          <w:sz w:val="28"/>
          <w:szCs w:val="28"/>
        </w:rPr>
        <w:t>ноябр</w:t>
      </w:r>
      <w:r w:rsidRPr="00B759D7">
        <w:rPr>
          <w:sz w:val="28"/>
          <w:szCs w:val="28"/>
        </w:rPr>
        <w:t xml:space="preserve">ь 2016 года составила – 1 </w:t>
      </w:r>
      <w:r w:rsidR="003460D5">
        <w:rPr>
          <w:sz w:val="28"/>
          <w:szCs w:val="28"/>
        </w:rPr>
        <w:t>43</w:t>
      </w:r>
      <w:r w:rsidRPr="00B759D7">
        <w:rPr>
          <w:sz w:val="28"/>
          <w:szCs w:val="28"/>
        </w:rPr>
        <w:t>6 человек (за январь-</w:t>
      </w:r>
      <w:r w:rsidR="003460D5">
        <w:rPr>
          <w:sz w:val="28"/>
          <w:szCs w:val="28"/>
        </w:rPr>
        <w:t>ноябр</w:t>
      </w:r>
      <w:r w:rsidRPr="00B759D7">
        <w:rPr>
          <w:sz w:val="28"/>
          <w:szCs w:val="28"/>
        </w:rPr>
        <w:t xml:space="preserve">ь 2015 года – 1 </w:t>
      </w:r>
      <w:r w:rsidR="003460D5">
        <w:rPr>
          <w:sz w:val="28"/>
          <w:szCs w:val="28"/>
        </w:rPr>
        <w:t>177</w:t>
      </w:r>
      <w:r w:rsidRPr="00B759D7">
        <w:rPr>
          <w:sz w:val="28"/>
          <w:szCs w:val="28"/>
        </w:rPr>
        <w:t xml:space="preserve"> человек).</w:t>
      </w:r>
    </w:p>
    <w:p w:rsidR="00F55AD6" w:rsidRPr="007B256B" w:rsidRDefault="00F55AD6" w:rsidP="00F55AD6">
      <w:pPr>
        <w:ind w:firstLine="708"/>
        <w:jc w:val="both"/>
        <w:rPr>
          <w:sz w:val="28"/>
          <w:szCs w:val="28"/>
        </w:rPr>
      </w:pPr>
      <w:r w:rsidRPr="007B256B">
        <w:rPr>
          <w:sz w:val="28"/>
          <w:szCs w:val="28"/>
        </w:rPr>
        <w:t xml:space="preserve">За январь </w:t>
      </w:r>
      <w:r w:rsidR="003460D5">
        <w:rPr>
          <w:sz w:val="28"/>
          <w:szCs w:val="28"/>
        </w:rPr>
        <w:t>ноябрь</w:t>
      </w:r>
      <w:r w:rsidRPr="007B256B">
        <w:rPr>
          <w:sz w:val="28"/>
          <w:szCs w:val="28"/>
        </w:rPr>
        <w:t xml:space="preserve"> 2016 года номинальный среднедушевой денежный доход в   Камчатском крае сложился в сумме 38</w:t>
      </w:r>
      <w:r w:rsidR="003460D5">
        <w:rPr>
          <w:sz w:val="28"/>
          <w:szCs w:val="28"/>
        </w:rPr>
        <w:t> 232,</w:t>
      </w:r>
      <w:r w:rsidRPr="007B256B">
        <w:rPr>
          <w:sz w:val="28"/>
          <w:szCs w:val="28"/>
        </w:rPr>
        <w:t xml:space="preserve">0 руб., увеличившись по сравнению с аналогичным периодом прошлого года на 2,7 %. </w:t>
      </w:r>
    </w:p>
    <w:p w:rsidR="00F55AD6" w:rsidRPr="007B256B" w:rsidRDefault="00F55AD6" w:rsidP="00F55AD6">
      <w:pPr>
        <w:ind w:firstLine="708"/>
        <w:jc w:val="both"/>
        <w:rPr>
          <w:sz w:val="28"/>
          <w:szCs w:val="28"/>
        </w:rPr>
      </w:pPr>
      <w:r w:rsidRPr="007B256B">
        <w:rPr>
          <w:sz w:val="28"/>
          <w:szCs w:val="28"/>
        </w:rPr>
        <w:t xml:space="preserve">Реальные денежные доходы населения за указанный период времени составили 94,9 % от величины денежного дохода к уровню января - октября 2015 года. </w:t>
      </w:r>
      <w:r w:rsidRPr="007B256B">
        <w:rPr>
          <w:bCs/>
          <w:iCs/>
          <w:sz w:val="28"/>
          <w:szCs w:val="28"/>
          <w:bdr w:val="none" w:sz="0" w:space="0" w:color="auto" w:frame="1"/>
        </w:rPr>
        <w:t xml:space="preserve">Основной причиной снижения реальных денежных доходов является индекс потребительских цен (106,4 % относительно октября 2015 года). </w:t>
      </w:r>
      <w:r w:rsidRPr="007B256B">
        <w:rPr>
          <w:sz w:val="28"/>
          <w:szCs w:val="28"/>
        </w:rPr>
        <w:t xml:space="preserve">Покупательная способность среднедушевых доходов определяется значением 2,0 величины прожиточного минимума. </w:t>
      </w:r>
    </w:p>
    <w:p w:rsidR="00F55AD6" w:rsidRPr="007B256B" w:rsidRDefault="00F55AD6" w:rsidP="00F55AD6">
      <w:pPr>
        <w:ind w:firstLine="709"/>
        <w:jc w:val="both"/>
        <w:rPr>
          <w:bCs/>
          <w:iCs/>
          <w:sz w:val="28"/>
          <w:szCs w:val="28"/>
          <w:bdr w:val="none" w:sz="0" w:space="0" w:color="auto" w:frame="1"/>
        </w:rPr>
      </w:pPr>
      <w:r w:rsidRPr="007B256B">
        <w:rPr>
          <w:bCs/>
          <w:iCs/>
          <w:sz w:val="28"/>
          <w:szCs w:val="28"/>
          <w:bdr w:val="none" w:sz="0" w:space="0" w:color="auto" w:frame="1"/>
        </w:rPr>
        <w:t xml:space="preserve">Величина прожиточного минимума, сложившаяся в Камчатском крае за 3 квартал 2015 года в расчете на душу населения, составила 19 397 рублей (для трудоспособного населения – 20 232 рубля, для пенсионеров – 15 393 рубля, для детей – 20 780 рублей). </w:t>
      </w:r>
      <w:bookmarkStart w:id="0" w:name="_GoBack"/>
      <w:bookmarkEnd w:id="0"/>
    </w:p>
    <w:p w:rsidR="00F55AD6" w:rsidRPr="007B256B" w:rsidRDefault="00F55AD6" w:rsidP="00F55AD6">
      <w:pPr>
        <w:ind w:firstLine="708"/>
        <w:jc w:val="both"/>
        <w:rPr>
          <w:sz w:val="28"/>
          <w:szCs w:val="28"/>
        </w:rPr>
      </w:pPr>
      <w:r w:rsidRPr="007B256B">
        <w:rPr>
          <w:sz w:val="28"/>
          <w:szCs w:val="28"/>
        </w:rPr>
        <w:t xml:space="preserve">Среднемесячная начисленная заработная плата одного работника в январе-октябре 2016 года (оценка) составила 58 645,6 руб., что на 6,3 % выше, чем в указанный период 2015 года, реальная заработная плата составила 98,2 %. </w:t>
      </w:r>
    </w:p>
    <w:p w:rsidR="00F55AD6" w:rsidRPr="007B256B" w:rsidRDefault="00F55AD6" w:rsidP="00F55AD6">
      <w:pPr>
        <w:ind w:firstLine="709"/>
        <w:jc w:val="both"/>
        <w:rPr>
          <w:sz w:val="28"/>
          <w:szCs w:val="28"/>
        </w:rPr>
      </w:pPr>
      <w:r w:rsidRPr="007B256B">
        <w:rPr>
          <w:sz w:val="28"/>
          <w:szCs w:val="28"/>
        </w:rPr>
        <w:t xml:space="preserve">В целом на повышение заработной платы в крае повлияло, в том числе увеличение заработной платы работников краевых государственных и муниципальных учреждений с 1 июля 2016 года за счет индексации </w:t>
      </w:r>
      <w:r w:rsidRPr="007B256B">
        <w:rPr>
          <w:sz w:val="28"/>
          <w:szCs w:val="28"/>
        </w:rPr>
        <w:lastRenderedPageBreak/>
        <w:t xml:space="preserve">должностных окладов на 7,0 процентов всем работникам указанных учреждений. </w:t>
      </w:r>
    </w:p>
    <w:p w:rsidR="00F55AD6" w:rsidRPr="007B256B" w:rsidRDefault="00F55AD6" w:rsidP="00F55AD6">
      <w:pPr>
        <w:ind w:firstLine="708"/>
        <w:jc w:val="both"/>
        <w:rPr>
          <w:sz w:val="28"/>
          <w:szCs w:val="28"/>
        </w:rPr>
      </w:pPr>
      <w:proofErr w:type="gramStart"/>
      <w:r w:rsidRPr="007B256B">
        <w:rPr>
          <w:sz w:val="28"/>
          <w:szCs w:val="28"/>
        </w:rPr>
        <w:t xml:space="preserve">По итогам 3 квартала 2016 года численность работников, получающих заработную плату ниже величины прожиточного минимума, составила 1 083 человека, в том числе в краевых учреждениях - 361 чел., в муниципальных - 722 чел.  </w:t>
      </w:r>
      <w:proofErr w:type="gramEnd"/>
    </w:p>
    <w:p w:rsidR="00F55AD6" w:rsidRPr="007B256B" w:rsidRDefault="00F55AD6" w:rsidP="00F55AD6">
      <w:pPr>
        <w:ind w:firstLine="708"/>
        <w:jc w:val="both"/>
        <w:rPr>
          <w:sz w:val="28"/>
          <w:szCs w:val="28"/>
        </w:rPr>
      </w:pPr>
      <w:r w:rsidRPr="007B256B">
        <w:rPr>
          <w:sz w:val="28"/>
          <w:szCs w:val="28"/>
        </w:rPr>
        <w:t xml:space="preserve">В 2016 году Министерством была продолжена координирующая работа по реализации основных мероприятий Указа Президента РФ от 7 мая 2012 года № 597 «О мероприятиях по реализации государственной социальной политики» и от 28.12.2012 № 1688 «О некоторых мерах по реализации государственной политики в сфере защиты детей-сирот и детей, оставшихся без попечения родителей».  </w:t>
      </w:r>
    </w:p>
    <w:p w:rsidR="00F55AD6" w:rsidRPr="007B256B" w:rsidRDefault="00F55AD6" w:rsidP="00F55AD6">
      <w:pPr>
        <w:ind w:firstLine="708"/>
        <w:jc w:val="both"/>
        <w:rPr>
          <w:sz w:val="28"/>
          <w:szCs w:val="28"/>
        </w:rPr>
      </w:pPr>
      <w:r w:rsidRPr="007B256B">
        <w:rPr>
          <w:sz w:val="28"/>
          <w:szCs w:val="28"/>
        </w:rPr>
        <w:t xml:space="preserve">В целях безусловного исполнения Указа Президента РФ от 07.05.2012 № 597 ежеквартально осуществляется мониторинг достижения целевых показателей, на основании которого в случае необходимости принимаются решения о дополнительном повышении уровня оплаты труда отдельной категории работников.  </w:t>
      </w:r>
    </w:p>
    <w:p w:rsidR="00F55AD6" w:rsidRPr="007B256B" w:rsidRDefault="00F55AD6" w:rsidP="00F55AD6">
      <w:pPr>
        <w:ind w:firstLine="709"/>
        <w:jc w:val="both"/>
        <w:rPr>
          <w:sz w:val="28"/>
          <w:szCs w:val="28"/>
        </w:rPr>
      </w:pPr>
      <w:r w:rsidRPr="007B256B">
        <w:rPr>
          <w:sz w:val="28"/>
          <w:szCs w:val="28"/>
        </w:rPr>
        <w:t xml:space="preserve"> Проведенный анализ данных по заработной плате показал, что целевые показатели по итогам 9 месяцев 2016 года выполнены с превышением плана практически по всем категориям «</w:t>
      </w:r>
      <w:proofErr w:type="spellStart"/>
      <w:r w:rsidRPr="007B256B">
        <w:rPr>
          <w:sz w:val="28"/>
          <w:szCs w:val="28"/>
        </w:rPr>
        <w:t>указников</w:t>
      </w:r>
      <w:proofErr w:type="spellEnd"/>
      <w:r w:rsidRPr="007B256B">
        <w:rPr>
          <w:sz w:val="28"/>
          <w:szCs w:val="28"/>
        </w:rPr>
        <w:t xml:space="preserve">». </w:t>
      </w:r>
      <w:proofErr w:type="gramStart"/>
      <w:r w:rsidRPr="007B256B">
        <w:rPr>
          <w:sz w:val="28"/>
          <w:szCs w:val="28"/>
        </w:rPr>
        <w:t>Отставание отмечается только у двух категорий, а именно у социальных работников - на 12,5 процентных пункта, у младшего медицинского персонала -  на 5,4 процентных пункта.</w:t>
      </w:r>
      <w:proofErr w:type="gramEnd"/>
    </w:p>
    <w:p w:rsidR="00F55AD6" w:rsidRPr="007B256B" w:rsidRDefault="00F55AD6" w:rsidP="00F55AD6">
      <w:pPr>
        <w:ind w:firstLine="708"/>
        <w:jc w:val="both"/>
        <w:rPr>
          <w:sz w:val="28"/>
          <w:szCs w:val="28"/>
        </w:rPr>
      </w:pPr>
      <w:r w:rsidRPr="007B256B">
        <w:rPr>
          <w:sz w:val="28"/>
          <w:szCs w:val="28"/>
        </w:rPr>
        <w:t xml:space="preserve">В этой связи Правительством Камчатского края </w:t>
      </w:r>
      <w:r>
        <w:rPr>
          <w:sz w:val="28"/>
          <w:szCs w:val="28"/>
        </w:rPr>
        <w:t xml:space="preserve">направлены </w:t>
      </w:r>
      <w:r w:rsidRPr="007B256B">
        <w:rPr>
          <w:sz w:val="28"/>
          <w:szCs w:val="28"/>
        </w:rPr>
        <w:t>дополнительны</w:t>
      </w:r>
      <w:r>
        <w:rPr>
          <w:sz w:val="28"/>
          <w:szCs w:val="28"/>
        </w:rPr>
        <w:t>е</w:t>
      </w:r>
      <w:r w:rsidRPr="007B256B">
        <w:rPr>
          <w:sz w:val="28"/>
          <w:szCs w:val="28"/>
        </w:rPr>
        <w:t xml:space="preserve"> ассигновани</w:t>
      </w:r>
      <w:r>
        <w:rPr>
          <w:sz w:val="28"/>
          <w:szCs w:val="28"/>
        </w:rPr>
        <w:t>я</w:t>
      </w:r>
      <w:r w:rsidRPr="007B256B">
        <w:rPr>
          <w:sz w:val="28"/>
          <w:szCs w:val="28"/>
        </w:rPr>
        <w:t xml:space="preserve"> на повышение уровня оплаты труда социальным работникам в размере 14 млн. рублей. </w:t>
      </w:r>
    </w:p>
    <w:p w:rsidR="00F55AD6" w:rsidRPr="007B256B" w:rsidRDefault="00F55AD6" w:rsidP="00F55AD6">
      <w:pPr>
        <w:ind w:firstLine="708"/>
        <w:jc w:val="both"/>
        <w:rPr>
          <w:sz w:val="28"/>
          <w:szCs w:val="28"/>
        </w:rPr>
      </w:pPr>
      <w:r>
        <w:rPr>
          <w:sz w:val="28"/>
          <w:szCs w:val="28"/>
        </w:rPr>
        <w:t xml:space="preserve">В декабре 2016 года эти средства направлены </w:t>
      </w:r>
      <w:r w:rsidRPr="007B256B">
        <w:rPr>
          <w:sz w:val="28"/>
          <w:szCs w:val="28"/>
        </w:rPr>
        <w:t>на выплату надбавок стимулирующего характера.</w:t>
      </w:r>
    </w:p>
    <w:p w:rsidR="00F55AD6" w:rsidRPr="007B256B" w:rsidRDefault="00F55AD6" w:rsidP="00F55AD6">
      <w:pPr>
        <w:ind w:firstLine="708"/>
        <w:jc w:val="both"/>
        <w:rPr>
          <w:sz w:val="28"/>
          <w:szCs w:val="28"/>
        </w:rPr>
      </w:pPr>
      <w:r w:rsidRPr="007B256B">
        <w:rPr>
          <w:sz w:val="28"/>
          <w:szCs w:val="28"/>
        </w:rPr>
        <w:t>Во исполнение письма Министерства труда и социальной защиты Российской Федерации от 25.10.2016 № 14-1/10/</w:t>
      </w:r>
      <w:proofErr w:type="gramStart"/>
      <w:r w:rsidRPr="007B256B">
        <w:rPr>
          <w:sz w:val="28"/>
          <w:szCs w:val="28"/>
        </w:rPr>
        <w:t>П</w:t>
      </w:r>
      <w:proofErr w:type="gramEnd"/>
      <w:r w:rsidRPr="007B256B">
        <w:rPr>
          <w:sz w:val="28"/>
          <w:szCs w:val="28"/>
        </w:rPr>
        <w:t xml:space="preserve"> - 6734 разработан проект изменений в </w:t>
      </w:r>
      <w:r>
        <w:rPr>
          <w:sz w:val="28"/>
          <w:szCs w:val="28"/>
        </w:rPr>
        <w:t>отраслевую дорожную карту,</w:t>
      </w:r>
      <w:r w:rsidRPr="007B256B">
        <w:rPr>
          <w:sz w:val="28"/>
          <w:szCs w:val="28"/>
        </w:rPr>
        <w:t xml:space="preserve"> подготовленн</w:t>
      </w:r>
      <w:r>
        <w:rPr>
          <w:sz w:val="28"/>
          <w:szCs w:val="28"/>
        </w:rPr>
        <w:t>ую</w:t>
      </w:r>
      <w:r w:rsidRPr="007B256B">
        <w:rPr>
          <w:sz w:val="28"/>
          <w:szCs w:val="28"/>
        </w:rPr>
        <w:t xml:space="preserve"> с учетом ранее направленных Минтрудом России рекомендаций по внесению изменений в региональные «дорожные карты». В настоящее время данный проект изменений </w:t>
      </w:r>
      <w:proofErr w:type="gramStart"/>
      <w:r w:rsidRPr="007B256B">
        <w:rPr>
          <w:sz w:val="28"/>
          <w:szCs w:val="28"/>
        </w:rPr>
        <w:t>направлен</w:t>
      </w:r>
      <w:proofErr w:type="gramEnd"/>
      <w:r w:rsidRPr="007B256B">
        <w:rPr>
          <w:sz w:val="28"/>
          <w:szCs w:val="28"/>
        </w:rPr>
        <w:t xml:space="preserve"> в Минтруда России для согласования.</w:t>
      </w:r>
    </w:p>
    <w:p w:rsidR="00F55AD6" w:rsidRPr="007B256B" w:rsidRDefault="00F55AD6" w:rsidP="00F55AD6">
      <w:pPr>
        <w:ind w:firstLine="708"/>
        <w:jc w:val="both"/>
        <w:rPr>
          <w:sz w:val="28"/>
          <w:szCs w:val="28"/>
        </w:rPr>
      </w:pPr>
      <w:r w:rsidRPr="007B256B">
        <w:rPr>
          <w:sz w:val="28"/>
          <w:szCs w:val="28"/>
        </w:rPr>
        <w:t xml:space="preserve">В рамках </w:t>
      </w:r>
      <w:proofErr w:type="gramStart"/>
      <w:r w:rsidRPr="007B256B">
        <w:rPr>
          <w:sz w:val="28"/>
          <w:szCs w:val="28"/>
        </w:rPr>
        <w:t>реализации Протокола совещания Заместителя  Председателя</w:t>
      </w:r>
      <w:proofErr w:type="gramEnd"/>
      <w:r w:rsidRPr="007B256B">
        <w:rPr>
          <w:sz w:val="28"/>
          <w:szCs w:val="28"/>
        </w:rPr>
        <w:t xml:space="preserve"> Правительства Российской Федерации О.Ю. </w:t>
      </w:r>
      <w:proofErr w:type="spellStart"/>
      <w:r w:rsidRPr="007B256B">
        <w:rPr>
          <w:sz w:val="28"/>
          <w:szCs w:val="28"/>
        </w:rPr>
        <w:t>Голодец</w:t>
      </w:r>
      <w:proofErr w:type="spellEnd"/>
      <w:r w:rsidRPr="007B256B">
        <w:rPr>
          <w:sz w:val="28"/>
          <w:szCs w:val="28"/>
        </w:rPr>
        <w:t xml:space="preserve"> от 9 октября 2014 № ОГ-П12-275 в текущем году Министерством проведена значительная работа по снижению неформальной занятости.</w:t>
      </w:r>
    </w:p>
    <w:p w:rsidR="00F55AD6" w:rsidRPr="007B256B" w:rsidRDefault="00F55AD6" w:rsidP="00F55AD6">
      <w:pPr>
        <w:ind w:firstLine="708"/>
        <w:jc w:val="both"/>
        <w:rPr>
          <w:sz w:val="28"/>
          <w:szCs w:val="28"/>
        </w:rPr>
      </w:pPr>
      <w:r w:rsidRPr="007B256B">
        <w:rPr>
          <w:sz w:val="28"/>
          <w:szCs w:val="28"/>
        </w:rPr>
        <w:t xml:space="preserve">Так, в результате проведенных мероприятий по состоянию на начало декабря 2016 года выявлено 6 111 случаев </w:t>
      </w:r>
      <w:proofErr w:type="spellStart"/>
      <w:r w:rsidRPr="007B256B">
        <w:rPr>
          <w:sz w:val="28"/>
          <w:szCs w:val="28"/>
        </w:rPr>
        <w:t>неоформления</w:t>
      </w:r>
      <w:proofErr w:type="spellEnd"/>
      <w:r w:rsidRPr="007B256B">
        <w:rPr>
          <w:sz w:val="28"/>
          <w:szCs w:val="28"/>
        </w:rPr>
        <w:t xml:space="preserve"> трудовых отношений, из них по 4 103 случаям представлена информация о последующем трудоустройстве граждан. В целях оказания консультативной помощи Министерством продолжена работа горячей линии.</w:t>
      </w:r>
    </w:p>
    <w:p w:rsidR="00F55AD6" w:rsidRPr="007B256B" w:rsidRDefault="00F55AD6" w:rsidP="00F55AD6">
      <w:pPr>
        <w:ind w:firstLine="708"/>
        <w:jc w:val="both"/>
        <w:rPr>
          <w:sz w:val="28"/>
          <w:szCs w:val="28"/>
        </w:rPr>
      </w:pPr>
      <w:r w:rsidRPr="007B256B">
        <w:rPr>
          <w:sz w:val="28"/>
          <w:szCs w:val="28"/>
        </w:rPr>
        <w:t xml:space="preserve">Существенное влияние на уровень и качество жизни населения оказывает ситуация с невыплатой заработной платы. </w:t>
      </w:r>
    </w:p>
    <w:p w:rsidR="00F55AD6" w:rsidRPr="007B256B" w:rsidRDefault="00F55AD6" w:rsidP="00F55AD6">
      <w:pPr>
        <w:ind w:firstLine="709"/>
        <w:jc w:val="both"/>
        <w:rPr>
          <w:sz w:val="28"/>
          <w:szCs w:val="28"/>
        </w:rPr>
      </w:pPr>
      <w:r w:rsidRPr="007B256B">
        <w:rPr>
          <w:sz w:val="28"/>
          <w:szCs w:val="28"/>
        </w:rPr>
        <w:lastRenderedPageBreak/>
        <w:t xml:space="preserve">Работу по погашению задолженности по заработной плате со всеми предприятиями – должниками осуществляет Межведомственная комиссия по обеспечению своевременной выплаты заработной платы, легализации трудовых отношений и содействию в осуществлении </w:t>
      </w:r>
      <w:proofErr w:type="gramStart"/>
      <w:r w:rsidRPr="007B256B">
        <w:rPr>
          <w:sz w:val="28"/>
          <w:szCs w:val="28"/>
        </w:rPr>
        <w:t>контроля за</w:t>
      </w:r>
      <w:proofErr w:type="gramEnd"/>
      <w:r w:rsidRPr="007B256B">
        <w:rPr>
          <w:sz w:val="28"/>
          <w:szCs w:val="28"/>
        </w:rPr>
        <w:t xml:space="preserve"> полнотой уплаты налогов (сборов) в бюджеты всех уровней и страховых взносов в государственные внебюджетные фонды, а также соответствующие территориальные межведомственные Комиссии.</w:t>
      </w:r>
    </w:p>
    <w:p w:rsidR="00F55AD6" w:rsidRPr="008C37D7" w:rsidRDefault="002777AF" w:rsidP="00F55AD6">
      <w:pPr>
        <w:ind w:firstLine="709"/>
        <w:jc w:val="both"/>
        <w:rPr>
          <w:sz w:val="28"/>
          <w:szCs w:val="28"/>
        </w:rPr>
      </w:pPr>
      <w:proofErr w:type="gramStart"/>
      <w:r>
        <w:rPr>
          <w:sz w:val="28"/>
          <w:szCs w:val="28"/>
        </w:rPr>
        <w:t>В 2016 году</w:t>
      </w:r>
      <w:r w:rsidR="00F55AD6" w:rsidRPr="007B256B">
        <w:rPr>
          <w:sz w:val="28"/>
          <w:szCs w:val="28"/>
        </w:rPr>
        <w:t xml:space="preserve"> проведено </w:t>
      </w:r>
      <w:r>
        <w:rPr>
          <w:sz w:val="28"/>
          <w:szCs w:val="28"/>
        </w:rPr>
        <w:t>8</w:t>
      </w:r>
      <w:r w:rsidR="00F55AD6" w:rsidRPr="007B256B">
        <w:rPr>
          <w:sz w:val="28"/>
          <w:szCs w:val="28"/>
        </w:rPr>
        <w:t xml:space="preserve"> заседаний Межведомственной комиссии, на которых заслушаны </w:t>
      </w:r>
      <w:r>
        <w:rPr>
          <w:sz w:val="28"/>
          <w:szCs w:val="28"/>
        </w:rPr>
        <w:t>12</w:t>
      </w:r>
      <w:r w:rsidR="00F55AD6" w:rsidRPr="007B256B">
        <w:rPr>
          <w:sz w:val="28"/>
          <w:szCs w:val="28"/>
        </w:rPr>
        <w:t xml:space="preserve"> руководителей организаций, допустивших долги по заработной плате, главы отдельных муниципальных образований, на территории которых регистрировалась задолженность по заработной плате и налогам в бюджеты всех уровней, а также руководители отраслевых Министерств края.</w:t>
      </w:r>
      <w:proofErr w:type="gramEnd"/>
      <w:r w:rsidR="00F55AD6" w:rsidRPr="007B256B">
        <w:rPr>
          <w:sz w:val="28"/>
          <w:szCs w:val="28"/>
        </w:rPr>
        <w:t xml:space="preserve"> В целом организациями, которые заслушивались на заседаниях Комиссии в </w:t>
      </w:r>
      <w:r>
        <w:rPr>
          <w:sz w:val="28"/>
          <w:szCs w:val="28"/>
        </w:rPr>
        <w:t>2016 году</w:t>
      </w:r>
      <w:r w:rsidR="00F55AD6" w:rsidRPr="007B256B">
        <w:rPr>
          <w:sz w:val="28"/>
          <w:szCs w:val="28"/>
        </w:rPr>
        <w:t xml:space="preserve">, погашена задолженность по заработной плате перед работниками на сумму </w:t>
      </w:r>
      <w:r w:rsidR="00F55AD6" w:rsidRPr="002B2DA0">
        <w:rPr>
          <w:sz w:val="28"/>
          <w:szCs w:val="28"/>
        </w:rPr>
        <w:t>порядка 1</w:t>
      </w:r>
      <w:r>
        <w:rPr>
          <w:sz w:val="28"/>
          <w:szCs w:val="28"/>
        </w:rPr>
        <w:t>10</w:t>
      </w:r>
      <w:r w:rsidR="00F55AD6" w:rsidRPr="002B2DA0">
        <w:rPr>
          <w:sz w:val="28"/>
          <w:szCs w:val="28"/>
        </w:rPr>
        <w:t xml:space="preserve"> млн. рублей.</w:t>
      </w:r>
      <w:r w:rsidR="00F55AD6" w:rsidRPr="008C37D7">
        <w:rPr>
          <w:sz w:val="28"/>
          <w:szCs w:val="28"/>
        </w:rPr>
        <w:t xml:space="preserve">  </w:t>
      </w:r>
    </w:p>
    <w:p w:rsidR="00F55AD6" w:rsidRPr="00B759D7" w:rsidRDefault="00F55AD6" w:rsidP="00F55AD6">
      <w:pPr>
        <w:widowControl w:val="0"/>
        <w:ind w:firstLine="709"/>
        <w:jc w:val="both"/>
        <w:rPr>
          <w:sz w:val="28"/>
          <w:szCs w:val="28"/>
        </w:rPr>
      </w:pPr>
    </w:p>
    <w:p w:rsidR="008C37D7" w:rsidRPr="008C37D7" w:rsidRDefault="00F55AD6" w:rsidP="008C37D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В целом, р</w:t>
      </w:r>
      <w:r w:rsidR="008C37D7" w:rsidRPr="008C37D7">
        <w:rPr>
          <w:rFonts w:ascii="Times New Roman" w:hAnsi="Times New Roman" w:cs="Times New Roman"/>
          <w:sz w:val="28"/>
          <w:szCs w:val="28"/>
        </w:rPr>
        <w:t>асходы консолидированного бюджета на финансирование сферы социальной защиты составили 6 784,0 млн. рублей. Исполнение бюджета составило 97 %, в том числе за счет сре</w:t>
      </w:r>
      <w:proofErr w:type="gramStart"/>
      <w:r w:rsidR="008C37D7" w:rsidRPr="008C37D7">
        <w:rPr>
          <w:rFonts w:ascii="Times New Roman" w:hAnsi="Times New Roman" w:cs="Times New Roman"/>
          <w:sz w:val="28"/>
          <w:szCs w:val="28"/>
        </w:rPr>
        <w:t>дств кр</w:t>
      </w:r>
      <w:proofErr w:type="gramEnd"/>
      <w:r w:rsidR="008C37D7" w:rsidRPr="008C37D7">
        <w:rPr>
          <w:rFonts w:ascii="Times New Roman" w:hAnsi="Times New Roman" w:cs="Times New Roman"/>
          <w:sz w:val="28"/>
          <w:szCs w:val="28"/>
        </w:rPr>
        <w:t xml:space="preserve">аевого бюджета – 96 %. </w:t>
      </w:r>
      <w:r w:rsidR="008C37D7" w:rsidRPr="008C37D7">
        <w:rPr>
          <w:rFonts w:ascii="Times New Roman" w:hAnsi="Times New Roman" w:cs="Times New Roman"/>
          <w:spacing w:val="-6"/>
          <w:sz w:val="28"/>
          <w:szCs w:val="28"/>
        </w:rPr>
        <w:t>Публичные нормативные обязательства исполнены в полном объеме. Кредиторская задолженность отсутствует.</w:t>
      </w:r>
      <w:r w:rsidR="008C37D7" w:rsidRPr="008C37D7">
        <w:rPr>
          <w:rFonts w:ascii="Times New Roman" w:hAnsi="Times New Roman" w:cs="Times New Roman"/>
          <w:sz w:val="28"/>
          <w:szCs w:val="28"/>
        </w:rPr>
        <w:t xml:space="preserve"> План по доходам выполнен на 88 %. Поступило в краевой бюджет средств федерального бюджета в сумме 1 174,0 млн. рублей. </w:t>
      </w:r>
    </w:p>
    <w:p w:rsidR="008C37D7" w:rsidRPr="008C37D7" w:rsidRDefault="008C37D7" w:rsidP="008C37D7">
      <w:pPr>
        <w:ind w:firstLine="709"/>
        <w:jc w:val="both"/>
        <w:rPr>
          <w:sz w:val="28"/>
          <w:szCs w:val="28"/>
        </w:rPr>
      </w:pPr>
      <w:r w:rsidRPr="008C37D7">
        <w:rPr>
          <w:sz w:val="28"/>
          <w:szCs w:val="28"/>
        </w:rPr>
        <w:t xml:space="preserve">Расходы на социальную поддержку населения составили 4 823,5 млн. руб. (в том числе на оказание МСП ветеранам труда – 1 365,2 млн. руб.; труженикам тыла – 11,6 млн. руб.; выплату пособий гражданам, имеющим детей – 189,2 млн. руб.). </w:t>
      </w:r>
    </w:p>
    <w:p w:rsidR="008C37D7" w:rsidRPr="008C37D7" w:rsidRDefault="008C37D7" w:rsidP="008C37D7">
      <w:pPr>
        <w:ind w:firstLine="709"/>
        <w:jc w:val="both"/>
        <w:rPr>
          <w:sz w:val="28"/>
          <w:szCs w:val="28"/>
        </w:rPr>
      </w:pPr>
      <w:r w:rsidRPr="008C37D7">
        <w:rPr>
          <w:sz w:val="28"/>
          <w:szCs w:val="28"/>
        </w:rPr>
        <w:t>Расходы консолидированного бюджета Камчатского края на предоставление мер социальной поддержки населения в расчете на 1 жителя составили 15 260 руб., что на 16,0 % больше чем в 2015 году.</w:t>
      </w:r>
    </w:p>
    <w:p w:rsidR="008C37D7" w:rsidRPr="008C37D7" w:rsidRDefault="008C37D7" w:rsidP="008C37D7">
      <w:pPr>
        <w:ind w:firstLine="709"/>
        <w:jc w:val="both"/>
        <w:rPr>
          <w:sz w:val="28"/>
          <w:szCs w:val="28"/>
        </w:rPr>
      </w:pPr>
      <w:r w:rsidRPr="008C37D7">
        <w:rPr>
          <w:sz w:val="28"/>
          <w:szCs w:val="28"/>
        </w:rPr>
        <w:t>Финансовое обеспечение деятельности краевых государственных бюджетных и автономных учреждений социальной защиты обслуживания составило 1 309,8 млн. руб. (рост 6</w:t>
      </w:r>
      <w:r w:rsidR="008E00D6">
        <w:rPr>
          <w:sz w:val="28"/>
          <w:szCs w:val="28"/>
        </w:rPr>
        <w:t xml:space="preserve"> </w:t>
      </w:r>
      <w:r w:rsidRPr="008C37D7">
        <w:rPr>
          <w:sz w:val="28"/>
          <w:szCs w:val="28"/>
        </w:rPr>
        <w:t xml:space="preserve">%). </w:t>
      </w:r>
    </w:p>
    <w:p w:rsidR="008C37D7" w:rsidRPr="008C37D7" w:rsidRDefault="008C37D7" w:rsidP="008C37D7">
      <w:pPr>
        <w:ind w:firstLine="709"/>
        <w:jc w:val="both"/>
        <w:rPr>
          <w:sz w:val="28"/>
          <w:szCs w:val="28"/>
        </w:rPr>
      </w:pPr>
      <w:r w:rsidRPr="008C37D7">
        <w:rPr>
          <w:sz w:val="28"/>
          <w:szCs w:val="28"/>
        </w:rPr>
        <w:t>Расходы на содержание государственных казенных учреждений составили 246,0 млн. руб. (рост 2,6 %).</w:t>
      </w:r>
    </w:p>
    <w:p w:rsidR="008C37D7" w:rsidRPr="008C37D7" w:rsidRDefault="008C37D7" w:rsidP="008C37D7">
      <w:pPr>
        <w:ind w:firstLine="709"/>
        <w:jc w:val="both"/>
        <w:rPr>
          <w:sz w:val="28"/>
          <w:szCs w:val="28"/>
        </w:rPr>
      </w:pPr>
      <w:r w:rsidRPr="008C37D7">
        <w:rPr>
          <w:sz w:val="28"/>
          <w:szCs w:val="28"/>
        </w:rPr>
        <w:t>Объем средств, поступивших в 2016 году от получателей государственных услуг, в том числе в порядке частичной оплаты предоставленных услуг</w:t>
      </w:r>
      <w:r w:rsidR="008E00D6">
        <w:rPr>
          <w:sz w:val="28"/>
          <w:szCs w:val="28"/>
        </w:rPr>
        <w:t>,</w:t>
      </w:r>
      <w:r w:rsidRPr="008C37D7">
        <w:rPr>
          <w:sz w:val="28"/>
          <w:szCs w:val="28"/>
        </w:rPr>
        <w:t xml:space="preserve"> составил 88,4 млн. руб.</w:t>
      </w:r>
    </w:p>
    <w:p w:rsidR="008C37D7" w:rsidRPr="008C37D7" w:rsidRDefault="008C37D7" w:rsidP="008C37D7">
      <w:pPr>
        <w:ind w:firstLine="708"/>
        <w:jc w:val="both"/>
        <w:rPr>
          <w:spacing w:val="-6"/>
          <w:sz w:val="28"/>
          <w:szCs w:val="28"/>
        </w:rPr>
      </w:pPr>
      <w:r w:rsidRPr="008C37D7">
        <w:rPr>
          <w:spacing w:val="-6"/>
          <w:sz w:val="28"/>
          <w:szCs w:val="28"/>
        </w:rPr>
        <w:t>В 2016 году заработная плата работникам краевых государс</w:t>
      </w:r>
      <w:r w:rsidR="002777AF">
        <w:rPr>
          <w:spacing w:val="-6"/>
          <w:sz w:val="28"/>
          <w:szCs w:val="28"/>
        </w:rPr>
        <w:t xml:space="preserve">твенных </w:t>
      </w:r>
      <w:r w:rsidRPr="008C37D7">
        <w:rPr>
          <w:spacing w:val="-6"/>
          <w:sz w:val="28"/>
          <w:szCs w:val="28"/>
        </w:rPr>
        <w:t>учреждений выплачивалась своевременно и в полном объеме. Кредиторская задолженность отсутствует.</w:t>
      </w:r>
    </w:p>
    <w:p w:rsidR="008C37D7" w:rsidRPr="008C37D7" w:rsidRDefault="008C37D7" w:rsidP="008C37D7">
      <w:pPr>
        <w:pStyle w:val="21"/>
        <w:spacing w:after="0"/>
        <w:ind w:right="-6" w:firstLine="709"/>
        <w:rPr>
          <w:rFonts w:ascii="Times New Roman" w:hAnsi="Times New Roman"/>
          <w:sz w:val="28"/>
          <w:szCs w:val="28"/>
        </w:rPr>
      </w:pPr>
      <w:proofErr w:type="gramStart"/>
      <w:r w:rsidRPr="008C37D7">
        <w:rPr>
          <w:rFonts w:ascii="Times New Roman" w:hAnsi="Times New Roman"/>
          <w:spacing w:val="-6"/>
          <w:sz w:val="28"/>
          <w:szCs w:val="28"/>
        </w:rPr>
        <w:t>Средняя заработная плата работников краевых государственных учреждений составила 43 800 руб.</w:t>
      </w:r>
      <w:r w:rsidR="008E00D6">
        <w:rPr>
          <w:rFonts w:ascii="Times New Roman" w:hAnsi="Times New Roman"/>
          <w:spacing w:val="-6"/>
          <w:sz w:val="28"/>
          <w:szCs w:val="28"/>
        </w:rPr>
        <w:t>, при этом</w:t>
      </w:r>
      <w:r w:rsidRPr="008C37D7">
        <w:rPr>
          <w:rFonts w:ascii="Times New Roman" w:hAnsi="Times New Roman"/>
          <w:spacing w:val="-6"/>
          <w:sz w:val="28"/>
          <w:szCs w:val="28"/>
        </w:rPr>
        <w:t xml:space="preserve"> рост средней зарплаты за год составил около 4 %, доля стимулирующих выплат в фонде оплаты труда учреждений в среднем составила 28 %. За счет средств от приносящей доход </w:t>
      </w:r>
      <w:r w:rsidRPr="008C37D7">
        <w:rPr>
          <w:rFonts w:ascii="Times New Roman" w:hAnsi="Times New Roman"/>
          <w:spacing w:val="-6"/>
          <w:sz w:val="28"/>
          <w:szCs w:val="28"/>
        </w:rPr>
        <w:lastRenderedPageBreak/>
        <w:t xml:space="preserve">деятельности выплачено зарплаты около 4,0 млн. руб. </w:t>
      </w:r>
      <w:r w:rsidRPr="008C37D7">
        <w:rPr>
          <w:rFonts w:ascii="Times New Roman" w:hAnsi="Times New Roman"/>
          <w:sz w:val="28"/>
          <w:szCs w:val="28"/>
        </w:rPr>
        <w:t>Объем средств, сэкономленных за счет внутренних оптимизационных мер, направленных на повышение оплаты труда, составил</w:t>
      </w:r>
      <w:proofErr w:type="gramEnd"/>
      <w:r w:rsidRPr="008C37D7">
        <w:rPr>
          <w:rFonts w:ascii="Times New Roman" w:hAnsi="Times New Roman"/>
          <w:sz w:val="28"/>
          <w:szCs w:val="28"/>
        </w:rPr>
        <w:t xml:space="preserve"> около 8,4 млн. руб.</w:t>
      </w:r>
    </w:p>
    <w:p w:rsidR="008C37D7" w:rsidRDefault="008C37D7" w:rsidP="008C37D7">
      <w:pPr>
        <w:ind w:firstLine="708"/>
        <w:jc w:val="both"/>
        <w:rPr>
          <w:sz w:val="28"/>
          <w:szCs w:val="28"/>
        </w:rPr>
      </w:pPr>
    </w:p>
    <w:p w:rsidR="001A60AC" w:rsidRPr="008C37D7" w:rsidRDefault="001A60AC" w:rsidP="008C37D7">
      <w:pPr>
        <w:ind w:firstLine="708"/>
        <w:jc w:val="both"/>
        <w:rPr>
          <w:sz w:val="28"/>
          <w:szCs w:val="28"/>
        </w:rPr>
      </w:pPr>
    </w:p>
    <w:p w:rsidR="008C37D7" w:rsidRPr="00E03517" w:rsidRDefault="008E00D6" w:rsidP="008E00D6">
      <w:pPr>
        <w:jc w:val="center"/>
        <w:rPr>
          <w:b/>
          <w:smallCaps/>
          <w:sz w:val="26"/>
          <w:szCs w:val="26"/>
        </w:rPr>
      </w:pPr>
      <w:r w:rsidRPr="00E03517">
        <w:rPr>
          <w:b/>
          <w:smallCaps/>
          <w:sz w:val="26"/>
          <w:szCs w:val="26"/>
          <w:lang w:val="en-US"/>
        </w:rPr>
        <w:t>I</w:t>
      </w:r>
      <w:r w:rsidRPr="00E03517">
        <w:rPr>
          <w:b/>
          <w:smallCaps/>
          <w:sz w:val="26"/>
          <w:szCs w:val="26"/>
        </w:rPr>
        <w:t xml:space="preserve">. </w:t>
      </w:r>
      <w:r w:rsidR="008C37D7" w:rsidRPr="00E03517">
        <w:rPr>
          <w:b/>
          <w:smallCaps/>
          <w:sz w:val="26"/>
          <w:szCs w:val="26"/>
        </w:rPr>
        <w:t>В сфере социальной поддержки населения</w:t>
      </w:r>
    </w:p>
    <w:p w:rsidR="008C37D7" w:rsidRPr="008C37D7" w:rsidRDefault="008C37D7" w:rsidP="008C37D7">
      <w:pPr>
        <w:pStyle w:val="aff"/>
        <w:ind w:left="1428"/>
        <w:jc w:val="both"/>
        <w:rPr>
          <w:sz w:val="28"/>
          <w:szCs w:val="28"/>
        </w:rPr>
      </w:pPr>
    </w:p>
    <w:p w:rsidR="008C37D7" w:rsidRPr="008C37D7" w:rsidRDefault="008C37D7" w:rsidP="008C37D7">
      <w:pPr>
        <w:ind w:firstLine="708"/>
        <w:jc w:val="both"/>
        <w:rPr>
          <w:sz w:val="28"/>
          <w:szCs w:val="28"/>
        </w:rPr>
      </w:pPr>
      <w:r w:rsidRPr="008C37D7">
        <w:rPr>
          <w:sz w:val="28"/>
          <w:szCs w:val="28"/>
        </w:rPr>
        <w:t>В Камчатском крае в 2016 году меры социальной поддержки для населения сохранены в полном объеме, снижения достигнутого ранее уровня мер социальной поддержки не допущено.</w:t>
      </w:r>
    </w:p>
    <w:p w:rsidR="008C37D7" w:rsidRPr="008C37D7" w:rsidRDefault="008C37D7" w:rsidP="008C37D7">
      <w:pPr>
        <w:pStyle w:val="af0"/>
        <w:ind w:firstLine="708"/>
        <w:jc w:val="both"/>
        <w:rPr>
          <w:b w:val="0"/>
          <w:szCs w:val="28"/>
        </w:rPr>
      </w:pPr>
      <w:r w:rsidRPr="008C37D7">
        <w:rPr>
          <w:b w:val="0"/>
          <w:szCs w:val="28"/>
          <w:u w:val="none"/>
        </w:rPr>
        <w:t>В 2016 году жителям Камчатского края предоставляется 62 различных мер социальной поддержки, из них 53 предоставляется в виде денежных выплат различного характера, 12 государственных услуг предос</w:t>
      </w:r>
      <w:r w:rsidR="008E00D6">
        <w:rPr>
          <w:b w:val="0"/>
          <w:szCs w:val="28"/>
          <w:u w:val="none"/>
        </w:rPr>
        <w:t>тавляются гражданам</w:t>
      </w:r>
      <w:r w:rsidRPr="008C37D7">
        <w:rPr>
          <w:b w:val="0"/>
          <w:szCs w:val="28"/>
          <w:u w:val="none"/>
        </w:rPr>
        <w:t xml:space="preserve"> в натуральном виде, в том числе 7</w:t>
      </w:r>
      <w:r w:rsidRPr="008C37D7">
        <w:rPr>
          <w:b w:val="0"/>
          <w:color w:val="FF0000"/>
          <w:szCs w:val="28"/>
          <w:u w:val="none"/>
        </w:rPr>
        <w:t xml:space="preserve"> </w:t>
      </w:r>
      <w:r w:rsidRPr="008C37D7">
        <w:rPr>
          <w:b w:val="0"/>
          <w:szCs w:val="28"/>
          <w:u w:val="none"/>
        </w:rPr>
        <w:t>государственных услуг -  путем перечисления денежных сре</w:t>
      </w:r>
      <w:proofErr w:type="gramStart"/>
      <w:r w:rsidRPr="008C37D7">
        <w:rPr>
          <w:b w:val="0"/>
          <w:szCs w:val="28"/>
          <w:u w:val="none"/>
        </w:rPr>
        <w:t>дств пр</w:t>
      </w:r>
      <w:proofErr w:type="gramEnd"/>
      <w:r w:rsidRPr="008C37D7">
        <w:rPr>
          <w:b w:val="0"/>
          <w:szCs w:val="28"/>
          <w:u w:val="none"/>
        </w:rPr>
        <w:t xml:space="preserve">едприятиям и организациям за их </w:t>
      </w:r>
      <w:r w:rsidRPr="008E00D6">
        <w:rPr>
          <w:b w:val="0"/>
          <w:szCs w:val="28"/>
          <w:u w:val="none"/>
        </w:rPr>
        <w:t>предоставление.</w:t>
      </w:r>
      <w:r w:rsidRPr="008C37D7">
        <w:rPr>
          <w:b w:val="0"/>
          <w:szCs w:val="28"/>
        </w:rPr>
        <w:t xml:space="preserve"> </w:t>
      </w:r>
    </w:p>
    <w:p w:rsidR="008C37D7" w:rsidRPr="008C37D7" w:rsidRDefault="008C37D7" w:rsidP="008C37D7">
      <w:pPr>
        <w:pStyle w:val="a4"/>
        <w:spacing w:after="0"/>
        <w:ind w:firstLine="567"/>
        <w:jc w:val="both"/>
        <w:rPr>
          <w:sz w:val="28"/>
          <w:szCs w:val="28"/>
        </w:rPr>
      </w:pPr>
      <w:r w:rsidRPr="008C37D7">
        <w:rPr>
          <w:sz w:val="28"/>
          <w:szCs w:val="28"/>
        </w:rPr>
        <w:t xml:space="preserve">Среди основных мер социальной поддержки, предоставляемых населению Камчатского края - меры социальной поддержки по оплате жилого помещения и коммунальных услуг; предоставление льготного проезда городским и пригородным транспортом  по социальным проездным билетам для федеральных и региональных льготников, детей из многодетных семей; ежемесячные адресные выплаты отдельным категориям ветеранов войны и многодетные семьи, государственные пособия семьям с детьми, региональная социальная доплата к пенсии и социальная доплата к пенсии пенсионерам, проживающим в Корякском округе.  </w:t>
      </w:r>
    </w:p>
    <w:p w:rsidR="008C37D7" w:rsidRPr="008C37D7" w:rsidRDefault="008C37D7" w:rsidP="008C37D7">
      <w:pPr>
        <w:jc w:val="both"/>
        <w:rPr>
          <w:sz w:val="28"/>
          <w:szCs w:val="28"/>
        </w:rPr>
      </w:pPr>
      <w:r w:rsidRPr="008C37D7">
        <w:rPr>
          <w:sz w:val="28"/>
          <w:szCs w:val="28"/>
        </w:rPr>
        <w:tab/>
        <w:t xml:space="preserve">В соответствии с законодательством Российской Федерации и Камчатского края </w:t>
      </w:r>
      <w:r w:rsidR="001A60AC">
        <w:rPr>
          <w:sz w:val="28"/>
          <w:szCs w:val="28"/>
        </w:rPr>
        <w:t xml:space="preserve">в регионе </w:t>
      </w:r>
      <w:r w:rsidRPr="008C37D7">
        <w:rPr>
          <w:sz w:val="28"/>
          <w:szCs w:val="28"/>
        </w:rPr>
        <w:t xml:space="preserve">предоставляются следующие основные меры социальной поддержки населения: </w:t>
      </w:r>
    </w:p>
    <w:p w:rsidR="008C37D7" w:rsidRPr="008C37D7" w:rsidRDefault="008C37D7" w:rsidP="008C37D7">
      <w:pPr>
        <w:pStyle w:val="a4"/>
        <w:spacing w:after="0"/>
        <w:ind w:firstLine="720"/>
        <w:jc w:val="both"/>
        <w:rPr>
          <w:sz w:val="28"/>
          <w:szCs w:val="28"/>
        </w:rPr>
      </w:pPr>
      <w:r w:rsidRPr="008C37D7">
        <w:rPr>
          <w:sz w:val="28"/>
          <w:szCs w:val="28"/>
        </w:rPr>
        <w:t xml:space="preserve">  1) по плате за жилое помещение и коммунальные услуги (федеральным и региональным льготникам). Всего получателями мер социальной поддержки является более 53 тысяч человек, на эти цели в краевом бюджете на 2016 год предусмотрено 1,4 млрд. руб. (в 2015</w:t>
      </w:r>
      <w:r w:rsidR="001A60AC">
        <w:rPr>
          <w:sz w:val="28"/>
          <w:szCs w:val="28"/>
        </w:rPr>
        <w:t xml:space="preserve"> </w:t>
      </w:r>
      <w:r w:rsidRPr="008C37D7">
        <w:rPr>
          <w:sz w:val="28"/>
          <w:szCs w:val="28"/>
        </w:rPr>
        <w:t>- 1,1 млрд. руб.).</w:t>
      </w:r>
    </w:p>
    <w:p w:rsidR="008C37D7" w:rsidRPr="008C37D7" w:rsidRDefault="008C37D7" w:rsidP="008C37D7">
      <w:pPr>
        <w:pStyle w:val="a4"/>
        <w:spacing w:after="0"/>
        <w:ind w:firstLine="720"/>
        <w:jc w:val="both"/>
        <w:rPr>
          <w:sz w:val="28"/>
          <w:szCs w:val="28"/>
        </w:rPr>
      </w:pPr>
      <w:r w:rsidRPr="008C37D7">
        <w:rPr>
          <w:sz w:val="28"/>
          <w:szCs w:val="28"/>
        </w:rPr>
        <w:t>С 2016 года гражданам, достигшим возраста 70 лет и старше, являющихся собственниками жилых</w:t>
      </w:r>
      <w:r w:rsidR="001A60AC">
        <w:rPr>
          <w:sz w:val="28"/>
          <w:szCs w:val="28"/>
        </w:rPr>
        <w:t xml:space="preserve"> </w:t>
      </w:r>
      <w:r w:rsidRPr="008C37D7">
        <w:rPr>
          <w:sz w:val="28"/>
          <w:szCs w:val="28"/>
        </w:rPr>
        <w:t>помещений, предоставляется компенсация оплаты взносов за капитальный ремонт. По состоянию на</w:t>
      </w:r>
      <w:r w:rsidR="001A60AC">
        <w:rPr>
          <w:sz w:val="28"/>
          <w:szCs w:val="28"/>
        </w:rPr>
        <w:t xml:space="preserve"> </w:t>
      </w:r>
      <w:r w:rsidRPr="008C37D7">
        <w:rPr>
          <w:sz w:val="28"/>
          <w:szCs w:val="28"/>
        </w:rPr>
        <w:t xml:space="preserve"> 01.11.2016 за компенсацией обратились около 3 тысяч пенсионеров, на эти цели предусмотрено 5,3 млн. рублей. </w:t>
      </w:r>
    </w:p>
    <w:p w:rsidR="008C37D7" w:rsidRPr="008C37D7" w:rsidRDefault="001A60AC" w:rsidP="008C37D7">
      <w:pPr>
        <w:pStyle w:val="a4"/>
        <w:spacing w:after="0"/>
        <w:ind w:firstLine="720"/>
        <w:jc w:val="both"/>
        <w:rPr>
          <w:sz w:val="28"/>
          <w:szCs w:val="28"/>
        </w:rPr>
      </w:pPr>
      <w:proofErr w:type="gramStart"/>
      <w:r>
        <w:rPr>
          <w:sz w:val="28"/>
          <w:szCs w:val="28"/>
        </w:rPr>
        <w:t>2) р</w:t>
      </w:r>
      <w:r w:rsidR="008C37D7" w:rsidRPr="008C37D7">
        <w:rPr>
          <w:sz w:val="28"/>
          <w:szCs w:val="28"/>
        </w:rPr>
        <w:t>егиональным льготникам выплачивается ежемесячная денежная выплата</w:t>
      </w:r>
      <w:r>
        <w:rPr>
          <w:sz w:val="28"/>
          <w:szCs w:val="28"/>
        </w:rPr>
        <w:t xml:space="preserve"> (ветеранам труда -</w:t>
      </w:r>
      <w:r w:rsidR="008C37D7" w:rsidRPr="008C37D7">
        <w:rPr>
          <w:sz w:val="28"/>
          <w:szCs w:val="28"/>
        </w:rPr>
        <w:t xml:space="preserve"> 480,0 рублей, участникам тру</w:t>
      </w:r>
      <w:r>
        <w:rPr>
          <w:sz w:val="28"/>
          <w:szCs w:val="28"/>
        </w:rPr>
        <w:t xml:space="preserve">дового фронта - 617,0 руб. (в Корякском округе </w:t>
      </w:r>
      <w:r w:rsidR="008C37D7" w:rsidRPr="008C37D7">
        <w:rPr>
          <w:sz w:val="28"/>
          <w:szCs w:val="28"/>
        </w:rPr>
        <w:t>-</w:t>
      </w:r>
      <w:r>
        <w:rPr>
          <w:sz w:val="28"/>
          <w:szCs w:val="28"/>
        </w:rPr>
        <w:t xml:space="preserve"> </w:t>
      </w:r>
      <w:r w:rsidR="008C37D7" w:rsidRPr="008C37D7">
        <w:rPr>
          <w:sz w:val="28"/>
          <w:szCs w:val="28"/>
        </w:rPr>
        <w:t xml:space="preserve">706,0 руб.) и жертвам политических репрессий </w:t>
      </w:r>
      <w:r>
        <w:rPr>
          <w:sz w:val="28"/>
          <w:szCs w:val="28"/>
        </w:rPr>
        <w:t>-</w:t>
      </w:r>
      <w:r w:rsidR="008C37D7" w:rsidRPr="008C37D7">
        <w:rPr>
          <w:sz w:val="28"/>
          <w:szCs w:val="28"/>
        </w:rPr>
        <w:t xml:space="preserve"> 617,0 руб. Всего получателями мер социальной под</w:t>
      </w:r>
      <w:r>
        <w:rPr>
          <w:sz w:val="28"/>
          <w:szCs w:val="28"/>
        </w:rPr>
        <w:t>держки является более 40,6 тыс.</w:t>
      </w:r>
      <w:r w:rsidR="008C37D7" w:rsidRPr="008C37D7">
        <w:rPr>
          <w:sz w:val="28"/>
          <w:szCs w:val="28"/>
        </w:rPr>
        <w:t xml:space="preserve"> человек, на 2016 год в краевом бюджете предусмотрено 225,2 млн. руб. (в 2015</w:t>
      </w:r>
      <w:r>
        <w:rPr>
          <w:sz w:val="28"/>
          <w:szCs w:val="28"/>
        </w:rPr>
        <w:t xml:space="preserve"> году</w:t>
      </w:r>
      <w:r w:rsidR="008C37D7" w:rsidRPr="008C37D7">
        <w:rPr>
          <w:sz w:val="28"/>
          <w:szCs w:val="28"/>
        </w:rPr>
        <w:t xml:space="preserve"> - 208 985,9 тыс. руб.).</w:t>
      </w:r>
      <w:proofErr w:type="gramEnd"/>
    </w:p>
    <w:p w:rsidR="008C37D7" w:rsidRPr="008C37D7" w:rsidRDefault="008C37D7" w:rsidP="008C37D7">
      <w:pPr>
        <w:pStyle w:val="a4"/>
        <w:spacing w:after="0"/>
        <w:ind w:firstLine="720"/>
        <w:jc w:val="both"/>
        <w:rPr>
          <w:sz w:val="28"/>
          <w:szCs w:val="28"/>
        </w:rPr>
      </w:pPr>
      <w:r w:rsidRPr="008C37D7">
        <w:rPr>
          <w:sz w:val="28"/>
          <w:szCs w:val="28"/>
        </w:rPr>
        <w:lastRenderedPageBreak/>
        <w:t>3) ветеранам войны (участни</w:t>
      </w:r>
      <w:r w:rsidR="00507FA7">
        <w:rPr>
          <w:sz w:val="28"/>
          <w:szCs w:val="28"/>
        </w:rPr>
        <w:t>кам Великой Отечественной войны,</w:t>
      </w:r>
      <w:r w:rsidRPr="008C37D7">
        <w:rPr>
          <w:sz w:val="28"/>
          <w:szCs w:val="28"/>
        </w:rPr>
        <w:t xml:space="preserve"> бывшим несовершеннолетним узникам </w:t>
      </w:r>
      <w:r w:rsidR="00507FA7">
        <w:rPr>
          <w:sz w:val="28"/>
          <w:szCs w:val="28"/>
        </w:rPr>
        <w:t>фашизма; блокадникам Ленинграда, участникам трудового фронта,</w:t>
      </w:r>
      <w:r w:rsidRPr="008C37D7">
        <w:rPr>
          <w:sz w:val="28"/>
          <w:szCs w:val="28"/>
        </w:rPr>
        <w:t xml:space="preserve"> вдовам участников Великой Отечественной войны, участникам трудового фронта) выплачивается ежемесячное социальное пособие в размере 300,0 рублей. Данная мера социальной поддержки предоставляется с 1994 года. В 2016 году ее получает чуть более 800 человек. В 2016 году на эти цели предусмотрено 3,8</w:t>
      </w:r>
      <w:r w:rsidRPr="008C37D7">
        <w:rPr>
          <w:color w:val="FF0000"/>
          <w:sz w:val="28"/>
          <w:szCs w:val="28"/>
        </w:rPr>
        <w:t xml:space="preserve"> </w:t>
      </w:r>
      <w:r w:rsidRPr="008C37D7">
        <w:rPr>
          <w:sz w:val="28"/>
          <w:szCs w:val="28"/>
        </w:rPr>
        <w:t>млн. руб. (в 2015</w:t>
      </w:r>
      <w:r w:rsidR="00507FA7">
        <w:rPr>
          <w:sz w:val="28"/>
          <w:szCs w:val="28"/>
        </w:rPr>
        <w:t xml:space="preserve"> </w:t>
      </w:r>
      <w:r w:rsidRPr="008C37D7">
        <w:rPr>
          <w:sz w:val="28"/>
          <w:szCs w:val="28"/>
        </w:rPr>
        <w:t>- 4 932,6</w:t>
      </w:r>
      <w:r w:rsidRPr="008C37D7">
        <w:rPr>
          <w:color w:val="FF0000"/>
          <w:sz w:val="28"/>
          <w:szCs w:val="28"/>
        </w:rPr>
        <w:t xml:space="preserve"> </w:t>
      </w:r>
      <w:r w:rsidRPr="008C37D7">
        <w:rPr>
          <w:sz w:val="28"/>
          <w:szCs w:val="28"/>
        </w:rPr>
        <w:t>тыс. рублей).</w:t>
      </w:r>
    </w:p>
    <w:p w:rsidR="008C37D7" w:rsidRPr="008C37D7" w:rsidRDefault="008C37D7" w:rsidP="008C37D7">
      <w:pPr>
        <w:pStyle w:val="a4"/>
        <w:spacing w:after="0"/>
        <w:ind w:firstLine="720"/>
        <w:jc w:val="both"/>
        <w:rPr>
          <w:sz w:val="28"/>
          <w:szCs w:val="28"/>
        </w:rPr>
      </w:pPr>
      <w:r w:rsidRPr="008C37D7">
        <w:rPr>
          <w:sz w:val="28"/>
          <w:szCs w:val="28"/>
        </w:rPr>
        <w:t>4) неработающим пенсионерам, не являющимся федеральными льготниками</w:t>
      </w:r>
      <w:r w:rsidR="00507FA7">
        <w:rPr>
          <w:sz w:val="28"/>
          <w:szCs w:val="28"/>
        </w:rPr>
        <w:t>,</w:t>
      </w:r>
      <w:r w:rsidRPr="008C37D7">
        <w:rPr>
          <w:sz w:val="28"/>
          <w:szCs w:val="28"/>
        </w:rPr>
        <w:t xml:space="preserve"> предоставляются путевки на санаторно-курортное лечение в санаториях, расположенных на территории Камчатского края. Ежегодно санаторно-курортное лечение получают более 350 пенсионеров. В 2016 году на эти цели предусмотрено 27,6 млн. рублей на 393 путевки. За</w:t>
      </w:r>
      <w:r w:rsidR="00507FA7">
        <w:rPr>
          <w:sz w:val="28"/>
          <w:szCs w:val="28"/>
        </w:rPr>
        <w:t xml:space="preserve"> 10 месяцев текущего года</w:t>
      </w:r>
      <w:r w:rsidRPr="008C37D7">
        <w:rPr>
          <w:sz w:val="28"/>
          <w:szCs w:val="28"/>
        </w:rPr>
        <w:t xml:space="preserve"> санаторно-курортное лечение получили 330 пенсионеров в санатории «Жемчужина Камчатки</w:t>
      </w:r>
      <w:r w:rsidR="00507FA7">
        <w:rPr>
          <w:sz w:val="28"/>
          <w:szCs w:val="28"/>
        </w:rPr>
        <w:t>».</w:t>
      </w:r>
    </w:p>
    <w:p w:rsidR="008C37D7" w:rsidRPr="008C37D7" w:rsidRDefault="008C37D7" w:rsidP="008C37D7">
      <w:pPr>
        <w:pStyle w:val="a4"/>
        <w:spacing w:after="0"/>
        <w:ind w:firstLine="720"/>
        <w:jc w:val="both"/>
        <w:rPr>
          <w:sz w:val="28"/>
          <w:szCs w:val="28"/>
        </w:rPr>
      </w:pPr>
      <w:proofErr w:type="gramStart"/>
      <w:r w:rsidRPr="008C37D7">
        <w:rPr>
          <w:sz w:val="28"/>
          <w:szCs w:val="28"/>
        </w:rPr>
        <w:t>Начиная с 2014 года участникам Великой Отечественной войны предоставлено право получения</w:t>
      </w:r>
      <w:proofErr w:type="gramEnd"/>
      <w:r w:rsidRPr="008C37D7">
        <w:rPr>
          <w:sz w:val="28"/>
          <w:szCs w:val="28"/>
        </w:rPr>
        <w:t xml:space="preserve"> бесплатного санаторно-курортного лечения  в санаториях Камчатки дополнительно к тем мерам, которые установлены  федеральным льготникам.</w:t>
      </w:r>
    </w:p>
    <w:p w:rsidR="008C37D7" w:rsidRPr="008C37D7" w:rsidRDefault="008C37D7" w:rsidP="008C37D7">
      <w:pPr>
        <w:ind w:firstLine="708"/>
        <w:jc w:val="both"/>
        <w:rPr>
          <w:sz w:val="28"/>
          <w:szCs w:val="28"/>
        </w:rPr>
      </w:pPr>
      <w:r w:rsidRPr="008C37D7">
        <w:rPr>
          <w:sz w:val="28"/>
          <w:szCs w:val="28"/>
        </w:rPr>
        <w:t>Вопросы повышения уровня и качества жизни неработающих пенсионеров, в том числе увеличения размера пенсии неработающим пенсионерам, остаются актуальными в настоящее время. Они неоднократно поднимались Правительством Камчатского края, депутатами всех уровней совместно с общественными объединениями Камчатского края перед Правительством Российской Федерации, Государственной Думой Российской Федерации.</w:t>
      </w:r>
    </w:p>
    <w:p w:rsidR="008C37D7" w:rsidRPr="00507FA7" w:rsidRDefault="008C37D7" w:rsidP="008C37D7">
      <w:pPr>
        <w:pStyle w:val="af0"/>
        <w:ind w:firstLine="720"/>
        <w:jc w:val="both"/>
        <w:rPr>
          <w:b w:val="0"/>
          <w:szCs w:val="28"/>
          <w:u w:val="none"/>
        </w:rPr>
      </w:pPr>
      <w:r w:rsidRPr="00507FA7">
        <w:rPr>
          <w:b w:val="0"/>
          <w:szCs w:val="28"/>
          <w:u w:val="none"/>
        </w:rPr>
        <w:t>В этих целях Законом Российской Федерации от 17.07.1999 № 178-ФЗ «О государственной социальной</w:t>
      </w:r>
      <w:r w:rsidRPr="00507FA7">
        <w:rPr>
          <w:szCs w:val="28"/>
          <w:u w:val="none"/>
        </w:rPr>
        <w:t xml:space="preserve"> </w:t>
      </w:r>
      <w:r w:rsidRPr="00507FA7">
        <w:rPr>
          <w:b w:val="0"/>
          <w:szCs w:val="28"/>
          <w:u w:val="none"/>
        </w:rPr>
        <w:t>помощи» с 01.01.2010 неработающим получателям пенсий выплачивается региональная доплата к пенсии с учетом совокупности всех социальных выплат, отнесенных к мерам социальной поддержки населения, до прожиточного минимума.</w:t>
      </w:r>
    </w:p>
    <w:p w:rsidR="008C37D7" w:rsidRPr="008C37D7" w:rsidRDefault="008C37D7" w:rsidP="008C37D7">
      <w:pPr>
        <w:ind w:firstLine="708"/>
        <w:jc w:val="both"/>
        <w:rPr>
          <w:sz w:val="28"/>
          <w:szCs w:val="28"/>
        </w:rPr>
      </w:pPr>
      <w:r w:rsidRPr="008C37D7">
        <w:rPr>
          <w:sz w:val="28"/>
          <w:szCs w:val="28"/>
        </w:rPr>
        <w:t xml:space="preserve"> На 2016 год прожиточный минимум для установления региональной социальной доплаты к пенсии составил 15 560,0 руб. (для сравнения в 2012 году </w:t>
      </w:r>
      <w:r w:rsidR="00507FA7">
        <w:rPr>
          <w:sz w:val="28"/>
          <w:szCs w:val="28"/>
        </w:rPr>
        <w:t>он составлял - 11 361,0 руб. в 2011 -</w:t>
      </w:r>
      <w:r w:rsidRPr="008C37D7">
        <w:rPr>
          <w:sz w:val="28"/>
          <w:szCs w:val="28"/>
        </w:rPr>
        <w:t xml:space="preserve"> 10 723</w:t>
      </w:r>
      <w:r w:rsidR="00507FA7">
        <w:rPr>
          <w:sz w:val="28"/>
          <w:szCs w:val="28"/>
        </w:rPr>
        <w:t>,0 рубля, в 2014 - 12 228,0 руб.</w:t>
      </w:r>
      <w:r w:rsidRPr="008C37D7">
        <w:rPr>
          <w:sz w:val="28"/>
          <w:szCs w:val="28"/>
        </w:rPr>
        <w:t xml:space="preserve">). </w:t>
      </w:r>
    </w:p>
    <w:p w:rsidR="008C37D7" w:rsidRPr="008C37D7" w:rsidRDefault="008C37D7" w:rsidP="008C37D7">
      <w:pPr>
        <w:jc w:val="both"/>
        <w:rPr>
          <w:sz w:val="28"/>
          <w:szCs w:val="28"/>
        </w:rPr>
      </w:pPr>
      <w:r w:rsidRPr="008C37D7">
        <w:rPr>
          <w:sz w:val="28"/>
          <w:szCs w:val="28"/>
        </w:rPr>
        <w:t xml:space="preserve">          Региональная социальная доплата к пенсии предоставляется получателям пенсий по старости, по инвалидности, по потере кормильца. Всего региональную социальную доплату к пенсии в 2016 году ежемесячно получают более 9,8 тыс. пенсионеров, средний размер составляет 4 037,3 руб. (для сравнения в 2014 году получателями являлись более 9 тысяч неработающих пенсионеров Камчатского края, средний размер доплаты составлял 3,6 тыс. рублей</w:t>
      </w:r>
      <w:r w:rsidR="00CB5EE0">
        <w:rPr>
          <w:sz w:val="28"/>
          <w:szCs w:val="28"/>
        </w:rPr>
        <w:t>)</w:t>
      </w:r>
      <w:r w:rsidRPr="008C37D7">
        <w:rPr>
          <w:sz w:val="28"/>
          <w:szCs w:val="28"/>
        </w:rPr>
        <w:t xml:space="preserve">. </w:t>
      </w:r>
    </w:p>
    <w:p w:rsidR="008C37D7" w:rsidRPr="008C37D7" w:rsidRDefault="008C37D7" w:rsidP="008C37D7">
      <w:pPr>
        <w:ind w:firstLine="708"/>
        <w:jc w:val="both"/>
        <w:rPr>
          <w:sz w:val="28"/>
          <w:szCs w:val="28"/>
        </w:rPr>
      </w:pPr>
      <w:r w:rsidRPr="008C37D7">
        <w:rPr>
          <w:sz w:val="28"/>
          <w:szCs w:val="28"/>
        </w:rPr>
        <w:t xml:space="preserve">На 2016 год на эти цели предусмотрено 680,2 млн. руб. </w:t>
      </w:r>
    </w:p>
    <w:p w:rsidR="008C37D7" w:rsidRPr="008C37D7" w:rsidRDefault="008C37D7" w:rsidP="008C37D7">
      <w:pPr>
        <w:ind w:firstLine="708"/>
        <w:jc w:val="both"/>
        <w:rPr>
          <w:sz w:val="28"/>
          <w:szCs w:val="28"/>
        </w:rPr>
      </w:pPr>
      <w:r w:rsidRPr="008C37D7">
        <w:rPr>
          <w:sz w:val="28"/>
          <w:szCs w:val="28"/>
        </w:rPr>
        <w:t xml:space="preserve">С 2014 года начато предоставление ежемесячной социальной выплаты неработающим пенсионерам, проживающим в Корякском округе, чей </w:t>
      </w:r>
      <w:r w:rsidRPr="008C37D7">
        <w:rPr>
          <w:sz w:val="28"/>
          <w:szCs w:val="28"/>
        </w:rPr>
        <w:lastRenderedPageBreak/>
        <w:t xml:space="preserve">суммарный доход составляет </w:t>
      </w:r>
      <w:proofErr w:type="gramStart"/>
      <w:r w:rsidRPr="008C37D7">
        <w:rPr>
          <w:sz w:val="28"/>
          <w:szCs w:val="28"/>
        </w:rPr>
        <w:t>менее расчетного</w:t>
      </w:r>
      <w:proofErr w:type="gramEnd"/>
      <w:r w:rsidRPr="008C37D7">
        <w:rPr>
          <w:sz w:val="28"/>
          <w:szCs w:val="28"/>
        </w:rPr>
        <w:t xml:space="preserve"> минимума, установленного на 2016 год в размере </w:t>
      </w:r>
      <w:r w:rsidRPr="008C37D7">
        <w:rPr>
          <w:color w:val="000000"/>
          <w:sz w:val="28"/>
          <w:szCs w:val="28"/>
        </w:rPr>
        <w:t>18 672,0 рубля</w:t>
      </w:r>
      <w:r w:rsidRPr="008C37D7">
        <w:rPr>
          <w:b/>
          <w:sz w:val="28"/>
          <w:szCs w:val="28"/>
        </w:rPr>
        <w:t xml:space="preserve">.  </w:t>
      </w:r>
      <w:r w:rsidRPr="008C37D7">
        <w:rPr>
          <w:sz w:val="28"/>
          <w:szCs w:val="28"/>
        </w:rPr>
        <w:t xml:space="preserve">Получателями ежемесячной социальной выплаты являются 1,2 тысяч неработающих пенсионеров, проживающих в Корякском округе. На 2016 год на эти цели предусмотрено </w:t>
      </w:r>
      <w:r w:rsidR="000A595B">
        <w:rPr>
          <w:sz w:val="28"/>
          <w:szCs w:val="28"/>
        </w:rPr>
        <w:t>44,3 млн. руб.  (н</w:t>
      </w:r>
      <w:r w:rsidRPr="008C37D7">
        <w:rPr>
          <w:sz w:val="28"/>
          <w:szCs w:val="28"/>
        </w:rPr>
        <w:t>а 2017 год доплата будет осуществляться до 19 680,0 руб., на эти цели предусмотрено 47,9 млн. руб.).</w:t>
      </w:r>
    </w:p>
    <w:p w:rsidR="008C37D7" w:rsidRPr="008C37D7" w:rsidRDefault="008C37D7" w:rsidP="008C37D7">
      <w:pPr>
        <w:pStyle w:val="a4"/>
        <w:spacing w:after="0"/>
        <w:ind w:firstLine="720"/>
        <w:jc w:val="both"/>
        <w:rPr>
          <w:sz w:val="28"/>
          <w:szCs w:val="28"/>
        </w:rPr>
      </w:pPr>
      <w:r w:rsidRPr="008C37D7">
        <w:rPr>
          <w:sz w:val="28"/>
          <w:szCs w:val="28"/>
        </w:rPr>
        <w:t xml:space="preserve">5) федеральным и региональным льготникам предоставляется льготный проезд по социальным проездным билетам на городском и пригородном транспорте. </w:t>
      </w:r>
    </w:p>
    <w:p w:rsidR="008C37D7" w:rsidRPr="008C37D7" w:rsidRDefault="008C37D7" w:rsidP="008C37D7">
      <w:pPr>
        <w:pStyle w:val="a4"/>
        <w:spacing w:after="0"/>
        <w:ind w:firstLine="720"/>
        <w:jc w:val="both"/>
        <w:rPr>
          <w:sz w:val="28"/>
          <w:szCs w:val="28"/>
        </w:rPr>
      </w:pPr>
      <w:r w:rsidRPr="008C37D7">
        <w:rPr>
          <w:sz w:val="28"/>
          <w:szCs w:val="28"/>
        </w:rPr>
        <w:t xml:space="preserve">Льготный проезд по социальным проездным билетам предоставляется неработающим пенсионерам на пригородном транспорте. Стоимость социального проездного билета остается неизменной с 2005 года и составляет 100,0 рублей. Ежегодно своим правом пользуются более 25,7 тысяч человек, в том числе 2,3 тысячи неработающих пенсионеров, не являющихся льготниками. </w:t>
      </w:r>
    </w:p>
    <w:p w:rsidR="008C37D7" w:rsidRPr="008C37D7" w:rsidRDefault="008C37D7" w:rsidP="008C37D7">
      <w:pPr>
        <w:pStyle w:val="a4"/>
        <w:spacing w:after="0"/>
        <w:ind w:firstLine="720"/>
        <w:jc w:val="both"/>
        <w:rPr>
          <w:sz w:val="28"/>
          <w:szCs w:val="28"/>
        </w:rPr>
      </w:pPr>
      <w:r w:rsidRPr="008C37D7">
        <w:rPr>
          <w:sz w:val="28"/>
          <w:szCs w:val="28"/>
        </w:rPr>
        <w:t>Всего на предоставление мер социальной поддержки по проезду на городском</w:t>
      </w:r>
      <w:r w:rsidR="000A595B">
        <w:rPr>
          <w:sz w:val="28"/>
          <w:szCs w:val="28"/>
        </w:rPr>
        <w:t xml:space="preserve"> и пригородном транспорте в 2016 году </w:t>
      </w:r>
      <w:r w:rsidRPr="008C37D7">
        <w:rPr>
          <w:sz w:val="28"/>
          <w:szCs w:val="28"/>
        </w:rPr>
        <w:t>предусмотрено 374,0 млн. руб. (в 2015 -</w:t>
      </w:r>
      <w:r w:rsidR="000A595B">
        <w:rPr>
          <w:sz w:val="28"/>
          <w:szCs w:val="28"/>
        </w:rPr>
        <w:t xml:space="preserve"> </w:t>
      </w:r>
      <w:r w:rsidRPr="008C37D7">
        <w:rPr>
          <w:sz w:val="28"/>
          <w:szCs w:val="28"/>
        </w:rPr>
        <w:t>283,0 млн. рублей).</w:t>
      </w:r>
    </w:p>
    <w:p w:rsidR="008C37D7" w:rsidRPr="008C37D7" w:rsidRDefault="008C37D7" w:rsidP="008C37D7">
      <w:pPr>
        <w:ind w:firstLine="709"/>
        <w:jc w:val="both"/>
        <w:rPr>
          <w:sz w:val="28"/>
          <w:szCs w:val="28"/>
        </w:rPr>
      </w:pPr>
      <w:r w:rsidRPr="008C37D7">
        <w:rPr>
          <w:sz w:val="28"/>
          <w:szCs w:val="28"/>
        </w:rPr>
        <w:t xml:space="preserve"> Одной из мер социальной поддержки граждан, оказавшихся в трудной жизненной ситуации, является оказание единовременной материальной помощи. </w:t>
      </w:r>
      <w:proofErr w:type="gramStart"/>
      <w:r w:rsidRPr="008C37D7">
        <w:rPr>
          <w:sz w:val="28"/>
          <w:szCs w:val="28"/>
        </w:rPr>
        <w:t>В соответствии с действующим порядком материальная помощь предоставляется на приобретение товаров первой необходимости (продуктов питания, одежды</w:t>
      </w:r>
      <w:r w:rsidR="000A595B">
        <w:rPr>
          <w:sz w:val="28"/>
          <w:szCs w:val="28"/>
        </w:rPr>
        <w:t xml:space="preserve">, обуви, средств гигиены и др.), </w:t>
      </w:r>
      <w:r w:rsidRPr="008C37D7">
        <w:rPr>
          <w:sz w:val="28"/>
          <w:szCs w:val="28"/>
        </w:rPr>
        <w:t>частичную оплату (компенсацию) стоимости услуг гостиницы гражданам, прибывшим в краевой центр либо райо</w:t>
      </w:r>
      <w:r w:rsidR="000A595B">
        <w:rPr>
          <w:sz w:val="28"/>
          <w:szCs w:val="28"/>
        </w:rPr>
        <w:t>нные центры по социальной нужде,</w:t>
      </w:r>
      <w:r w:rsidRPr="008C37D7">
        <w:rPr>
          <w:sz w:val="28"/>
          <w:szCs w:val="28"/>
        </w:rPr>
        <w:t xml:space="preserve"> на компенсацию стоимо</w:t>
      </w:r>
      <w:r w:rsidR="000A595B">
        <w:rPr>
          <w:sz w:val="28"/>
          <w:szCs w:val="28"/>
        </w:rPr>
        <w:t>сти проезда по социальной нужде,</w:t>
      </w:r>
      <w:r w:rsidRPr="008C37D7">
        <w:rPr>
          <w:sz w:val="28"/>
          <w:szCs w:val="28"/>
        </w:rPr>
        <w:t xml:space="preserve"> на компенсацию стоимости протезирования по медицинским показаниям и предоставление горячего питания.</w:t>
      </w:r>
      <w:proofErr w:type="gramEnd"/>
      <w:r w:rsidRPr="008C37D7">
        <w:rPr>
          <w:sz w:val="28"/>
          <w:szCs w:val="28"/>
        </w:rPr>
        <w:t xml:space="preserve">  Ежегодно материальную помощь получают более 6</w:t>
      </w:r>
      <w:r w:rsidRPr="008C37D7">
        <w:rPr>
          <w:color w:val="FF0000"/>
          <w:sz w:val="28"/>
          <w:szCs w:val="28"/>
        </w:rPr>
        <w:t xml:space="preserve"> </w:t>
      </w:r>
      <w:r w:rsidRPr="008C37D7">
        <w:rPr>
          <w:sz w:val="28"/>
          <w:szCs w:val="28"/>
        </w:rPr>
        <w:t>тысяч граждан, оказавшихся в трудной жизненной ситуации, более 3 тысяч из них являются гражданами пожилого возраста. В 2016 году на эти цели предусмотрено</w:t>
      </w:r>
      <w:r w:rsidR="000A595B">
        <w:rPr>
          <w:sz w:val="28"/>
          <w:szCs w:val="28"/>
        </w:rPr>
        <w:t xml:space="preserve"> 53,6 млн. руб. (в 2015 -</w:t>
      </w:r>
      <w:r w:rsidRPr="008C37D7">
        <w:rPr>
          <w:sz w:val="28"/>
          <w:szCs w:val="28"/>
        </w:rPr>
        <w:t xml:space="preserve"> 37,2 млн. рублей). </w:t>
      </w:r>
    </w:p>
    <w:p w:rsidR="008C37D7" w:rsidRPr="008C37D7" w:rsidRDefault="008C37D7" w:rsidP="000A595B">
      <w:pPr>
        <w:jc w:val="both"/>
        <w:rPr>
          <w:sz w:val="28"/>
          <w:szCs w:val="28"/>
        </w:rPr>
      </w:pPr>
      <w:r w:rsidRPr="008C37D7">
        <w:rPr>
          <w:sz w:val="28"/>
          <w:szCs w:val="28"/>
        </w:rPr>
        <w:tab/>
        <w:t>В соответствии с поручением Президента Российской Федерации о проведении ремонтов жилых помещений ветеранов Великой Отечественной войны, не имеющих оснований для обеспечения жильем, ветеранам Великой Отечественной войны предоставляется социальная выплата на проведение ремонтных работ в жилых помещениях отдельных категорий, которая составляет в 2016 году 130,0 тыс. рублей.</w:t>
      </w:r>
    </w:p>
    <w:p w:rsidR="008C37D7" w:rsidRPr="008C37D7" w:rsidRDefault="008C37D7" w:rsidP="008C37D7">
      <w:pPr>
        <w:ind w:firstLine="709"/>
        <w:jc w:val="both"/>
        <w:rPr>
          <w:sz w:val="28"/>
          <w:szCs w:val="28"/>
        </w:rPr>
      </w:pPr>
      <w:r w:rsidRPr="008C37D7">
        <w:rPr>
          <w:sz w:val="28"/>
          <w:szCs w:val="28"/>
        </w:rPr>
        <w:t>На проведение ремонта в жилых помещениях ветеранов Великой Отечественной войны, проживающих в Камчатском крае, в 2016 году направлено из краевого бюджета 5,0 млн. руб., социальные выплаты на проведение ремонта жилых помещений за 2014-2016 годы получили 324 ветерана.  Общая сумма расходов на эти цели составила 36,5 млн. рублей.</w:t>
      </w:r>
    </w:p>
    <w:p w:rsidR="008C37D7" w:rsidRPr="008C37D7" w:rsidRDefault="000A595B" w:rsidP="008C37D7">
      <w:pPr>
        <w:ind w:firstLine="709"/>
        <w:jc w:val="both"/>
        <w:rPr>
          <w:sz w:val="28"/>
          <w:szCs w:val="28"/>
        </w:rPr>
      </w:pPr>
      <w:proofErr w:type="gramStart"/>
      <w:r>
        <w:rPr>
          <w:sz w:val="28"/>
          <w:szCs w:val="28"/>
        </w:rPr>
        <w:t>В период с 2008 по 2016 год</w:t>
      </w:r>
      <w:r w:rsidR="008C37D7" w:rsidRPr="008C37D7">
        <w:rPr>
          <w:sz w:val="28"/>
          <w:szCs w:val="28"/>
        </w:rPr>
        <w:t xml:space="preserve"> жилищные условия улучшили 70 ветеранов войны из 71</w:t>
      </w:r>
      <w:r>
        <w:rPr>
          <w:sz w:val="28"/>
          <w:szCs w:val="28"/>
        </w:rPr>
        <w:t xml:space="preserve"> нуждающегося</w:t>
      </w:r>
      <w:r w:rsidR="008C37D7" w:rsidRPr="008C37D7">
        <w:rPr>
          <w:sz w:val="28"/>
          <w:szCs w:val="28"/>
        </w:rPr>
        <w:t xml:space="preserve"> в улучшении жилищных условий.</w:t>
      </w:r>
      <w:proofErr w:type="gramEnd"/>
      <w:r w:rsidR="008C37D7" w:rsidRPr="008C37D7">
        <w:rPr>
          <w:sz w:val="28"/>
          <w:szCs w:val="28"/>
        </w:rPr>
        <w:t xml:space="preserve">  На указанные цели в 2016 году предусмотрено 2,3 млн. рублей, в том числе 1,5 </w:t>
      </w:r>
      <w:r w:rsidR="008C37D7" w:rsidRPr="008C37D7">
        <w:rPr>
          <w:sz w:val="28"/>
          <w:szCs w:val="28"/>
        </w:rPr>
        <w:lastRenderedPageBreak/>
        <w:t xml:space="preserve">млн. рублей средств федерального бюджета и 0,8 млн. рублей средств бюджета Камчатского края. </w:t>
      </w:r>
    </w:p>
    <w:p w:rsidR="008C37D7" w:rsidRPr="008C37D7" w:rsidRDefault="008C37D7" w:rsidP="008C37D7">
      <w:pPr>
        <w:ind w:firstLine="709"/>
        <w:jc w:val="both"/>
        <w:rPr>
          <w:sz w:val="28"/>
          <w:szCs w:val="28"/>
        </w:rPr>
      </w:pPr>
      <w:r w:rsidRPr="008C37D7">
        <w:rPr>
          <w:sz w:val="28"/>
          <w:szCs w:val="28"/>
        </w:rPr>
        <w:t>В связи с празднованием 70-летия Победы всем категориям ветеранов ВОВ, а также вдовам участников войны и бывшим несовершеннолетним узникам фашизма из сре</w:t>
      </w:r>
      <w:proofErr w:type="gramStart"/>
      <w:r w:rsidRPr="008C37D7">
        <w:rPr>
          <w:sz w:val="28"/>
          <w:szCs w:val="28"/>
        </w:rPr>
        <w:t>дств кр</w:t>
      </w:r>
      <w:proofErr w:type="gramEnd"/>
      <w:r w:rsidRPr="008C37D7">
        <w:rPr>
          <w:sz w:val="28"/>
          <w:szCs w:val="28"/>
        </w:rPr>
        <w:t xml:space="preserve">аевого бюджета выплачена единовременная материальная помощь в размере 4,0 тыс. рублей. </w:t>
      </w:r>
    </w:p>
    <w:p w:rsidR="008C37D7" w:rsidRPr="008C37D7" w:rsidRDefault="000A595B" w:rsidP="008C37D7">
      <w:pPr>
        <w:pStyle w:val="af0"/>
        <w:ind w:firstLine="720"/>
        <w:jc w:val="both"/>
        <w:rPr>
          <w:b w:val="0"/>
          <w:szCs w:val="28"/>
          <w:u w:val="none"/>
        </w:rPr>
      </w:pPr>
      <w:r>
        <w:rPr>
          <w:b w:val="0"/>
          <w:szCs w:val="28"/>
          <w:u w:val="none"/>
        </w:rPr>
        <w:t>Традиционно в регионе</w:t>
      </w:r>
      <w:r w:rsidRPr="000A595B">
        <w:rPr>
          <w:b w:val="0"/>
          <w:szCs w:val="28"/>
          <w:u w:val="none"/>
        </w:rPr>
        <w:t xml:space="preserve"> </w:t>
      </w:r>
      <w:r>
        <w:rPr>
          <w:b w:val="0"/>
          <w:szCs w:val="28"/>
          <w:u w:val="none"/>
        </w:rPr>
        <w:t xml:space="preserve">торжественно поздравляют ветеранов Великой Отечественной войны с юбилейными днями рождения (90 лет и старше). </w:t>
      </w:r>
      <w:r w:rsidR="008C37D7" w:rsidRPr="008C37D7">
        <w:rPr>
          <w:b w:val="0"/>
          <w:szCs w:val="28"/>
          <w:u w:val="none"/>
        </w:rPr>
        <w:t>Юбилярам вручаются поздравления от Президента Российской Федерации, денежные выплаты и ценные подарки.</w:t>
      </w:r>
    </w:p>
    <w:p w:rsidR="008C37D7" w:rsidRPr="008C37D7" w:rsidRDefault="008C37D7" w:rsidP="008C37D7">
      <w:pPr>
        <w:ind w:firstLine="709"/>
        <w:jc w:val="both"/>
        <w:rPr>
          <w:sz w:val="28"/>
          <w:szCs w:val="28"/>
        </w:rPr>
      </w:pPr>
      <w:r w:rsidRPr="008C37D7">
        <w:rPr>
          <w:sz w:val="28"/>
          <w:szCs w:val="28"/>
        </w:rPr>
        <w:t>Для предоставления единовременной денежной выплаты ветеранам-юбилярам в размере 10,0 тыс. руб. из краевого бюджета в 2016 году предусмотрено 750,0 тыс. руб.</w:t>
      </w:r>
    </w:p>
    <w:p w:rsidR="008C37D7" w:rsidRPr="008C37D7" w:rsidRDefault="008C37D7" w:rsidP="008C37D7">
      <w:pPr>
        <w:ind w:firstLine="709"/>
        <w:jc w:val="both"/>
        <w:rPr>
          <w:sz w:val="28"/>
          <w:szCs w:val="28"/>
        </w:rPr>
      </w:pPr>
      <w:r w:rsidRPr="008C37D7">
        <w:rPr>
          <w:sz w:val="28"/>
          <w:szCs w:val="28"/>
        </w:rPr>
        <w:t xml:space="preserve">С начала года единовременная денежная выплата в размере 10,0 тыс. рублей предоставлена 69 юбилярам – ветеранам ВОВ. </w:t>
      </w:r>
      <w:r w:rsidR="000A595B">
        <w:rPr>
          <w:sz w:val="28"/>
          <w:szCs w:val="28"/>
        </w:rPr>
        <w:t>Н</w:t>
      </w:r>
      <w:r w:rsidRPr="008C37D7">
        <w:rPr>
          <w:sz w:val="28"/>
          <w:szCs w:val="28"/>
        </w:rPr>
        <w:t>а приобретение для них цветов и ценных подарков</w:t>
      </w:r>
      <w:r w:rsidR="00E03517" w:rsidRPr="00E03517">
        <w:rPr>
          <w:sz w:val="28"/>
          <w:szCs w:val="28"/>
        </w:rPr>
        <w:t xml:space="preserve"> </w:t>
      </w:r>
      <w:r w:rsidR="00E03517">
        <w:rPr>
          <w:sz w:val="28"/>
          <w:szCs w:val="28"/>
        </w:rPr>
        <w:t>д</w:t>
      </w:r>
      <w:r w:rsidR="00E03517" w:rsidRPr="008C37D7">
        <w:rPr>
          <w:sz w:val="28"/>
          <w:szCs w:val="28"/>
        </w:rPr>
        <w:t>ополнитель</w:t>
      </w:r>
      <w:r w:rsidR="00E03517">
        <w:rPr>
          <w:sz w:val="28"/>
          <w:szCs w:val="28"/>
        </w:rPr>
        <w:t>но израсходовано 207,0 тыс. руб</w:t>
      </w:r>
      <w:r w:rsidRPr="008C37D7">
        <w:rPr>
          <w:sz w:val="28"/>
          <w:szCs w:val="28"/>
        </w:rPr>
        <w:t xml:space="preserve">. </w:t>
      </w:r>
    </w:p>
    <w:p w:rsidR="008C37D7" w:rsidRPr="008C37D7" w:rsidRDefault="008C37D7" w:rsidP="008C37D7">
      <w:pPr>
        <w:ind w:firstLine="708"/>
        <w:jc w:val="both"/>
        <w:rPr>
          <w:sz w:val="28"/>
          <w:szCs w:val="28"/>
        </w:rPr>
      </w:pPr>
      <w:r w:rsidRPr="008C37D7">
        <w:rPr>
          <w:sz w:val="28"/>
          <w:szCs w:val="28"/>
        </w:rPr>
        <w:t xml:space="preserve">В целях реализации положений федерального законодательства о выдаче удостоверений отдельным категориям граждан, </w:t>
      </w:r>
      <w:r w:rsidR="00E03517" w:rsidRPr="008C37D7">
        <w:rPr>
          <w:sz w:val="28"/>
          <w:szCs w:val="28"/>
        </w:rPr>
        <w:t xml:space="preserve">проживающим в Камчатском крае </w:t>
      </w:r>
      <w:r w:rsidR="00E03517">
        <w:rPr>
          <w:sz w:val="28"/>
          <w:szCs w:val="28"/>
        </w:rPr>
        <w:t xml:space="preserve">и </w:t>
      </w:r>
      <w:r w:rsidRPr="008C37D7">
        <w:rPr>
          <w:sz w:val="28"/>
          <w:szCs w:val="28"/>
        </w:rPr>
        <w:t>имеющим право на меры социальной поддержки, в течение 2016 года проведено 31 заседание Комиссии, выдано 25 удостоверений (дубликатов).</w:t>
      </w:r>
    </w:p>
    <w:p w:rsidR="008C37D7" w:rsidRPr="008C37D7" w:rsidRDefault="008C37D7" w:rsidP="008C37D7">
      <w:pPr>
        <w:ind w:firstLine="708"/>
        <w:jc w:val="both"/>
        <w:rPr>
          <w:sz w:val="28"/>
          <w:szCs w:val="28"/>
        </w:rPr>
      </w:pPr>
      <w:r w:rsidRPr="008C37D7">
        <w:rPr>
          <w:sz w:val="28"/>
          <w:szCs w:val="28"/>
        </w:rPr>
        <w:t>В 2016 году продолжена работа по приему документов, оформлению и выдачи удостоверений «Ветеран труда» и присвоению звания «Ветеран труда» гражданам, проживающим в Камчатском крае.</w:t>
      </w:r>
    </w:p>
    <w:p w:rsidR="008C37D7" w:rsidRPr="008C37D7" w:rsidRDefault="008C37D7" w:rsidP="008C37D7">
      <w:pPr>
        <w:jc w:val="both"/>
        <w:rPr>
          <w:sz w:val="28"/>
          <w:szCs w:val="28"/>
        </w:rPr>
      </w:pPr>
      <w:r w:rsidRPr="008C37D7">
        <w:rPr>
          <w:sz w:val="28"/>
          <w:szCs w:val="28"/>
        </w:rPr>
        <w:tab/>
        <w:t xml:space="preserve">По состоянию на 12.12.2016 звание «Ветеран </w:t>
      </w:r>
      <w:r w:rsidR="00E03517">
        <w:rPr>
          <w:sz w:val="28"/>
          <w:szCs w:val="28"/>
        </w:rPr>
        <w:t>труда»  присвоено 2 582 гражданам</w:t>
      </w:r>
      <w:r w:rsidRPr="008C37D7">
        <w:rPr>
          <w:sz w:val="28"/>
          <w:szCs w:val="28"/>
        </w:rPr>
        <w:t>.</w:t>
      </w:r>
    </w:p>
    <w:p w:rsidR="008C37D7" w:rsidRDefault="008C37D7" w:rsidP="00A679CE">
      <w:pPr>
        <w:pStyle w:val="ConsPlusNormal"/>
        <w:widowControl/>
        <w:jc w:val="both"/>
        <w:rPr>
          <w:rFonts w:ascii="Times New Roman" w:hAnsi="Times New Roman" w:cs="Times New Roman"/>
          <w:sz w:val="28"/>
          <w:szCs w:val="28"/>
        </w:rPr>
      </w:pPr>
    </w:p>
    <w:p w:rsidR="00436C49" w:rsidRPr="008C37D7" w:rsidRDefault="00436C49" w:rsidP="00A679CE">
      <w:pPr>
        <w:pStyle w:val="ConsPlusNormal"/>
        <w:widowControl/>
        <w:jc w:val="both"/>
        <w:rPr>
          <w:rFonts w:ascii="Times New Roman" w:hAnsi="Times New Roman" w:cs="Times New Roman"/>
          <w:sz w:val="28"/>
          <w:szCs w:val="28"/>
        </w:rPr>
      </w:pPr>
    </w:p>
    <w:p w:rsidR="002B2DA0" w:rsidRDefault="002B2DA0" w:rsidP="002B2DA0">
      <w:pPr>
        <w:jc w:val="center"/>
        <w:rPr>
          <w:b/>
          <w:smallCaps/>
          <w:sz w:val="26"/>
          <w:szCs w:val="26"/>
        </w:rPr>
      </w:pPr>
      <w:r>
        <w:rPr>
          <w:b/>
          <w:smallCaps/>
          <w:sz w:val="26"/>
          <w:szCs w:val="26"/>
          <w:lang w:val="en-US"/>
        </w:rPr>
        <w:t>II</w:t>
      </w:r>
      <w:r>
        <w:rPr>
          <w:b/>
          <w:smallCaps/>
          <w:sz w:val="26"/>
          <w:szCs w:val="26"/>
        </w:rPr>
        <w:t xml:space="preserve">. </w:t>
      </w:r>
      <w:r w:rsidR="004E047D" w:rsidRPr="002B2DA0">
        <w:rPr>
          <w:b/>
          <w:smallCaps/>
          <w:sz w:val="26"/>
          <w:szCs w:val="26"/>
        </w:rPr>
        <w:t xml:space="preserve">Обеспечение безопасных условий трудовой деятельности </w:t>
      </w:r>
    </w:p>
    <w:p w:rsidR="004E047D" w:rsidRPr="002B2DA0" w:rsidRDefault="004E047D" w:rsidP="002B2DA0">
      <w:pPr>
        <w:jc w:val="center"/>
        <w:rPr>
          <w:b/>
          <w:smallCaps/>
          <w:sz w:val="26"/>
          <w:szCs w:val="26"/>
        </w:rPr>
      </w:pPr>
      <w:r w:rsidRPr="002B2DA0">
        <w:rPr>
          <w:b/>
          <w:smallCaps/>
          <w:sz w:val="26"/>
          <w:szCs w:val="26"/>
        </w:rPr>
        <w:t>и охраны труда</w:t>
      </w:r>
    </w:p>
    <w:p w:rsidR="004E047D" w:rsidRPr="002B2DA0" w:rsidRDefault="004E047D" w:rsidP="004E047D">
      <w:pPr>
        <w:ind w:left="-360" w:firstLine="709"/>
        <w:jc w:val="both"/>
        <w:rPr>
          <w:b/>
          <w:i/>
          <w:sz w:val="28"/>
          <w:szCs w:val="28"/>
        </w:rPr>
      </w:pPr>
    </w:p>
    <w:p w:rsidR="007C5E72" w:rsidRPr="002B2DA0" w:rsidRDefault="007C5E72" w:rsidP="007C5E72">
      <w:pPr>
        <w:ind w:firstLine="708"/>
        <w:jc w:val="both"/>
        <w:rPr>
          <w:sz w:val="28"/>
          <w:szCs w:val="28"/>
        </w:rPr>
      </w:pPr>
      <w:r w:rsidRPr="002B2DA0">
        <w:rPr>
          <w:sz w:val="28"/>
          <w:szCs w:val="28"/>
        </w:rPr>
        <w:t>На качество жизни и состояние здоровья работающего населения значительное влияние оказывает</w:t>
      </w:r>
      <w:r w:rsidR="002B2DA0">
        <w:rPr>
          <w:sz w:val="28"/>
          <w:szCs w:val="28"/>
        </w:rPr>
        <w:t xml:space="preserve"> состояние условий труда, а так</w:t>
      </w:r>
      <w:r w:rsidRPr="002B2DA0">
        <w:rPr>
          <w:sz w:val="28"/>
          <w:szCs w:val="28"/>
        </w:rPr>
        <w:t xml:space="preserve">же наличие (или отсутствие) производственного травматизма. Поэтому в течение 2016 года особое внимание Министерством было уделено реализации подпрограммы № 6 «Обеспечение защиты трудовых прав работников в Камчатском крае» Государственной программы Камчатского края «Социальная поддержка граждан в Камчатском крае на 2015 – 2020 годы», утвержденной постановлением Правительства Камчатского края от 29.11.2013 № 548-П (далее – подпрограмма). По итогам года все мероприятия подпрограммы выполнены. </w:t>
      </w:r>
    </w:p>
    <w:p w:rsidR="007C5E72" w:rsidRPr="002B2DA0" w:rsidRDefault="007C5E72" w:rsidP="007C5E72">
      <w:pPr>
        <w:ind w:firstLine="708"/>
        <w:jc w:val="both"/>
        <w:rPr>
          <w:sz w:val="28"/>
          <w:szCs w:val="28"/>
        </w:rPr>
      </w:pPr>
      <w:r w:rsidRPr="002B2DA0">
        <w:rPr>
          <w:sz w:val="28"/>
          <w:szCs w:val="28"/>
        </w:rPr>
        <w:t>На выполнение мероприятий подпрограммы в 2016 году Министерству    социального развития и труда Камчатского края утверждены плановые ассигнования в размере 762,0 тыс. рублей, средства освоены в полном объеме.</w:t>
      </w:r>
    </w:p>
    <w:p w:rsidR="007C5E72" w:rsidRPr="002B2DA0" w:rsidRDefault="007C5E72" w:rsidP="007C5E72">
      <w:pPr>
        <w:ind w:firstLine="708"/>
        <w:jc w:val="both"/>
        <w:rPr>
          <w:sz w:val="28"/>
          <w:szCs w:val="28"/>
        </w:rPr>
      </w:pPr>
      <w:r w:rsidRPr="002B2DA0">
        <w:rPr>
          <w:sz w:val="28"/>
          <w:szCs w:val="28"/>
        </w:rPr>
        <w:lastRenderedPageBreak/>
        <w:t>В целях решения задачи по внедрению механизмов управления профессиональными рисками в системы управления охраной труда в организациях, расположенных на территории Камчатского края, Министерством ведется мониторинг состояния условий труда, производственного травматизма и профессиональной заболеваемости в организациях Камчатского края.</w:t>
      </w:r>
    </w:p>
    <w:p w:rsidR="007C5E72" w:rsidRPr="002B2DA0" w:rsidRDefault="007C5E72" w:rsidP="007C5E72">
      <w:pPr>
        <w:pStyle w:val="a3"/>
        <w:spacing w:before="0" w:after="0" w:afterAutospacing="0"/>
        <w:ind w:firstLine="709"/>
        <w:rPr>
          <w:sz w:val="28"/>
          <w:szCs w:val="28"/>
        </w:rPr>
      </w:pPr>
      <w:r w:rsidRPr="002B2DA0">
        <w:rPr>
          <w:sz w:val="28"/>
          <w:szCs w:val="28"/>
        </w:rPr>
        <w:t xml:space="preserve">Минтрудом России при участии Правительства Камчатского края и Министерства </w:t>
      </w:r>
      <w:r w:rsidR="002B2DA0">
        <w:rPr>
          <w:sz w:val="28"/>
          <w:szCs w:val="28"/>
        </w:rPr>
        <w:t>2-</w:t>
      </w:r>
      <w:r w:rsidR="002B2DA0" w:rsidRPr="002B2DA0">
        <w:rPr>
          <w:sz w:val="28"/>
          <w:szCs w:val="28"/>
        </w:rPr>
        <w:t xml:space="preserve">3 июня 2016 года </w:t>
      </w:r>
      <w:r w:rsidRPr="002B2DA0">
        <w:rPr>
          <w:sz w:val="28"/>
          <w:szCs w:val="28"/>
        </w:rPr>
        <w:t xml:space="preserve">в г. Петропавловске-Камчатском проведено Всероссийское совещание по вопросам охраны труда на морском транспорте, в рыболовстве и </w:t>
      </w:r>
      <w:proofErr w:type="spellStart"/>
      <w:r w:rsidRPr="002B2DA0">
        <w:rPr>
          <w:sz w:val="28"/>
          <w:szCs w:val="28"/>
        </w:rPr>
        <w:t>рыбоперерабатывающей</w:t>
      </w:r>
      <w:proofErr w:type="spellEnd"/>
      <w:r w:rsidRPr="002B2DA0">
        <w:rPr>
          <w:sz w:val="28"/>
          <w:szCs w:val="28"/>
        </w:rPr>
        <w:t xml:space="preserve"> промышленности. </w:t>
      </w:r>
    </w:p>
    <w:p w:rsidR="007C5E72" w:rsidRPr="002B2DA0" w:rsidRDefault="007C5E72" w:rsidP="007C5E72">
      <w:pPr>
        <w:ind w:firstLine="708"/>
        <w:jc w:val="both"/>
        <w:rPr>
          <w:sz w:val="28"/>
          <w:szCs w:val="28"/>
        </w:rPr>
      </w:pPr>
      <w:r w:rsidRPr="002B2DA0">
        <w:rPr>
          <w:sz w:val="28"/>
          <w:szCs w:val="28"/>
        </w:rPr>
        <w:t>В соответствии с планом работы в 2016 году проведено 4 заседания Межведомственной комиссии по охране труда Камчатского края, на которых заслушаны 14 представителей организаций, допустивших несчастные случаи на производстве с тяжелыми последствиями.</w:t>
      </w:r>
    </w:p>
    <w:p w:rsidR="007C5E72" w:rsidRPr="002B2DA0" w:rsidRDefault="007C5E72" w:rsidP="007C5E72">
      <w:pPr>
        <w:ind w:firstLine="708"/>
        <w:jc w:val="both"/>
        <w:rPr>
          <w:sz w:val="28"/>
          <w:szCs w:val="28"/>
        </w:rPr>
      </w:pPr>
      <w:r w:rsidRPr="002B2DA0">
        <w:rPr>
          <w:sz w:val="28"/>
          <w:szCs w:val="28"/>
        </w:rPr>
        <w:t xml:space="preserve">Министерством в целях оказания методической помощи организациям в течение 2016 года проведены 11 семинаров-совещаний по вопросам применения законодательства об охране труда, в том числе 4 выездных - в Соболевском, </w:t>
      </w:r>
      <w:proofErr w:type="spellStart"/>
      <w:r w:rsidRPr="002B2DA0">
        <w:rPr>
          <w:sz w:val="28"/>
          <w:szCs w:val="28"/>
        </w:rPr>
        <w:t>Мильковском</w:t>
      </w:r>
      <w:proofErr w:type="spellEnd"/>
      <w:r w:rsidRPr="002B2DA0">
        <w:rPr>
          <w:sz w:val="28"/>
          <w:szCs w:val="28"/>
        </w:rPr>
        <w:t xml:space="preserve"> и </w:t>
      </w:r>
      <w:proofErr w:type="spellStart"/>
      <w:r w:rsidRPr="002B2DA0">
        <w:rPr>
          <w:sz w:val="28"/>
          <w:szCs w:val="28"/>
        </w:rPr>
        <w:t>Быстринском</w:t>
      </w:r>
      <w:proofErr w:type="spellEnd"/>
      <w:r w:rsidRPr="002B2DA0">
        <w:rPr>
          <w:sz w:val="28"/>
          <w:szCs w:val="28"/>
        </w:rPr>
        <w:t xml:space="preserve"> муниципальных районах, а также </w:t>
      </w:r>
      <w:proofErr w:type="gramStart"/>
      <w:r w:rsidRPr="002B2DA0">
        <w:rPr>
          <w:sz w:val="28"/>
          <w:szCs w:val="28"/>
        </w:rPr>
        <w:t>в</w:t>
      </w:r>
      <w:proofErr w:type="gramEnd"/>
      <w:r w:rsidRPr="002B2DA0">
        <w:rPr>
          <w:sz w:val="28"/>
          <w:szCs w:val="28"/>
        </w:rPr>
        <w:t xml:space="preserve"> </w:t>
      </w:r>
      <w:proofErr w:type="spellStart"/>
      <w:proofErr w:type="gramStart"/>
      <w:r w:rsidRPr="002B2DA0">
        <w:rPr>
          <w:sz w:val="28"/>
          <w:szCs w:val="28"/>
        </w:rPr>
        <w:t>Вилючинском</w:t>
      </w:r>
      <w:proofErr w:type="spellEnd"/>
      <w:proofErr w:type="gramEnd"/>
      <w:r w:rsidRPr="002B2DA0">
        <w:rPr>
          <w:sz w:val="28"/>
          <w:szCs w:val="28"/>
        </w:rPr>
        <w:t xml:space="preserve"> городском округе.</w:t>
      </w:r>
    </w:p>
    <w:p w:rsidR="007C5E72" w:rsidRPr="002B2DA0" w:rsidRDefault="007C5E72" w:rsidP="007C5E72">
      <w:pPr>
        <w:ind w:firstLine="720"/>
        <w:jc w:val="both"/>
        <w:rPr>
          <w:sz w:val="28"/>
          <w:szCs w:val="28"/>
        </w:rPr>
      </w:pPr>
      <w:proofErr w:type="gramStart"/>
      <w:r w:rsidRPr="002B2DA0">
        <w:rPr>
          <w:sz w:val="28"/>
          <w:szCs w:val="28"/>
        </w:rPr>
        <w:t xml:space="preserve">Всего за 2014 – 2016 годы специальная оценка условий труда (СОУТ) проведена в 920 организациях Камчатского края на 29 870 рабочих местах, что составляет 25,1% от общей численности всех рабочих мест в Камчатском крае, в том числе за 2016 год СОУТ проведена на 6 476 рабочих местах в 272 организациях Камчатского края. </w:t>
      </w:r>
      <w:proofErr w:type="gramEnd"/>
    </w:p>
    <w:p w:rsidR="007C5E72" w:rsidRPr="002B2DA0" w:rsidRDefault="007C5E72" w:rsidP="007C5E72">
      <w:pPr>
        <w:ind w:firstLine="720"/>
        <w:jc w:val="both"/>
        <w:rPr>
          <w:sz w:val="28"/>
          <w:szCs w:val="28"/>
        </w:rPr>
      </w:pPr>
      <w:r w:rsidRPr="002B2DA0">
        <w:rPr>
          <w:sz w:val="28"/>
          <w:szCs w:val="28"/>
        </w:rPr>
        <w:t xml:space="preserve">В 2016 году Министерством </w:t>
      </w:r>
      <w:proofErr w:type="gramStart"/>
      <w:r w:rsidRPr="002B2DA0">
        <w:rPr>
          <w:sz w:val="28"/>
          <w:szCs w:val="28"/>
        </w:rPr>
        <w:t>проведены</w:t>
      </w:r>
      <w:proofErr w:type="gramEnd"/>
      <w:r w:rsidRPr="002B2DA0">
        <w:rPr>
          <w:sz w:val="28"/>
          <w:szCs w:val="28"/>
        </w:rPr>
        <w:t xml:space="preserve"> 12 государственных экспертиз условий труда. </w:t>
      </w:r>
    </w:p>
    <w:p w:rsidR="007C5E72" w:rsidRPr="002B2DA0" w:rsidRDefault="007C5E72" w:rsidP="007C5E72">
      <w:pPr>
        <w:ind w:firstLine="708"/>
        <w:jc w:val="both"/>
        <w:rPr>
          <w:sz w:val="28"/>
          <w:szCs w:val="28"/>
        </w:rPr>
      </w:pPr>
      <w:r w:rsidRPr="002B2DA0">
        <w:rPr>
          <w:sz w:val="28"/>
          <w:szCs w:val="28"/>
        </w:rPr>
        <w:t>Учитывая значительные изменения на федеральном уровне в законодательной базе, регулирующей вопросы условий и охраны труда, особое внимание Министерством уделено вопросам информационного обеспечения и пропаганды соблюдения трудового законодательства.</w:t>
      </w:r>
    </w:p>
    <w:p w:rsidR="007C5E72" w:rsidRPr="002B2DA0" w:rsidRDefault="007C5E72" w:rsidP="007C5E72">
      <w:pPr>
        <w:ind w:firstLine="720"/>
        <w:jc w:val="both"/>
        <w:rPr>
          <w:sz w:val="28"/>
          <w:szCs w:val="28"/>
        </w:rPr>
      </w:pPr>
      <w:r w:rsidRPr="002B2DA0">
        <w:rPr>
          <w:sz w:val="28"/>
          <w:szCs w:val="28"/>
        </w:rPr>
        <w:t>С начала года на официальном сайте Правительства Камчатского края в сети Интернет размещено более 40</w:t>
      </w:r>
      <w:r w:rsidRPr="002B2DA0">
        <w:rPr>
          <w:b/>
          <w:sz w:val="28"/>
          <w:szCs w:val="28"/>
        </w:rPr>
        <w:t xml:space="preserve"> </w:t>
      </w:r>
      <w:r w:rsidRPr="002B2DA0">
        <w:rPr>
          <w:sz w:val="28"/>
          <w:szCs w:val="28"/>
        </w:rPr>
        <w:t>информаций по вопросам охраны труда, состоялось два радиоинтервью Министра по вопросам охраны труда.</w:t>
      </w:r>
    </w:p>
    <w:p w:rsidR="007C5E72" w:rsidRPr="002B2DA0" w:rsidRDefault="007C5E72" w:rsidP="007C5E72">
      <w:pPr>
        <w:ind w:firstLine="720"/>
        <w:jc w:val="both"/>
        <w:rPr>
          <w:sz w:val="28"/>
          <w:szCs w:val="28"/>
        </w:rPr>
      </w:pPr>
      <w:r w:rsidRPr="002B2DA0">
        <w:rPr>
          <w:sz w:val="28"/>
          <w:szCs w:val="28"/>
        </w:rPr>
        <w:t xml:space="preserve">Изданы 4 вида буклетов, в том числе: по вопросам охраны труда женщин и подростков, особенностям регулирования труда инвалидов, а также условиям труда в трудовом договоре. Выпущена социальная реклама охраны труда, в виде календарей с тематикой вопросов соблюдения требований охраны труда.   </w:t>
      </w:r>
    </w:p>
    <w:p w:rsidR="007C5E72" w:rsidRPr="002B2DA0" w:rsidRDefault="007C5E72" w:rsidP="007C5E72">
      <w:pPr>
        <w:ind w:firstLine="720"/>
        <w:jc w:val="both"/>
        <w:rPr>
          <w:sz w:val="28"/>
          <w:szCs w:val="28"/>
        </w:rPr>
      </w:pPr>
      <w:r w:rsidRPr="002B2DA0">
        <w:rPr>
          <w:sz w:val="28"/>
          <w:szCs w:val="28"/>
        </w:rPr>
        <w:t xml:space="preserve">В апреле в Камчатском крае проведен месячник охраны труда, в рамках которого проведено более 10 мероприятий, в том числе проведен конкурс на лучшую организацию работы по охране труда среди организаций Камчатского края за 2015 год по шести номинациям, организован конкурс детского рисунка «Безопасный труд глазами детей». </w:t>
      </w:r>
    </w:p>
    <w:p w:rsidR="007C5E72" w:rsidRDefault="007C5E72" w:rsidP="007C5E72">
      <w:pPr>
        <w:ind w:firstLine="720"/>
        <w:jc w:val="both"/>
        <w:rPr>
          <w:sz w:val="28"/>
          <w:szCs w:val="28"/>
        </w:rPr>
      </w:pPr>
      <w:r w:rsidRPr="002B2DA0">
        <w:rPr>
          <w:sz w:val="28"/>
          <w:szCs w:val="28"/>
        </w:rPr>
        <w:t>В трех обучающих организациях Камчатского края прошли обучение и проверку знаний по охране труда 5 097</w:t>
      </w:r>
      <w:r w:rsidRPr="002B2DA0">
        <w:rPr>
          <w:b/>
          <w:i/>
          <w:sz w:val="28"/>
          <w:szCs w:val="28"/>
        </w:rPr>
        <w:t xml:space="preserve"> </w:t>
      </w:r>
      <w:r w:rsidRPr="002B2DA0">
        <w:rPr>
          <w:sz w:val="28"/>
          <w:szCs w:val="28"/>
        </w:rPr>
        <w:t>человек.</w:t>
      </w:r>
      <w:r w:rsidRPr="00E6669E">
        <w:t xml:space="preserve"> </w:t>
      </w:r>
    </w:p>
    <w:p w:rsidR="007C5E72" w:rsidRDefault="007C5E72" w:rsidP="007C5E72">
      <w:pPr>
        <w:jc w:val="center"/>
        <w:rPr>
          <w:b/>
          <w:smallCaps/>
          <w:sz w:val="28"/>
          <w:szCs w:val="28"/>
        </w:rPr>
      </w:pPr>
    </w:p>
    <w:p w:rsidR="00436C49" w:rsidRDefault="00436C49" w:rsidP="007C5E72">
      <w:pPr>
        <w:jc w:val="center"/>
        <w:rPr>
          <w:b/>
          <w:smallCaps/>
          <w:sz w:val="28"/>
          <w:szCs w:val="28"/>
        </w:rPr>
      </w:pPr>
    </w:p>
    <w:p w:rsidR="004E047D" w:rsidRPr="002B2DA0" w:rsidRDefault="002B2DA0" w:rsidP="002B2DA0">
      <w:pPr>
        <w:jc w:val="center"/>
        <w:rPr>
          <w:b/>
          <w:smallCaps/>
          <w:sz w:val="28"/>
          <w:szCs w:val="28"/>
        </w:rPr>
      </w:pPr>
      <w:r>
        <w:rPr>
          <w:b/>
          <w:smallCaps/>
          <w:sz w:val="28"/>
          <w:szCs w:val="28"/>
          <w:lang w:val="en-US"/>
        </w:rPr>
        <w:t>I</w:t>
      </w:r>
      <w:r w:rsidR="00F55AD6">
        <w:rPr>
          <w:b/>
          <w:smallCaps/>
          <w:sz w:val="28"/>
          <w:szCs w:val="28"/>
          <w:lang w:val="en-US"/>
        </w:rPr>
        <w:t>II</w:t>
      </w:r>
      <w:r>
        <w:rPr>
          <w:b/>
          <w:smallCaps/>
          <w:sz w:val="28"/>
          <w:szCs w:val="28"/>
        </w:rPr>
        <w:t xml:space="preserve">. </w:t>
      </w:r>
      <w:r w:rsidR="004E047D" w:rsidRPr="002B2DA0">
        <w:rPr>
          <w:b/>
          <w:smallCaps/>
          <w:sz w:val="28"/>
          <w:szCs w:val="28"/>
        </w:rPr>
        <w:t>Развитие социального партнерства</w:t>
      </w:r>
    </w:p>
    <w:p w:rsidR="004E047D" w:rsidRPr="008C37D7" w:rsidRDefault="004E047D" w:rsidP="004E047D">
      <w:pPr>
        <w:pStyle w:val="a7"/>
        <w:tabs>
          <w:tab w:val="left" w:pos="0"/>
        </w:tabs>
        <w:spacing w:after="0"/>
        <w:ind w:left="0"/>
        <w:jc w:val="both"/>
        <w:rPr>
          <w:sz w:val="28"/>
          <w:szCs w:val="28"/>
        </w:rPr>
      </w:pPr>
      <w:r w:rsidRPr="008C37D7">
        <w:rPr>
          <w:sz w:val="28"/>
          <w:szCs w:val="28"/>
        </w:rPr>
        <w:tab/>
      </w:r>
      <w:r w:rsidRPr="008C37D7">
        <w:rPr>
          <w:sz w:val="28"/>
          <w:szCs w:val="28"/>
        </w:rPr>
        <w:tab/>
      </w:r>
    </w:p>
    <w:p w:rsidR="004E047D" w:rsidRPr="008C37D7" w:rsidRDefault="004E047D" w:rsidP="004E047D">
      <w:pPr>
        <w:pStyle w:val="a7"/>
        <w:tabs>
          <w:tab w:val="left" w:pos="0"/>
        </w:tabs>
        <w:spacing w:after="0"/>
        <w:ind w:left="0"/>
        <w:jc w:val="both"/>
        <w:rPr>
          <w:sz w:val="28"/>
          <w:szCs w:val="28"/>
        </w:rPr>
      </w:pPr>
      <w:r w:rsidRPr="008C37D7">
        <w:rPr>
          <w:sz w:val="28"/>
          <w:szCs w:val="28"/>
        </w:rPr>
        <w:tab/>
        <w:t>Качество трудовой жизни населения определяют и показатели, характеризующие развитие системы социального партнерства в регионе.</w:t>
      </w:r>
    </w:p>
    <w:p w:rsidR="004E047D" w:rsidRPr="008C37D7" w:rsidRDefault="004E047D" w:rsidP="004E047D">
      <w:pPr>
        <w:ind w:firstLine="708"/>
        <w:jc w:val="both"/>
        <w:rPr>
          <w:sz w:val="28"/>
          <w:szCs w:val="28"/>
        </w:rPr>
      </w:pPr>
      <w:r w:rsidRPr="008C37D7">
        <w:rPr>
          <w:sz w:val="28"/>
          <w:szCs w:val="28"/>
        </w:rPr>
        <w:t>В настоящее время в Камчатском крае сформирована нормативная правовая база, обеспечивающая функционирование и развитие социального партнерства в крае.</w:t>
      </w:r>
    </w:p>
    <w:p w:rsidR="004E047D" w:rsidRPr="008C37D7" w:rsidRDefault="004E047D" w:rsidP="004E047D">
      <w:pPr>
        <w:pStyle w:val="a4"/>
        <w:spacing w:after="0"/>
        <w:ind w:firstLine="708"/>
        <w:jc w:val="both"/>
        <w:rPr>
          <w:sz w:val="28"/>
          <w:szCs w:val="28"/>
        </w:rPr>
      </w:pPr>
      <w:r w:rsidRPr="008C37D7">
        <w:rPr>
          <w:sz w:val="28"/>
          <w:szCs w:val="28"/>
        </w:rPr>
        <w:t>В рамках социального партнерства в 2016 году в крае осуществлялась реализация краевого трехстороннего Соглашения между Правительством Камчатского края, Федерацией профсоюзов Камчатки и объединениями  работодателей Камчатского края на 2014 – 2016 годы.</w:t>
      </w:r>
    </w:p>
    <w:p w:rsidR="004E047D" w:rsidRPr="008C37D7" w:rsidRDefault="004E047D" w:rsidP="004E047D">
      <w:pPr>
        <w:ind w:firstLine="708"/>
        <w:jc w:val="both"/>
        <w:rPr>
          <w:sz w:val="28"/>
          <w:szCs w:val="28"/>
        </w:rPr>
      </w:pPr>
      <w:r w:rsidRPr="008C37D7">
        <w:rPr>
          <w:sz w:val="28"/>
          <w:szCs w:val="28"/>
        </w:rPr>
        <w:t xml:space="preserve">Во втором полугодии 2016 года рабочей группой по разработке проекта краевого трехстороннего Соглашения между Правительством Камчатского края, Федерацией профсоюзов Камчатки и объединениями работодателей Камчатского края на 2017 – 2019 годы проведена большая работа по подготовке заключения краевого трехстороннего Соглашения на очередной трехлетний период. Заключение указанного Соглашения запланировано на 16 декабря 2016 года. </w:t>
      </w:r>
    </w:p>
    <w:p w:rsidR="004E047D" w:rsidRPr="008C37D7" w:rsidRDefault="004E047D" w:rsidP="004E047D">
      <w:pPr>
        <w:autoSpaceDE w:val="0"/>
        <w:autoSpaceDN w:val="0"/>
        <w:adjustRightInd w:val="0"/>
        <w:ind w:firstLine="720"/>
        <w:jc w:val="both"/>
        <w:rPr>
          <w:snapToGrid w:val="0"/>
          <w:w w:val="1"/>
          <w:sz w:val="28"/>
          <w:szCs w:val="28"/>
          <w:bdr w:val="none" w:sz="0" w:space="0" w:color="auto" w:frame="1"/>
          <w:shd w:val="clear" w:color="auto" w:fill="000000"/>
        </w:rPr>
      </w:pPr>
      <w:r w:rsidRPr="008C37D7">
        <w:rPr>
          <w:sz w:val="28"/>
          <w:szCs w:val="28"/>
          <w:lang w:eastAsia="en-US"/>
        </w:rPr>
        <w:t xml:space="preserve">29 декабря 2015 года заключено пятое по счету региональное Соглашение о минимальной заработной плате в Камчатском крае, установившее размер минимальной заработной платы в Камчатском крае </w:t>
      </w:r>
      <w:r w:rsidRPr="008C37D7">
        <w:rPr>
          <w:sz w:val="28"/>
          <w:szCs w:val="28"/>
        </w:rPr>
        <w:t>с  1 января 2016 года в размере 16 435  руб., с 1 июля 2016 года – в размере 16 910 руб.</w:t>
      </w:r>
      <w:r w:rsidRPr="008C37D7">
        <w:rPr>
          <w:snapToGrid w:val="0"/>
          <w:w w:val="1"/>
          <w:sz w:val="28"/>
          <w:szCs w:val="28"/>
          <w:bdr w:val="none" w:sz="0" w:space="0" w:color="auto" w:frame="1"/>
          <w:shd w:val="clear" w:color="auto" w:fill="000000"/>
        </w:rPr>
        <w:t xml:space="preserve"> </w:t>
      </w:r>
    </w:p>
    <w:p w:rsidR="004E047D" w:rsidRPr="008C37D7" w:rsidRDefault="004E047D" w:rsidP="004E047D">
      <w:pPr>
        <w:ind w:firstLine="708"/>
        <w:jc w:val="both"/>
        <w:rPr>
          <w:sz w:val="28"/>
          <w:szCs w:val="28"/>
        </w:rPr>
      </w:pPr>
      <w:r w:rsidRPr="008C37D7">
        <w:rPr>
          <w:sz w:val="28"/>
          <w:szCs w:val="28"/>
        </w:rPr>
        <w:t xml:space="preserve">В соглашении о минимальной заработной плате на 2016 год сохранены нормы, впервые предусмотренные в Соглашении на 2015 год, устанавливающие повышенный размер минимальной заработной платы для работников, </w:t>
      </w:r>
      <w:proofErr w:type="gramStart"/>
      <w:r w:rsidRPr="008C37D7">
        <w:rPr>
          <w:sz w:val="28"/>
          <w:szCs w:val="28"/>
        </w:rPr>
        <w:t>проживающих</w:t>
      </w:r>
      <w:proofErr w:type="gramEnd"/>
      <w:r w:rsidRPr="008C37D7">
        <w:rPr>
          <w:sz w:val="28"/>
          <w:szCs w:val="28"/>
        </w:rPr>
        <w:t xml:space="preserve"> в Корякском округе и Алеутском муниципальном районе. </w:t>
      </w:r>
    </w:p>
    <w:p w:rsidR="004E047D" w:rsidRPr="008C37D7" w:rsidRDefault="004E047D" w:rsidP="004E047D">
      <w:pPr>
        <w:ind w:firstLine="708"/>
        <w:jc w:val="both"/>
        <w:rPr>
          <w:sz w:val="28"/>
          <w:szCs w:val="28"/>
        </w:rPr>
      </w:pPr>
      <w:r w:rsidRPr="008C37D7">
        <w:rPr>
          <w:sz w:val="28"/>
          <w:szCs w:val="28"/>
        </w:rPr>
        <w:t>Также на 16 декабря запланировано подписание дополнительного Соглашения № 1 к региональному Соглашению «О минимальной заработной плате в Камчатском крае на 2016 год», нормами которого предусмотрено продление действующего Соглашения до 31 декабря 2017 года.</w:t>
      </w:r>
    </w:p>
    <w:p w:rsidR="004E047D" w:rsidRPr="008C37D7" w:rsidRDefault="004E047D" w:rsidP="004E047D">
      <w:pPr>
        <w:ind w:firstLine="708"/>
        <w:jc w:val="both"/>
        <w:rPr>
          <w:sz w:val="28"/>
          <w:szCs w:val="28"/>
        </w:rPr>
      </w:pPr>
      <w:r w:rsidRPr="008C37D7">
        <w:rPr>
          <w:sz w:val="28"/>
          <w:szCs w:val="28"/>
        </w:rPr>
        <w:t>7 ноября 2016 годы было подписано третье по счету отраслевое Соглашение по учреждениям социального обслуживания населения Камчатского края на 2017 – 2019 годы.</w:t>
      </w:r>
    </w:p>
    <w:p w:rsidR="004E047D" w:rsidRPr="008C37D7" w:rsidRDefault="004E047D" w:rsidP="004E047D">
      <w:pPr>
        <w:ind w:firstLine="708"/>
        <w:jc w:val="both"/>
        <w:rPr>
          <w:sz w:val="28"/>
          <w:szCs w:val="28"/>
        </w:rPr>
      </w:pPr>
      <w:r w:rsidRPr="008C37D7">
        <w:rPr>
          <w:sz w:val="28"/>
          <w:szCs w:val="28"/>
        </w:rPr>
        <w:t xml:space="preserve">За отчетный период проведена уведомительная регистрация 44 коллективных договора и 142 соглашения о внесении изменений и дополнений к коллективным договорам. </w:t>
      </w:r>
    </w:p>
    <w:p w:rsidR="004E047D" w:rsidRPr="008C37D7" w:rsidRDefault="004E047D" w:rsidP="004E047D">
      <w:pPr>
        <w:ind w:firstLine="708"/>
        <w:jc w:val="both"/>
        <w:rPr>
          <w:sz w:val="28"/>
          <w:szCs w:val="28"/>
        </w:rPr>
      </w:pPr>
      <w:r w:rsidRPr="008C37D7">
        <w:rPr>
          <w:color w:val="000000"/>
          <w:sz w:val="28"/>
          <w:szCs w:val="28"/>
        </w:rPr>
        <w:t>Осуществление согласованных действий в сфере социальной политики и трудовых отношений обеспечили социальную стабильность в трудовых коллективах Камчатского края, забастовок и коллективных трудовых споров в течение отчетного периода 2016 года в крае не зарегистрировано.</w:t>
      </w:r>
    </w:p>
    <w:p w:rsidR="007718F0" w:rsidRPr="008C37D7" w:rsidRDefault="007718F0" w:rsidP="007F325C">
      <w:pPr>
        <w:ind w:firstLine="720"/>
        <w:jc w:val="both"/>
        <w:rPr>
          <w:sz w:val="28"/>
          <w:szCs w:val="28"/>
        </w:rPr>
      </w:pPr>
    </w:p>
    <w:p w:rsidR="00E279E3" w:rsidRPr="002B2DA0" w:rsidRDefault="00E279E3" w:rsidP="002B2DA0">
      <w:pPr>
        <w:jc w:val="both"/>
        <w:rPr>
          <w:b/>
          <w:sz w:val="26"/>
          <w:szCs w:val="26"/>
        </w:rPr>
      </w:pPr>
    </w:p>
    <w:p w:rsidR="00AE6AAC" w:rsidRPr="002B2DA0" w:rsidRDefault="00F55AD6" w:rsidP="002B2DA0">
      <w:pPr>
        <w:tabs>
          <w:tab w:val="left" w:pos="4215"/>
        </w:tabs>
        <w:jc w:val="center"/>
        <w:rPr>
          <w:sz w:val="26"/>
          <w:szCs w:val="26"/>
        </w:rPr>
      </w:pPr>
      <w:r>
        <w:rPr>
          <w:b/>
          <w:smallCaps/>
          <w:sz w:val="26"/>
          <w:szCs w:val="26"/>
          <w:lang w:val="en-US"/>
        </w:rPr>
        <w:t>I</w:t>
      </w:r>
      <w:r w:rsidR="002B2DA0" w:rsidRPr="002B2DA0">
        <w:rPr>
          <w:b/>
          <w:smallCaps/>
          <w:sz w:val="26"/>
          <w:szCs w:val="26"/>
          <w:lang w:val="en-US"/>
        </w:rPr>
        <w:t>V</w:t>
      </w:r>
      <w:r w:rsidR="00AE6AAC" w:rsidRPr="002B2DA0">
        <w:rPr>
          <w:b/>
          <w:smallCaps/>
          <w:sz w:val="26"/>
          <w:szCs w:val="26"/>
        </w:rPr>
        <w:t xml:space="preserve">. </w:t>
      </w:r>
      <w:r w:rsidR="008C37D7" w:rsidRPr="002B2DA0">
        <w:rPr>
          <w:b/>
          <w:smallCaps/>
          <w:sz w:val="26"/>
          <w:szCs w:val="26"/>
        </w:rPr>
        <w:t>В сфере социального обслуживания</w:t>
      </w:r>
      <w:r w:rsidR="00AE6AAC" w:rsidRPr="002B2DA0">
        <w:rPr>
          <w:sz w:val="26"/>
          <w:szCs w:val="26"/>
        </w:rPr>
        <w:t xml:space="preserve"> </w:t>
      </w:r>
    </w:p>
    <w:p w:rsidR="00AE6AAC" w:rsidRDefault="00AE6AAC" w:rsidP="00AE6AAC">
      <w:pPr>
        <w:tabs>
          <w:tab w:val="left" w:pos="4215"/>
        </w:tabs>
        <w:jc w:val="center"/>
        <w:rPr>
          <w:sz w:val="28"/>
          <w:szCs w:val="28"/>
        </w:rPr>
      </w:pPr>
    </w:p>
    <w:p w:rsidR="00AE6AAC" w:rsidRPr="00AE6AAC" w:rsidRDefault="00AE6AAC" w:rsidP="00AE6AAC">
      <w:pPr>
        <w:tabs>
          <w:tab w:val="left" w:pos="4215"/>
        </w:tabs>
        <w:jc w:val="center"/>
        <w:rPr>
          <w:b/>
          <w:sz w:val="28"/>
          <w:szCs w:val="28"/>
        </w:rPr>
      </w:pPr>
      <w:r w:rsidRPr="00AE6AAC">
        <w:rPr>
          <w:b/>
          <w:sz w:val="28"/>
          <w:szCs w:val="28"/>
        </w:rPr>
        <w:t>Социальное обслуживание граждан пожилого возраста и инвалидов</w:t>
      </w:r>
    </w:p>
    <w:p w:rsidR="00AE6AAC" w:rsidRDefault="00AE6AAC" w:rsidP="00AE6AAC">
      <w:pPr>
        <w:rPr>
          <w:sz w:val="28"/>
          <w:szCs w:val="28"/>
        </w:rPr>
      </w:pPr>
    </w:p>
    <w:p w:rsidR="00AE6AAC" w:rsidRPr="00085A92" w:rsidRDefault="00AE6AAC" w:rsidP="00AE6AAC">
      <w:pPr>
        <w:ind w:firstLine="567"/>
        <w:jc w:val="both"/>
        <w:rPr>
          <w:sz w:val="28"/>
          <w:szCs w:val="28"/>
          <w:lang w:eastAsia="en-US"/>
        </w:rPr>
      </w:pPr>
      <w:r w:rsidRPr="00085A92">
        <w:rPr>
          <w:sz w:val="28"/>
          <w:szCs w:val="28"/>
          <w:lang w:eastAsia="en-US"/>
        </w:rPr>
        <w:t xml:space="preserve">Социальное обслуживание граждан в </w:t>
      </w:r>
      <w:r>
        <w:rPr>
          <w:sz w:val="28"/>
          <w:szCs w:val="28"/>
          <w:lang w:eastAsia="en-US"/>
        </w:rPr>
        <w:t>Камчатском крае</w:t>
      </w:r>
      <w:r w:rsidRPr="00085A92">
        <w:rPr>
          <w:sz w:val="28"/>
          <w:szCs w:val="28"/>
          <w:lang w:eastAsia="en-US"/>
        </w:rPr>
        <w:t xml:space="preserve"> представлено многокомпонентной структурой. По состоянию на 01.11.2016 на территории Камчатского края функционирует сеть организаций социального обслуживания, включающая в себя 25 организаций социального обслуживан</w:t>
      </w:r>
      <w:r>
        <w:rPr>
          <w:sz w:val="28"/>
          <w:szCs w:val="28"/>
          <w:lang w:eastAsia="en-US"/>
        </w:rPr>
        <w:t>ия, из них 19 подведомственных М</w:t>
      </w:r>
      <w:r w:rsidRPr="00085A92">
        <w:rPr>
          <w:sz w:val="28"/>
          <w:szCs w:val="28"/>
          <w:lang w:eastAsia="en-US"/>
        </w:rPr>
        <w:t>инистерству социального развития и труда Камчатского края (76,0</w:t>
      </w:r>
      <w:r w:rsidR="00436C49">
        <w:rPr>
          <w:sz w:val="28"/>
          <w:szCs w:val="28"/>
          <w:lang w:eastAsia="en-US"/>
        </w:rPr>
        <w:t xml:space="preserve"> </w:t>
      </w:r>
      <w:r w:rsidRPr="00085A92">
        <w:rPr>
          <w:sz w:val="28"/>
          <w:szCs w:val="28"/>
          <w:lang w:eastAsia="en-US"/>
        </w:rPr>
        <w:t>%) и 6 негосударственных организаций, из них 5 некоммерческих социально ориентированных организаций (24</w:t>
      </w:r>
      <w:r w:rsidR="00436C49">
        <w:rPr>
          <w:sz w:val="28"/>
          <w:szCs w:val="28"/>
          <w:lang w:eastAsia="en-US"/>
        </w:rPr>
        <w:t xml:space="preserve"> </w:t>
      </w:r>
      <w:r w:rsidRPr="00085A92">
        <w:rPr>
          <w:sz w:val="28"/>
          <w:szCs w:val="28"/>
          <w:lang w:eastAsia="en-US"/>
        </w:rPr>
        <w:t>%). Все организации включены в реестр поставщиков социальных услуг.</w:t>
      </w:r>
    </w:p>
    <w:p w:rsidR="00AE6AAC" w:rsidRDefault="00AE6AAC" w:rsidP="00AE6AAC">
      <w:pPr>
        <w:ind w:firstLine="720"/>
        <w:jc w:val="both"/>
        <w:rPr>
          <w:sz w:val="28"/>
          <w:szCs w:val="28"/>
        </w:rPr>
      </w:pPr>
      <w:r>
        <w:rPr>
          <w:sz w:val="28"/>
          <w:szCs w:val="28"/>
        </w:rPr>
        <w:t xml:space="preserve">Из общего числа государственных организаций социального обслуживания </w:t>
      </w:r>
      <w:r w:rsidRPr="00955E0C">
        <w:rPr>
          <w:sz w:val="28"/>
          <w:szCs w:val="28"/>
        </w:rPr>
        <w:t xml:space="preserve">15 </w:t>
      </w:r>
      <w:r>
        <w:rPr>
          <w:sz w:val="28"/>
          <w:szCs w:val="28"/>
        </w:rPr>
        <w:t xml:space="preserve">организаций </w:t>
      </w:r>
      <w:r w:rsidRPr="00955E0C">
        <w:rPr>
          <w:sz w:val="28"/>
          <w:szCs w:val="28"/>
        </w:rPr>
        <w:t xml:space="preserve">предоставляют социальные услуги пожилым гражданам и инвалидам, из них 4 дома-интерната. </w:t>
      </w:r>
    </w:p>
    <w:p w:rsidR="00AE6AAC" w:rsidRPr="008D5970" w:rsidRDefault="00AE6AAC" w:rsidP="00AE6AAC">
      <w:pPr>
        <w:widowControl w:val="0"/>
        <w:autoSpaceDE w:val="0"/>
        <w:autoSpaceDN w:val="0"/>
        <w:adjustRightInd w:val="0"/>
        <w:ind w:firstLine="709"/>
        <w:contextualSpacing/>
        <w:jc w:val="both"/>
        <w:rPr>
          <w:sz w:val="28"/>
          <w:szCs w:val="28"/>
          <w:lang w:eastAsia="en-US"/>
        </w:rPr>
      </w:pPr>
      <w:r w:rsidRPr="008D5970">
        <w:rPr>
          <w:sz w:val="28"/>
          <w:szCs w:val="28"/>
          <w:lang w:eastAsia="en-US"/>
        </w:rPr>
        <w:t>Численность граждан пожилого возраста, получивших социальные услуги в соответствии с индивиду</w:t>
      </w:r>
      <w:r w:rsidRPr="003317C3">
        <w:rPr>
          <w:sz w:val="28"/>
          <w:szCs w:val="28"/>
          <w:lang w:eastAsia="en-US"/>
        </w:rPr>
        <w:t>альной программой в течение 2016 года, составляет 2 445</w:t>
      </w:r>
      <w:r w:rsidRPr="008D5970">
        <w:rPr>
          <w:sz w:val="28"/>
          <w:szCs w:val="28"/>
          <w:lang w:eastAsia="en-US"/>
        </w:rPr>
        <w:t xml:space="preserve"> человек</w:t>
      </w:r>
      <w:r w:rsidRPr="003317C3">
        <w:rPr>
          <w:sz w:val="28"/>
          <w:szCs w:val="28"/>
          <w:lang w:eastAsia="en-US"/>
        </w:rPr>
        <w:t>, в том числе некоммерческими организациями – 63 человека.</w:t>
      </w:r>
      <w:r w:rsidRPr="008D5970">
        <w:rPr>
          <w:sz w:val="28"/>
          <w:szCs w:val="28"/>
          <w:lang w:eastAsia="en-US"/>
        </w:rPr>
        <w:t xml:space="preserve"> </w:t>
      </w:r>
    </w:p>
    <w:p w:rsidR="00AE6AAC" w:rsidRPr="008D5970" w:rsidRDefault="00AE6AAC" w:rsidP="00AE6AAC">
      <w:pPr>
        <w:widowControl w:val="0"/>
        <w:tabs>
          <w:tab w:val="left" w:pos="709"/>
        </w:tabs>
        <w:autoSpaceDE w:val="0"/>
        <w:autoSpaceDN w:val="0"/>
        <w:adjustRightInd w:val="0"/>
        <w:ind w:firstLine="709"/>
        <w:contextualSpacing/>
        <w:jc w:val="both"/>
        <w:rPr>
          <w:sz w:val="28"/>
          <w:szCs w:val="28"/>
          <w:lang w:eastAsia="en-US"/>
        </w:rPr>
      </w:pPr>
      <w:r w:rsidRPr="008D5970">
        <w:rPr>
          <w:sz w:val="28"/>
          <w:szCs w:val="28"/>
          <w:lang w:eastAsia="en-US"/>
        </w:rPr>
        <w:t>Число граждан, получивших срочные</w:t>
      </w:r>
      <w:r w:rsidRPr="003317C3">
        <w:rPr>
          <w:sz w:val="28"/>
          <w:szCs w:val="28"/>
          <w:lang w:eastAsia="en-US"/>
        </w:rPr>
        <w:t xml:space="preserve"> социальные услуги, составило 12055</w:t>
      </w:r>
      <w:r w:rsidRPr="008D5970">
        <w:rPr>
          <w:sz w:val="28"/>
          <w:szCs w:val="28"/>
          <w:lang w:eastAsia="en-US"/>
        </w:rPr>
        <w:t xml:space="preserve"> человек. </w:t>
      </w:r>
    </w:p>
    <w:p w:rsidR="00AE6AAC" w:rsidRDefault="00AE6AAC" w:rsidP="00AE6AAC">
      <w:pPr>
        <w:tabs>
          <w:tab w:val="left" w:pos="0"/>
        </w:tabs>
        <w:ind w:firstLine="709"/>
        <w:jc w:val="both"/>
        <w:rPr>
          <w:color w:val="000000"/>
          <w:sz w:val="28"/>
          <w:szCs w:val="28"/>
        </w:rPr>
      </w:pPr>
      <w:r w:rsidRPr="00C67554">
        <w:rPr>
          <w:color w:val="000000"/>
          <w:sz w:val="28"/>
          <w:szCs w:val="28"/>
        </w:rPr>
        <w:t>Социальное обслуживание в стационарной форме получают 485 граждан.</w:t>
      </w:r>
    </w:p>
    <w:p w:rsidR="00AE6AAC" w:rsidRDefault="00AE6AAC" w:rsidP="00AE6AAC">
      <w:pPr>
        <w:tabs>
          <w:tab w:val="left" w:pos="0"/>
        </w:tabs>
        <w:ind w:firstLine="709"/>
        <w:jc w:val="both"/>
        <w:rPr>
          <w:color w:val="000000"/>
          <w:sz w:val="28"/>
          <w:szCs w:val="28"/>
        </w:rPr>
      </w:pPr>
      <w:r>
        <w:rPr>
          <w:color w:val="000000"/>
          <w:sz w:val="28"/>
          <w:szCs w:val="28"/>
        </w:rPr>
        <w:t>В 2016 году Министерством продолжена работа, направленная на обеспечение социального обслуживания граждан.</w:t>
      </w:r>
    </w:p>
    <w:p w:rsidR="00AE6AAC" w:rsidRDefault="00AE6AAC" w:rsidP="00AE6AAC">
      <w:pPr>
        <w:tabs>
          <w:tab w:val="left" w:pos="0"/>
        </w:tabs>
        <w:ind w:firstLine="709"/>
        <w:jc w:val="both"/>
        <w:rPr>
          <w:sz w:val="28"/>
          <w:szCs w:val="28"/>
          <w:lang w:eastAsia="en-US"/>
        </w:rPr>
      </w:pPr>
      <w:r w:rsidRPr="00971A95">
        <w:rPr>
          <w:sz w:val="28"/>
          <w:szCs w:val="28"/>
        </w:rPr>
        <w:t>Так, в рамках развития альтернативных форм ухода за гражданами пожилого возраста в Камчатском крае</w:t>
      </w:r>
      <w:r>
        <w:rPr>
          <w:sz w:val="28"/>
          <w:szCs w:val="28"/>
        </w:rPr>
        <w:t xml:space="preserve"> на базе комплексного центра социального</w:t>
      </w:r>
      <w:r w:rsidR="002B2DA0" w:rsidRPr="002B2DA0">
        <w:rPr>
          <w:sz w:val="28"/>
          <w:szCs w:val="28"/>
        </w:rPr>
        <w:t xml:space="preserve"> </w:t>
      </w:r>
      <w:r>
        <w:rPr>
          <w:sz w:val="28"/>
          <w:szCs w:val="28"/>
        </w:rPr>
        <w:t xml:space="preserve">обслуживания населения </w:t>
      </w:r>
      <w:proofErr w:type="gramStart"/>
      <w:r>
        <w:rPr>
          <w:sz w:val="28"/>
          <w:szCs w:val="28"/>
        </w:rPr>
        <w:t>Петропавловск-Камчатского</w:t>
      </w:r>
      <w:proofErr w:type="gramEnd"/>
      <w:r>
        <w:rPr>
          <w:sz w:val="28"/>
          <w:szCs w:val="28"/>
        </w:rPr>
        <w:t xml:space="preserve"> городского округа </w:t>
      </w:r>
      <w:r>
        <w:rPr>
          <w:sz w:val="28"/>
          <w:szCs w:val="28"/>
          <w:lang w:eastAsia="en-US"/>
        </w:rPr>
        <w:t>предоставляются услуги сиделки.</w:t>
      </w:r>
    </w:p>
    <w:p w:rsidR="00AE6AAC" w:rsidRDefault="00AE6AAC" w:rsidP="00AE6AAC">
      <w:pPr>
        <w:tabs>
          <w:tab w:val="left" w:pos="0"/>
        </w:tabs>
        <w:ind w:firstLine="709"/>
        <w:jc w:val="both"/>
        <w:rPr>
          <w:sz w:val="28"/>
          <w:szCs w:val="28"/>
          <w:lang w:eastAsia="en-US"/>
        </w:rPr>
      </w:pPr>
      <w:r>
        <w:rPr>
          <w:sz w:val="28"/>
          <w:szCs w:val="28"/>
          <w:lang w:eastAsia="en-US"/>
        </w:rPr>
        <w:t>В течение 2016 года данные услуги получили 4 человека.</w:t>
      </w:r>
    </w:p>
    <w:p w:rsidR="00AE6AAC" w:rsidRPr="008B4D1B" w:rsidRDefault="00AE6AAC" w:rsidP="00AE6AAC">
      <w:pPr>
        <w:autoSpaceDE w:val="0"/>
        <w:autoSpaceDN w:val="0"/>
        <w:adjustRightInd w:val="0"/>
        <w:ind w:firstLine="708"/>
        <w:jc w:val="both"/>
        <w:rPr>
          <w:sz w:val="28"/>
          <w:szCs w:val="28"/>
        </w:rPr>
      </w:pPr>
      <w:r w:rsidRPr="008B4D1B">
        <w:rPr>
          <w:sz w:val="28"/>
          <w:szCs w:val="28"/>
        </w:rPr>
        <w:t xml:space="preserve">По итогам </w:t>
      </w:r>
      <w:proofErr w:type="gramStart"/>
      <w:r w:rsidRPr="008B4D1B">
        <w:rPr>
          <w:sz w:val="28"/>
          <w:szCs w:val="28"/>
        </w:rPr>
        <w:t>проведения мониторинга оптимизации структуры сети</w:t>
      </w:r>
      <w:proofErr w:type="gramEnd"/>
      <w:r w:rsidRPr="008B4D1B">
        <w:rPr>
          <w:sz w:val="28"/>
          <w:szCs w:val="28"/>
        </w:rPr>
        <w:t xml:space="preserve"> и штатной численности учреждений социального обслуживания населения на основе рекомендаций Минтруда России органам исполнительной власти субъектов Российской Федерации проведены следующие оптимизационные мероприятия:</w:t>
      </w:r>
    </w:p>
    <w:p w:rsidR="00AE6AAC" w:rsidRPr="002B2DA0" w:rsidRDefault="00AE6AAC" w:rsidP="002B2DA0">
      <w:pPr>
        <w:pStyle w:val="aff"/>
        <w:numPr>
          <w:ilvl w:val="0"/>
          <w:numId w:val="44"/>
        </w:numPr>
        <w:autoSpaceDE w:val="0"/>
        <w:autoSpaceDN w:val="0"/>
        <w:adjustRightInd w:val="0"/>
        <w:ind w:left="709" w:hanging="425"/>
        <w:jc w:val="both"/>
        <w:rPr>
          <w:sz w:val="28"/>
          <w:szCs w:val="28"/>
        </w:rPr>
      </w:pPr>
      <w:r w:rsidRPr="002B2DA0">
        <w:rPr>
          <w:sz w:val="28"/>
          <w:szCs w:val="28"/>
        </w:rPr>
        <w:t>реорганизация КГАУ СЗ «Комплексный центр социального обслуживания населения «Шанс» путем присоединения к КГАУ СЗ «</w:t>
      </w:r>
      <w:proofErr w:type="spellStart"/>
      <w:r w:rsidRPr="002B2DA0">
        <w:rPr>
          <w:sz w:val="28"/>
          <w:szCs w:val="28"/>
        </w:rPr>
        <w:t>Козыревский</w:t>
      </w:r>
      <w:proofErr w:type="spellEnd"/>
      <w:r w:rsidRPr="002B2DA0">
        <w:rPr>
          <w:sz w:val="28"/>
          <w:szCs w:val="28"/>
        </w:rPr>
        <w:t xml:space="preserve"> комплексный центр социального обслуживания населения» с сохранением отделения социального обслуживания на дому в п. Ключи </w:t>
      </w:r>
      <w:proofErr w:type="spellStart"/>
      <w:r w:rsidRPr="002B2DA0">
        <w:rPr>
          <w:sz w:val="28"/>
          <w:szCs w:val="28"/>
        </w:rPr>
        <w:t>Усть</w:t>
      </w:r>
      <w:proofErr w:type="spellEnd"/>
      <w:r w:rsidRPr="002B2DA0">
        <w:rPr>
          <w:sz w:val="28"/>
          <w:szCs w:val="28"/>
        </w:rPr>
        <w:t>-Камчатского района.</w:t>
      </w:r>
    </w:p>
    <w:p w:rsidR="00AE6AAC" w:rsidRPr="002B2DA0" w:rsidRDefault="00AE6AAC" w:rsidP="002B2DA0">
      <w:pPr>
        <w:pStyle w:val="aff"/>
        <w:numPr>
          <w:ilvl w:val="0"/>
          <w:numId w:val="44"/>
        </w:numPr>
        <w:autoSpaceDE w:val="0"/>
        <w:autoSpaceDN w:val="0"/>
        <w:adjustRightInd w:val="0"/>
        <w:ind w:left="709" w:hanging="425"/>
        <w:jc w:val="both"/>
        <w:rPr>
          <w:bCs/>
          <w:kern w:val="36"/>
          <w:sz w:val="28"/>
          <w:szCs w:val="28"/>
        </w:rPr>
      </w:pPr>
      <w:r w:rsidRPr="002B2DA0">
        <w:rPr>
          <w:sz w:val="28"/>
          <w:szCs w:val="28"/>
        </w:rPr>
        <w:t>переведены на аутсорсинг 5 единиц администраторов КГАУ СЗ «</w:t>
      </w:r>
      <w:r w:rsidRPr="002B2DA0">
        <w:rPr>
          <w:bCs/>
          <w:kern w:val="36"/>
          <w:sz w:val="28"/>
          <w:szCs w:val="28"/>
        </w:rPr>
        <w:t xml:space="preserve">Камчатский комплексный центр по оказанию помощи лицам без </w:t>
      </w:r>
      <w:r w:rsidRPr="002B2DA0">
        <w:rPr>
          <w:bCs/>
          <w:kern w:val="36"/>
          <w:sz w:val="28"/>
          <w:szCs w:val="28"/>
        </w:rPr>
        <w:lastRenderedPageBreak/>
        <w:t>определенного места жительства и занятий и социальной реабилитации граждан».</w:t>
      </w:r>
    </w:p>
    <w:p w:rsidR="00AE6AAC" w:rsidRPr="00DD06EE" w:rsidRDefault="00AE6AAC" w:rsidP="00AE6AAC">
      <w:pPr>
        <w:autoSpaceDE w:val="0"/>
        <w:autoSpaceDN w:val="0"/>
        <w:adjustRightInd w:val="0"/>
        <w:ind w:firstLine="709"/>
        <w:jc w:val="both"/>
        <w:rPr>
          <w:sz w:val="28"/>
          <w:szCs w:val="28"/>
        </w:rPr>
      </w:pPr>
      <w:r w:rsidRPr="00DD06EE">
        <w:rPr>
          <w:sz w:val="28"/>
          <w:szCs w:val="28"/>
        </w:rPr>
        <w:t xml:space="preserve">Дальнейшее развитие системы социального обслуживания возможно лишь при </w:t>
      </w:r>
      <w:r w:rsidRPr="00DD06EE">
        <w:rPr>
          <w:color w:val="000000"/>
          <w:sz w:val="28"/>
          <w:szCs w:val="28"/>
        </w:rPr>
        <w:t>совершенствовании</w:t>
      </w:r>
      <w:r w:rsidRPr="00DD06EE">
        <w:rPr>
          <w:sz w:val="28"/>
          <w:szCs w:val="28"/>
        </w:rPr>
        <w:t xml:space="preserve"> законодательной базы, состоящей из федерального и регионального законодательства,</w:t>
      </w:r>
      <w:r w:rsidRPr="00DD06EE">
        <w:rPr>
          <w:color w:val="000000"/>
          <w:sz w:val="28"/>
          <w:szCs w:val="28"/>
        </w:rPr>
        <w:t xml:space="preserve"> </w:t>
      </w:r>
      <w:r w:rsidRPr="00DD06EE">
        <w:rPr>
          <w:sz w:val="28"/>
          <w:szCs w:val="28"/>
        </w:rPr>
        <w:t>предусматривающей дифференцированное оказание социальных услуг населению с учетом оценки индивидуальной нуждаемости граждан.</w:t>
      </w:r>
    </w:p>
    <w:p w:rsidR="00AE6AAC" w:rsidRDefault="00AE6AAC" w:rsidP="00AE6AAC">
      <w:pPr>
        <w:tabs>
          <w:tab w:val="left" w:pos="0"/>
        </w:tabs>
        <w:ind w:firstLine="709"/>
        <w:jc w:val="both"/>
        <w:rPr>
          <w:color w:val="000000"/>
          <w:sz w:val="28"/>
          <w:szCs w:val="28"/>
        </w:rPr>
      </w:pPr>
      <w:r>
        <w:rPr>
          <w:color w:val="000000"/>
          <w:sz w:val="28"/>
          <w:szCs w:val="28"/>
        </w:rPr>
        <w:t>В связи с этим в течение 2016 года внесены изменения в нормативные правовые акты Камчатского края, в том числе:</w:t>
      </w:r>
    </w:p>
    <w:p w:rsidR="00AE6AAC" w:rsidRDefault="00AE6AAC" w:rsidP="00AE6AAC">
      <w:pPr>
        <w:tabs>
          <w:tab w:val="left" w:pos="0"/>
        </w:tabs>
        <w:ind w:firstLine="709"/>
        <w:jc w:val="both"/>
        <w:rPr>
          <w:color w:val="000000"/>
          <w:sz w:val="28"/>
          <w:szCs w:val="28"/>
        </w:rPr>
      </w:pPr>
      <w:r>
        <w:rPr>
          <w:sz w:val="28"/>
          <w:szCs w:val="28"/>
        </w:rPr>
        <w:t xml:space="preserve">Закон Камчатского края </w:t>
      </w:r>
      <w:r w:rsidRPr="00D45AE6">
        <w:rPr>
          <w:sz w:val="28"/>
          <w:szCs w:val="28"/>
        </w:rPr>
        <w:t>от 01.07.2014 № 469 «О полномочиях органов социального обслуживания граждан в Камчатском крае»</w:t>
      </w:r>
      <w:r>
        <w:rPr>
          <w:sz w:val="28"/>
          <w:szCs w:val="28"/>
        </w:rPr>
        <w:t xml:space="preserve"> в части </w:t>
      </w:r>
      <w:r>
        <w:rPr>
          <w:color w:val="000000"/>
          <w:sz w:val="28"/>
          <w:szCs w:val="28"/>
        </w:rPr>
        <w:t>расши</w:t>
      </w:r>
      <w:r w:rsidR="00397585">
        <w:rPr>
          <w:color w:val="000000"/>
          <w:sz w:val="28"/>
          <w:szCs w:val="28"/>
        </w:rPr>
        <w:t>рения  перечня социальных услуг,</w:t>
      </w:r>
    </w:p>
    <w:p w:rsidR="00AE6AAC" w:rsidRDefault="00AE6AAC" w:rsidP="00AE6AAC">
      <w:pPr>
        <w:tabs>
          <w:tab w:val="left" w:pos="0"/>
        </w:tabs>
        <w:ind w:firstLine="709"/>
        <w:jc w:val="both"/>
        <w:rPr>
          <w:color w:val="000000"/>
          <w:sz w:val="28"/>
          <w:szCs w:val="28"/>
        </w:rPr>
      </w:pPr>
      <w:r>
        <w:rPr>
          <w:color w:val="000000"/>
          <w:sz w:val="28"/>
          <w:szCs w:val="28"/>
        </w:rPr>
        <w:t>приказы Министерства</w:t>
      </w:r>
      <w:r w:rsidR="00397585">
        <w:rPr>
          <w:color w:val="000000"/>
          <w:sz w:val="28"/>
          <w:szCs w:val="28"/>
        </w:rPr>
        <w:t>,</w:t>
      </w:r>
      <w:r>
        <w:rPr>
          <w:color w:val="000000"/>
          <w:sz w:val="28"/>
          <w:szCs w:val="28"/>
        </w:rPr>
        <w:t xml:space="preserve"> утверждающие штатную численность организаций социального обслуживания, порядки предоставления социальных услуг, нормы питания в организациях социального обслуживания.</w:t>
      </w:r>
    </w:p>
    <w:p w:rsidR="00AE6AAC" w:rsidRDefault="00AE6AAC" w:rsidP="00AE6AAC">
      <w:pPr>
        <w:tabs>
          <w:tab w:val="left" w:pos="0"/>
        </w:tabs>
        <w:ind w:firstLine="709"/>
        <w:jc w:val="both"/>
        <w:rPr>
          <w:color w:val="000000"/>
          <w:sz w:val="28"/>
          <w:szCs w:val="28"/>
        </w:rPr>
      </w:pPr>
      <w:r>
        <w:rPr>
          <w:color w:val="000000"/>
          <w:sz w:val="28"/>
          <w:szCs w:val="28"/>
        </w:rPr>
        <w:t>В настоящее время ведется работа по утверждению тарифов на социальные услуги на 2017 год.</w:t>
      </w:r>
    </w:p>
    <w:p w:rsidR="00AE6AAC" w:rsidRPr="00B42EC9" w:rsidRDefault="00AE6AAC" w:rsidP="00AE6AAC">
      <w:pPr>
        <w:ind w:firstLine="708"/>
        <w:jc w:val="both"/>
        <w:rPr>
          <w:sz w:val="28"/>
          <w:szCs w:val="28"/>
          <w:lang w:eastAsia="en-US"/>
        </w:rPr>
      </w:pPr>
      <w:proofErr w:type="gramStart"/>
      <w:r w:rsidRPr="00421653">
        <w:rPr>
          <w:sz w:val="28"/>
          <w:szCs w:val="28"/>
        </w:rPr>
        <w:t>С 01 января 2016 года вступил в силу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436C49">
        <w:rPr>
          <w:sz w:val="28"/>
          <w:szCs w:val="28"/>
        </w:rPr>
        <w:t>,</w:t>
      </w:r>
      <w:r>
        <w:rPr>
          <w:sz w:val="28"/>
          <w:szCs w:val="28"/>
        </w:rPr>
        <w:t xml:space="preserve"> одним из </w:t>
      </w:r>
      <w:r>
        <w:rPr>
          <w:sz w:val="28"/>
          <w:szCs w:val="28"/>
          <w:lang w:eastAsia="en-US"/>
        </w:rPr>
        <w:t>направлений</w:t>
      </w:r>
      <w:r w:rsidRPr="00B42EC9">
        <w:rPr>
          <w:sz w:val="28"/>
          <w:szCs w:val="28"/>
          <w:lang w:eastAsia="en-US"/>
        </w:rPr>
        <w:t xml:space="preserve"> работы в рамках </w:t>
      </w:r>
      <w:r>
        <w:rPr>
          <w:sz w:val="28"/>
          <w:szCs w:val="28"/>
          <w:lang w:eastAsia="en-US"/>
        </w:rPr>
        <w:t xml:space="preserve">данного </w:t>
      </w:r>
      <w:r w:rsidRPr="00B42EC9">
        <w:rPr>
          <w:sz w:val="28"/>
          <w:szCs w:val="28"/>
          <w:lang w:eastAsia="en-US"/>
        </w:rPr>
        <w:t>Федерального закона является реализация на территории Камчатского края приказа Минтруда России от 31.07.2015 № 528н «Об утверждении Порядка разработки</w:t>
      </w:r>
      <w:proofErr w:type="gramEnd"/>
      <w:r w:rsidRPr="00B42EC9">
        <w:rPr>
          <w:sz w:val="28"/>
          <w:szCs w:val="28"/>
          <w:lang w:eastAsia="en-US"/>
        </w:rPr>
        <w:t xml:space="preserve"> и реализации индивидуальной программы реабилитации или </w:t>
      </w:r>
      <w:proofErr w:type="spellStart"/>
      <w:r w:rsidRPr="00B42EC9">
        <w:rPr>
          <w:sz w:val="28"/>
          <w:szCs w:val="28"/>
          <w:lang w:eastAsia="en-US"/>
        </w:rPr>
        <w:t>абилитации</w:t>
      </w:r>
      <w:proofErr w:type="spellEnd"/>
      <w:r w:rsidRPr="00B42EC9">
        <w:rPr>
          <w:sz w:val="28"/>
          <w:szCs w:val="28"/>
          <w:lang w:eastAsia="en-US"/>
        </w:rPr>
        <w:t xml:space="preserve"> инвалида, индивидуальной программы реабилитации или </w:t>
      </w:r>
      <w:proofErr w:type="spellStart"/>
      <w:r w:rsidRPr="00B42EC9">
        <w:rPr>
          <w:sz w:val="28"/>
          <w:szCs w:val="28"/>
          <w:lang w:eastAsia="en-US"/>
        </w:rPr>
        <w:t>абилитации</w:t>
      </w:r>
      <w:proofErr w:type="spellEnd"/>
      <w:r w:rsidRPr="00B42EC9">
        <w:rPr>
          <w:sz w:val="28"/>
          <w:szCs w:val="28"/>
          <w:lang w:eastAsia="en-US"/>
        </w:rPr>
        <w:t xml:space="preserve"> ребенка-инвалида, выдаваемых федеральными государственными учреждениями </w:t>
      </w:r>
      <w:proofErr w:type="gramStart"/>
      <w:r w:rsidRPr="00B42EC9">
        <w:rPr>
          <w:sz w:val="28"/>
          <w:szCs w:val="28"/>
          <w:lang w:eastAsia="en-US"/>
        </w:rPr>
        <w:t>медико-социальной</w:t>
      </w:r>
      <w:proofErr w:type="gramEnd"/>
      <w:r w:rsidRPr="00B42EC9">
        <w:rPr>
          <w:sz w:val="28"/>
          <w:szCs w:val="28"/>
          <w:lang w:eastAsia="en-US"/>
        </w:rPr>
        <w:t xml:space="preserve"> экспертизы, и их форм».</w:t>
      </w:r>
    </w:p>
    <w:p w:rsidR="00AE6AAC" w:rsidRPr="00B42EC9" w:rsidRDefault="00AE6AAC" w:rsidP="00AE6AAC">
      <w:pPr>
        <w:tabs>
          <w:tab w:val="left" w:pos="709"/>
        </w:tabs>
        <w:ind w:firstLine="709"/>
        <w:jc w:val="both"/>
        <w:rPr>
          <w:sz w:val="28"/>
          <w:szCs w:val="28"/>
          <w:lang w:eastAsia="en-US"/>
        </w:rPr>
      </w:pPr>
      <w:r w:rsidRPr="00B42EC9">
        <w:rPr>
          <w:sz w:val="28"/>
          <w:szCs w:val="28"/>
        </w:rPr>
        <w:t xml:space="preserve">По состоянию на 14.11.2016 </w:t>
      </w:r>
      <w:r w:rsidRPr="00B42EC9">
        <w:rPr>
          <w:sz w:val="28"/>
          <w:szCs w:val="28"/>
          <w:lang w:eastAsia="en-US"/>
        </w:rPr>
        <w:t xml:space="preserve">ФКУ «Главное бюро </w:t>
      </w:r>
      <w:proofErr w:type="gramStart"/>
      <w:r w:rsidRPr="00B42EC9">
        <w:rPr>
          <w:sz w:val="28"/>
          <w:szCs w:val="28"/>
          <w:lang w:eastAsia="en-US"/>
        </w:rPr>
        <w:t>медико-социальной</w:t>
      </w:r>
      <w:proofErr w:type="gramEnd"/>
      <w:r w:rsidRPr="00B42EC9">
        <w:rPr>
          <w:sz w:val="28"/>
          <w:szCs w:val="28"/>
          <w:lang w:eastAsia="en-US"/>
        </w:rPr>
        <w:t xml:space="preserve"> экспертизы по Камчатскому краю» направлено </w:t>
      </w:r>
      <w:r>
        <w:rPr>
          <w:sz w:val="28"/>
          <w:szCs w:val="28"/>
          <w:lang w:eastAsia="en-US"/>
        </w:rPr>
        <w:t>Министерству  2 919</w:t>
      </w:r>
      <w:r w:rsidRPr="00B42EC9">
        <w:rPr>
          <w:sz w:val="28"/>
          <w:szCs w:val="28"/>
          <w:lang w:eastAsia="en-US"/>
        </w:rPr>
        <w:t xml:space="preserve"> выпис</w:t>
      </w:r>
      <w:r>
        <w:rPr>
          <w:sz w:val="28"/>
          <w:szCs w:val="28"/>
          <w:lang w:eastAsia="en-US"/>
        </w:rPr>
        <w:t>ок</w:t>
      </w:r>
      <w:r w:rsidRPr="00B42EC9">
        <w:rPr>
          <w:sz w:val="28"/>
          <w:szCs w:val="28"/>
          <w:lang w:eastAsia="en-US"/>
        </w:rPr>
        <w:t xml:space="preserve"> ИПР</w:t>
      </w:r>
      <w:r>
        <w:rPr>
          <w:sz w:val="28"/>
          <w:szCs w:val="28"/>
          <w:lang w:eastAsia="en-US"/>
        </w:rPr>
        <w:t>А для дальнейшей работы</w:t>
      </w:r>
      <w:r w:rsidR="00397585">
        <w:rPr>
          <w:sz w:val="28"/>
          <w:szCs w:val="28"/>
          <w:lang w:eastAsia="en-US"/>
        </w:rPr>
        <w:t>.</w:t>
      </w:r>
    </w:p>
    <w:p w:rsidR="00AE6AAC" w:rsidRDefault="00AE6AAC" w:rsidP="00AE6AAC">
      <w:pPr>
        <w:ind w:firstLine="709"/>
        <w:jc w:val="both"/>
        <w:rPr>
          <w:sz w:val="28"/>
          <w:szCs w:val="28"/>
        </w:rPr>
      </w:pPr>
      <w:r w:rsidRPr="003E6029">
        <w:rPr>
          <w:sz w:val="28"/>
          <w:szCs w:val="28"/>
        </w:rPr>
        <w:t xml:space="preserve">По состоянию на 01.12.2016 </w:t>
      </w:r>
      <w:r>
        <w:rPr>
          <w:sz w:val="28"/>
          <w:szCs w:val="28"/>
        </w:rPr>
        <w:t xml:space="preserve">на базе комплексных центров социального обслуживания граждан </w:t>
      </w:r>
      <w:r w:rsidRPr="003E6029">
        <w:rPr>
          <w:sz w:val="28"/>
          <w:szCs w:val="28"/>
        </w:rPr>
        <w:t xml:space="preserve">предоставлено </w:t>
      </w:r>
      <w:r w:rsidR="00436C49">
        <w:rPr>
          <w:sz w:val="28"/>
          <w:szCs w:val="28"/>
        </w:rPr>
        <w:t xml:space="preserve">5212 </w:t>
      </w:r>
      <w:r>
        <w:rPr>
          <w:sz w:val="28"/>
          <w:szCs w:val="28"/>
        </w:rPr>
        <w:t>социально реабилитационных услуг</w:t>
      </w:r>
      <w:r w:rsidR="00436C49">
        <w:rPr>
          <w:sz w:val="28"/>
          <w:szCs w:val="28"/>
        </w:rPr>
        <w:t xml:space="preserve"> </w:t>
      </w:r>
      <w:r w:rsidRPr="003E6029">
        <w:rPr>
          <w:sz w:val="28"/>
          <w:szCs w:val="28"/>
        </w:rPr>
        <w:t>для 325 чел.</w:t>
      </w:r>
    </w:p>
    <w:p w:rsidR="00AE6AAC" w:rsidRDefault="00AE6AAC" w:rsidP="00AE6AAC">
      <w:pPr>
        <w:ind w:firstLine="709"/>
        <w:jc w:val="both"/>
        <w:rPr>
          <w:sz w:val="28"/>
          <w:szCs w:val="28"/>
        </w:rPr>
      </w:pPr>
      <w:r w:rsidRPr="003E6029">
        <w:rPr>
          <w:sz w:val="28"/>
          <w:szCs w:val="28"/>
        </w:rPr>
        <w:t xml:space="preserve">С 2015 года </w:t>
      </w:r>
      <w:r>
        <w:rPr>
          <w:sz w:val="28"/>
          <w:szCs w:val="28"/>
        </w:rPr>
        <w:t xml:space="preserve">на базе Камчатского специального дома ветеранов </w:t>
      </w:r>
      <w:r w:rsidRPr="003E6029">
        <w:rPr>
          <w:sz w:val="28"/>
          <w:szCs w:val="28"/>
        </w:rPr>
        <w:t xml:space="preserve">открыт современный социально-реабилитационный центр, расположенный в новом здании городской поликлиники. Центр оборудован соляной комнатой для проведения </w:t>
      </w:r>
      <w:proofErr w:type="spellStart"/>
      <w:r w:rsidRPr="003E6029">
        <w:rPr>
          <w:sz w:val="28"/>
          <w:szCs w:val="28"/>
        </w:rPr>
        <w:t>галотерапии</w:t>
      </w:r>
      <w:proofErr w:type="spellEnd"/>
      <w:r w:rsidRPr="003E6029">
        <w:rPr>
          <w:sz w:val="28"/>
          <w:szCs w:val="28"/>
        </w:rPr>
        <w:t>, водолечебницей и другим реабилитационным оборудованием.</w:t>
      </w:r>
    </w:p>
    <w:p w:rsidR="00AE6AAC" w:rsidRDefault="00AE6AAC" w:rsidP="00AE6AAC">
      <w:pPr>
        <w:ind w:firstLine="709"/>
        <w:jc w:val="both"/>
        <w:rPr>
          <w:sz w:val="28"/>
          <w:szCs w:val="28"/>
        </w:rPr>
      </w:pPr>
      <w:r w:rsidRPr="003E6029">
        <w:rPr>
          <w:sz w:val="28"/>
          <w:szCs w:val="28"/>
        </w:rPr>
        <w:t xml:space="preserve">В 2016 году на базе Камчатского специального дома ветеранов предоставлено </w:t>
      </w:r>
      <w:r w:rsidR="00436C49">
        <w:rPr>
          <w:sz w:val="28"/>
          <w:szCs w:val="28"/>
        </w:rPr>
        <w:t xml:space="preserve">22608 </w:t>
      </w:r>
      <w:r w:rsidRPr="003E6029">
        <w:rPr>
          <w:sz w:val="28"/>
          <w:szCs w:val="28"/>
        </w:rPr>
        <w:t>социаль</w:t>
      </w:r>
      <w:r w:rsidR="00436C49">
        <w:rPr>
          <w:sz w:val="28"/>
          <w:szCs w:val="28"/>
        </w:rPr>
        <w:t xml:space="preserve">но-реабилитационных услуг </w:t>
      </w:r>
      <w:r w:rsidRPr="003E6029">
        <w:rPr>
          <w:sz w:val="28"/>
          <w:szCs w:val="28"/>
        </w:rPr>
        <w:t>для 202 человек.</w:t>
      </w:r>
    </w:p>
    <w:p w:rsidR="00AE6AAC" w:rsidRPr="00F357AC" w:rsidRDefault="00AE6AAC" w:rsidP="00AE6AAC">
      <w:pPr>
        <w:ind w:firstLine="709"/>
        <w:jc w:val="both"/>
        <w:rPr>
          <w:color w:val="000000"/>
          <w:sz w:val="28"/>
          <w:szCs w:val="28"/>
          <w:lang w:eastAsia="en-US"/>
        </w:rPr>
      </w:pPr>
      <w:r w:rsidRPr="00F357AC">
        <w:rPr>
          <w:snapToGrid w:val="0"/>
          <w:sz w:val="28"/>
          <w:szCs w:val="28"/>
        </w:rPr>
        <w:t xml:space="preserve">При комплексных центрах социального обслуживания населения, доме ветеранов </w:t>
      </w:r>
      <w:r w:rsidRPr="00F357AC">
        <w:rPr>
          <w:color w:val="000000"/>
          <w:sz w:val="28"/>
          <w:szCs w:val="28"/>
          <w:lang w:eastAsia="en-US"/>
        </w:rPr>
        <w:t xml:space="preserve">гражданам пожилого возраста и инвалидам </w:t>
      </w:r>
      <w:r w:rsidRPr="00F357AC">
        <w:rPr>
          <w:sz w:val="28"/>
          <w:szCs w:val="28"/>
          <w:lang w:eastAsia="en-US"/>
        </w:rPr>
        <w:t>п</w:t>
      </w:r>
      <w:r w:rsidRPr="00F357AC">
        <w:rPr>
          <w:color w:val="000000"/>
          <w:sz w:val="28"/>
          <w:szCs w:val="28"/>
          <w:lang w:eastAsia="en-US"/>
        </w:rPr>
        <w:t xml:space="preserve">редоставляются технические средства реабилитации с целью оказания им </w:t>
      </w:r>
      <w:r w:rsidRPr="00F357AC">
        <w:rPr>
          <w:sz w:val="28"/>
          <w:szCs w:val="28"/>
          <w:lang w:eastAsia="en-US"/>
        </w:rPr>
        <w:t xml:space="preserve">по социально </w:t>
      </w:r>
      <w:r w:rsidRPr="00F357AC">
        <w:rPr>
          <w:sz w:val="28"/>
          <w:szCs w:val="28"/>
          <w:lang w:eastAsia="en-US"/>
        </w:rPr>
        <w:lastRenderedPageBreak/>
        <w:t>низким ценам</w:t>
      </w:r>
      <w:r w:rsidRPr="00F357AC">
        <w:rPr>
          <w:color w:val="000000"/>
          <w:sz w:val="28"/>
          <w:szCs w:val="28"/>
          <w:lang w:eastAsia="en-US"/>
        </w:rPr>
        <w:t xml:space="preserve"> социальных услуг по временному обеспечению реабилитационными  средствами. </w:t>
      </w:r>
    </w:p>
    <w:p w:rsidR="00AE6AAC" w:rsidRPr="00F357AC" w:rsidRDefault="00AE6AAC" w:rsidP="00AE6AAC">
      <w:pPr>
        <w:jc w:val="both"/>
        <w:rPr>
          <w:snapToGrid w:val="0"/>
          <w:sz w:val="28"/>
          <w:szCs w:val="28"/>
        </w:rPr>
      </w:pPr>
      <w:r w:rsidRPr="00F357AC">
        <w:rPr>
          <w:sz w:val="28"/>
          <w:szCs w:val="28"/>
          <w:lang w:eastAsia="en-US"/>
        </w:rPr>
        <w:tab/>
        <w:t>Так по состоянию на 01.11.2016</w:t>
      </w:r>
      <w:r w:rsidR="00397585">
        <w:rPr>
          <w:sz w:val="28"/>
          <w:szCs w:val="28"/>
          <w:lang w:eastAsia="en-US"/>
        </w:rPr>
        <w:t xml:space="preserve"> года</w:t>
      </w:r>
      <w:r>
        <w:rPr>
          <w:sz w:val="28"/>
          <w:szCs w:val="28"/>
          <w:lang w:eastAsia="en-US"/>
        </w:rPr>
        <w:t xml:space="preserve"> </w:t>
      </w:r>
      <w:r w:rsidRPr="00F357AC">
        <w:rPr>
          <w:snapToGrid w:val="0"/>
          <w:sz w:val="28"/>
          <w:szCs w:val="28"/>
        </w:rPr>
        <w:t>383 человека воспользовались услугами пунктов проката.</w:t>
      </w:r>
    </w:p>
    <w:p w:rsidR="00AE6AAC" w:rsidRPr="00F357AC" w:rsidRDefault="00AE6AAC" w:rsidP="00AE6AAC">
      <w:pPr>
        <w:autoSpaceDE w:val="0"/>
        <w:autoSpaceDN w:val="0"/>
        <w:adjustRightInd w:val="0"/>
        <w:ind w:firstLine="709"/>
        <w:jc w:val="both"/>
        <w:rPr>
          <w:sz w:val="28"/>
          <w:szCs w:val="28"/>
        </w:rPr>
      </w:pPr>
      <w:proofErr w:type="gramStart"/>
      <w:r w:rsidRPr="00F357AC">
        <w:rPr>
          <w:rFonts w:ascii="Times New Roman CYR" w:hAnsi="Times New Roman CYR" w:cs="Times New Roman CYR"/>
          <w:sz w:val="28"/>
          <w:szCs w:val="28"/>
        </w:rPr>
        <w:t>Важное значение</w:t>
      </w:r>
      <w:proofErr w:type="gramEnd"/>
      <w:r w:rsidRPr="00F357AC">
        <w:rPr>
          <w:rFonts w:ascii="Times New Roman CYR" w:hAnsi="Times New Roman CYR" w:cs="Times New Roman CYR"/>
          <w:sz w:val="28"/>
          <w:szCs w:val="28"/>
        </w:rPr>
        <w:t xml:space="preserve"> для граждан пожилого возраста имеет обеспечение транспортной доступности. В целях повышения доступности социальных объектов в Камчатском крае успешно развивается служба </w:t>
      </w:r>
      <w:r w:rsidRPr="00F357AC">
        <w:rPr>
          <w:sz w:val="28"/>
          <w:szCs w:val="28"/>
        </w:rPr>
        <w:t>«</w:t>
      </w:r>
      <w:r w:rsidRPr="00F357AC">
        <w:rPr>
          <w:rFonts w:ascii="Times New Roman CYR" w:hAnsi="Times New Roman CYR" w:cs="Times New Roman CYR"/>
          <w:sz w:val="28"/>
          <w:szCs w:val="28"/>
        </w:rPr>
        <w:t>Социальное такси</w:t>
      </w:r>
      <w:r w:rsidRPr="00F357AC">
        <w:rPr>
          <w:sz w:val="28"/>
          <w:szCs w:val="28"/>
        </w:rPr>
        <w:t>».</w:t>
      </w:r>
    </w:p>
    <w:p w:rsidR="00AE6AAC" w:rsidRDefault="00AE6AAC" w:rsidP="00AE6AAC">
      <w:pPr>
        <w:tabs>
          <w:tab w:val="left" w:pos="709"/>
        </w:tabs>
        <w:ind w:firstLine="709"/>
        <w:contextualSpacing/>
        <w:jc w:val="both"/>
        <w:rPr>
          <w:sz w:val="28"/>
          <w:szCs w:val="28"/>
        </w:rPr>
      </w:pPr>
      <w:r w:rsidRPr="00167D9A">
        <w:rPr>
          <w:sz w:val="28"/>
          <w:szCs w:val="28"/>
        </w:rPr>
        <w:t>Служба «Социальное такси</w:t>
      </w:r>
      <w:r>
        <w:rPr>
          <w:sz w:val="28"/>
          <w:szCs w:val="28"/>
        </w:rPr>
        <w:t>» действует с 2012 года, в 2016</w:t>
      </w:r>
      <w:r w:rsidRPr="00167D9A">
        <w:rPr>
          <w:sz w:val="28"/>
          <w:szCs w:val="28"/>
        </w:rPr>
        <w:t xml:space="preserve"> году </w:t>
      </w:r>
      <w:r>
        <w:rPr>
          <w:sz w:val="28"/>
          <w:szCs w:val="28"/>
        </w:rPr>
        <w:t xml:space="preserve">данной службой оказаны услуги </w:t>
      </w:r>
      <w:r w:rsidRPr="00167D9A">
        <w:rPr>
          <w:sz w:val="28"/>
          <w:szCs w:val="28"/>
        </w:rPr>
        <w:t xml:space="preserve">в 3 муниципальных образованиях Камчатского края (в </w:t>
      </w:r>
      <w:proofErr w:type="gramStart"/>
      <w:r w:rsidRPr="00167D9A">
        <w:rPr>
          <w:sz w:val="28"/>
          <w:szCs w:val="28"/>
        </w:rPr>
        <w:t>Петропавловск-Камчатском</w:t>
      </w:r>
      <w:proofErr w:type="gramEnd"/>
      <w:r w:rsidRPr="00167D9A">
        <w:rPr>
          <w:sz w:val="28"/>
          <w:szCs w:val="28"/>
        </w:rPr>
        <w:t xml:space="preserve"> городском округе, </w:t>
      </w:r>
      <w:proofErr w:type="spellStart"/>
      <w:r w:rsidRPr="00167D9A">
        <w:rPr>
          <w:sz w:val="28"/>
          <w:szCs w:val="28"/>
        </w:rPr>
        <w:t>Елизовском</w:t>
      </w:r>
      <w:proofErr w:type="spellEnd"/>
      <w:r w:rsidRPr="00167D9A">
        <w:rPr>
          <w:sz w:val="28"/>
          <w:szCs w:val="28"/>
        </w:rPr>
        <w:t xml:space="preserve"> городском поселении, п. Ключи </w:t>
      </w:r>
      <w:proofErr w:type="spellStart"/>
      <w:r w:rsidRPr="00167D9A">
        <w:rPr>
          <w:sz w:val="28"/>
          <w:szCs w:val="28"/>
        </w:rPr>
        <w:t>Усть</w:t>
      </w:r>
      <w:proofErr w:type="spellEnd"/>
      <w:r w:rsidRPr="00167D9A">
        <w:rPr>
          <w:sz w:val="28"/>
          <w:szCs w:val="28"/>
        </w:rPr>
        <w:t>-Камчатск</w:t>
      </w:r>
      <w:r>
        <w:rPr>
          <w:sz w:val="28"/>
          <w:szCs w:val="28"/>
        </w:rPr>
        <w:t>ого района).</w:t>
      </w:r>
    </w:p>
    <w:p w:rsidR="00AE6AAC" w:rsidRPr="00167D9A" w:rsidRDefault="00AE6AAC" w:rsidP="00AE6AAC">
      <w:pPr>
        <w:tabs>
          <w:tab w:val="left" w:pos="709"/>
        </w:tabs>
        <w:ind w:firstLine="709"/>
        <w:contextualSpacing/>
        <w:jc w:val="both"/>
        <w:rPr>
          <w:sz w:val="28"/>
          <w:szCs w:val="28"/>
        </w:rPr>
      </w:pPr>
      <w:r>
        <w:rPr>
          <w:sz w:val="28"/>
          <w:szCs w:val="28"/>
        </w:rPr>
        <w:t xml:space="preserve">В рамках государственной программы «Социальная поддержка граждан в Камчатском крае на 2015-2020 годы» приобретен автомобиль для организации службы «Социальное такси» </w:t>
      </w:r>
      <w:proofErr w:type="gramStart"/>
      <w:r>
        <w:rPr>
          <w:sz w:val="28"/>
          <w:szCs w:val="28"/>
        </w:rPr>
        <w:t>в</w:t>
      </w:r>
      <w:proofErr w:type="gramEnd"/>
      <w:r>
        <w:rPr>
          <w:sz w:val="28"/>
          <w:szCs w:val="28"/>
        </w:rPr>
        <w:t xml:space="preserve"> </w:t>
      </w:r>
      <w:proofErr w:type="gramStart"/>
      <w:r>
        <w:rPr>
          <w:sz w:val="28"/>
          <w:szCs w:val="28"/>
        </w:rPr>
        <w:t>Усть-Большерецком</w:t>
      </w:r>
      <w:proofErr w:type="gramEnd"/>
      <w:r>
        <w:rPr>
          <w:sz w:val="28"/>
          <w:szCs w:val="28"/>
        </w:rPr>
        <w:t xml:space="preserve"> районе.</w:t>
      </w:r>
      <w:r w:rsidRPr="00167D9A">
        <w:rPr>
          <w:sz w:val="28"/>
          <w:szCs w:val="28"/>
        </w:rPr>
        <w:t xml:space="preserve"> </w:t>
      </w:r>
    </w:p>
    <w:p w:rsidR="00AE6AAC" w:rsidRPr="003E6029" w:rsidRDefault="00AE6AAC" w:rsidP="00AE6AAC">
      <w:pPr>
        <w:ind w:firstLine="709"/>
        <w:jc w:val="both"/>
        <w:rPr>
          <w:sz w:val="28"/>
          <w:szCs w:val="28"/>
        </w:rPr>
      </w:pPr>
      <w:r>
        <w:rPr>
          <w:sz w:val="28"/>
          <w:szCs w:val="28"/>
        </w:rPr>
        <w:t>В течение 2016 года оказано 4045 услуг.</w:t>
      </w:r>
    </w:p>
    <w:p w:rsidR="00AE6AAC" w:rsidRPr="007A1BC8" w:rsidRDefault="00AE6AAC" w:rsidP="00AE6AAC">
      <w:pPr>
        <w:widowControl w:val="0"/>
        <w:tabs>
          <w:tab w:val="left" w:pos="709"/>
        </w:tabs>
        <w:autoSpaceDE w:val="0"/>
        <w:autoSpaceDN w:val="0"/>
        <w:adjustRightInd w:val="0"/>
        <w:ind w:firstLine="709"/>
        <w:contextualSpacing/>
        <w:jc w:val="both"/>
        <w:rPr>
          <w:sz w:val="28"/>
          <w:szCs w:val="28"/>
          <w:lang w:eastAsia="en-US"/>
        </w:rPr>
      </w:pPr>
      <w:r w:rsidRPr="007A1BC8">
        <w:rPr>
          <w:sz w:val="28"/>
          <w:szCs w:val="28"/>
        </w:rPr>
        <w:t>Стали традиционными и востребованными выезды мобильных бригад в сельские поселения, обеспечивается своевременно</w:t>
      </w:r>
      <w:r>
        <w:rPr>
          <w:sz w:val="28"/>
          <w:szCs w:val="28"/>
        </w:rPr>
        <w:t>е предоставление социальных услуг гражданам.</w:t>
      </w:r>
    </w:p>
    <w:p w:rsidR="00AE6AAC" w:rsidRPr="007A1BC8" w:rsidRDefault="00AE6AAC" w:rsidP="00AE6AAC">
      <w:pPr>
        <w:widowControl w:val="0"/>
        <w:autoSpaceDE w:val="0"/>
        <w:autoSpaceDN w:val="0"/>
        <w:adjustRightInd w:val="0"/>
        <w:ind w:firstLine="709"/>
        <w:jc w:val="both"/>
        <w:rPr>
          <w:sz w:val="28"/>
          <w:szCs w:val="28"/>
          <w:lang w:eastAsia="en-US"/>
        </w:rPr>
      </w:pPr>
      <w:r w:rsidRPr="007A1BC8">
        <w:rPr>
          <w:sz w:val="28"/>
          <w:szCs w:val="28"/>
          <w:lang w:eastAsia="en-US"/>
        </w:rPr>
        <w:t>По состоянию на 01.01.2016 на территории Камчатского края действует 4 мобильные бригады, чис</w:t>
      </w:r>
      <w:r w:rsidRPr="003D56D8">
        <w:rPr>
          <w:sz w:val="28"/>
          <w:szCs w:val="28"/>
          <w:lang w:eastAsia="en-US"/>
        </w:rPr>
        <w:t>ло обслуживаемых граждан за 2016</w:t>
      </w:r>
      <w:r>
        <w:rPr>
          <w:sz w:val="28"/>
          <w:szCs w:val="28"/>
          <w:lang w:eastAsia="en-US"/>
        </w:rPr>
        <w:t xml:space="preserve"> год составляет – 520 чел.</w:t>
      </w:r>
    </w:p>
    <w:p w:rsidR="00AE6AAC" w:rsidRPr="00011990" w:rsidRDefault="00AE6AAC" w:rsidP="00AE6AAC">
      <w:pPr>
        <w:ind w:firstLine="709"/>
        <w:jc w:val="both"/>
        <w:rPr>
          <w:sz w:val="28"/>
          <w:szCs w:val="28"/>
          <w:lang w:eastAsia="en-US"/>
        </w:rPr>
      </w:pPr>
      <w:r w:rsidRPr="00011990">
        <w:rPr>
          <w:sz w:val="28"/>
          <w:szCs w:val="28"/>
          <w:lang w:eastAsia="en-US"/>
        </w:rPr>
        <w:t xml:space="preserve">Несмотря на экономические трудности в 2016 году продолжается работа по организации дополнительного профессионального образования работников, в первую очередь непосредственно </w:t>
      </w:r>
      <w:proofErr w:type="gramStart"/>
      <w:r w:rsidRPr="00011990">
        <w:rPr>
          <w:sz w:val="28"/>
          <w:szCs w:val="28"/>
          <w:lang w:eastAsia="en-US"/>
        </w:rPr>
        <w:t>оказывающих</w:t>
      </w:r>
      <w:proofErr w:type="gramEnd"/>
      <w:r w:rsidRPr="00011990">
        <w:rPr>
          <w:sz w:val="28"/>
          <w:szCs w:val="28"/>
          <w:lang w:eastAsia="en-US"/>
        </w:rPr>
        <w:t xml:space="preserve"> социальные услуги гражданам. </w:t>
      </w:r>
    </w:p>
    <w:p w:rsidR="00AE6AAC" w:rsidRDefault="00AE6AAC" w:rsidP="00AE6AAC">
      <w:pPr>
        <w:autoSpaceDE w:val="0"/>
        <w:autoSpaceDN w:val="0"/>
        <w:adjustRightInd w:val="0"/>
        <w:ind w:firstLine="708"/>
        <w:jc w:val="both"/>
        <w:rPr>
          <w:sz w:val="28"/>
          <w:szCs w:val="28"/>
          <w:lang w:eastAsia="en-US"/>
        </w:rPr>
      </w:pPr>
      <w:r w:rsidRPr="00011990">
        <w:rPr>
          <w:sz w:val="28"/>
          <w:szCs w:val="28"/>
          <w:lang w:eastAsia="en-US"/>
        </w:rPr>
        <w:t xml:space="preserve">На базе Министерства социального развития и труда Камчатского края преподавателями ГАУ г. Москвы «Институт дополнительного профессионального образования работников социальной сферы» </w:t>
      </w:r>
      <w:r>
        <w:rPr>
          <w:sz w:val="28"/>
          <w:szCs w:val="28"/>
          <w:lang w:eastAsia="en-US"/>
        </w:rPr>
        <w:t xml:space="preserve">в 2016 году </w:t>
      </w:r>
      <w:r w:rsidRPr="00011990">
        <w:rPr>
          <w:sz w:val="28"/>
          <w:szCs w:val="28"/>
          <w:lang w:eastAsia="en-US"/>
        </w:rPr>
        <w:t>проведено обучение по программе повышения квалификации 17 руководителей и специалистов учреждений в целях обеспечения соответствия их квалификации профессиональным стандартам</w:t>
      </w:r>
      <w:r>
        <w:rPr>
          <w:sz w:val="28"/>
          <w:szCs w:val="28"/>
          <w:lang w:eastAsia="en-US"/>
        </w:rPr>
        <w:t>.</w:t>
      </w:r>
    </w:p>
    <w:p w:rsidR="00AE6AAC" w:rsidRDefault="00AE6AAC" w:rsidP="00AE6AAC">
      <w:pPr>
        <w:autoSpaceDE w:val="0"/>
        <w:autoSpaceDN w:val="0"/>
        <w:adjustRightInd w:val="0"/>
        <w:ind w:firstLine="708"/>
        <w:jc w:val="both"/>
        <w:rPr>
          <w:bCs/>
          <w:kern w:val="36"/>
          <w:sz w:val="28"/>
          <w:szCs w:val="28"/>
        </w:rPr>
      </w:pPr>
    </w:p>
    <w:p w:rsidR="00397585" w:rsidRDefault="00AE6AAC" w:rsidP="00AE6AAC">
      <w:pPr>
        <w:autoSpaceDE w:val="0"/>
        <w:autoSpaceDN w:val="0"/>
        <w:adjustRightInd w:val="0"/>
        <w:ind w:firstLine="540"/>
        <w:jc w:val="center"/>
        <w:rPr>
          <w:b/>
          <w:sz w:val="28"/>
          <w:szCs w:val="28"/>
        </w:rPr>
      </w:pPr>
      <w:r w:rsidRPr="00AE6AAC">
        <w:rPr>
          <w:b/>
          <w:sz w:val="28"/>
          <w:szCs w:val="28"/>
        </w:rPr>
        <w:t xml:space="preserve">Организация и осуществление деятельности по опеке </w:t>
      </w:r>
    </w:p>
    <w:p w:rsidR="00AE6AAC" w:rsidRPr="00AE6AAC" w:rsidRDefault="00AE6AAC" w:rsidP="00AE6AAC">
      <w:pPr>
        <w:autoSpaceDE w:val="0"/>
        <w:autoSpaceDN w:val="0"/>
        <w:adjustRightInd w:val="0"/>
        <w:ind w:firstLine="540"/>
        <w:jc w:val="center"/>
        <w:rPr>
          <w:b/>
          <w:sz w:val="28"/>
          <w:szCs w:val="28"/>
        </w:rPr>
      </w:pPr>
      <w:r w:rsidRPr="00AE6AAC">
        <w:rPr>
          <w:b/>
          <w:sz w:val="28"/>
          <w:szCs w:val="28"/>
        </w:rPr>
        <w:t>и попечительству в отношении совершеннолетних граждан</w:t>
      </w:r>
    </w:p>
    <w:p w:rsidR="00AE6AAC" w:rsidRPr="00AE6AAC" w:rsidRDefault="00AE6AAC" w:rsidP="00AE6AAC">
      <w:pPr>
        <w:autoSpaceDE w:val="0"/>
        <w:autoSpaceDN w:val="0"/>
        <w:adjustRightInd w:val="0"/>
        <w:ind w:firstLine="540"/>
        <w:jc w:val="center"/>
        <w:rPr>
          <w:sz w:val="28"/>
          <w:szCs w:val="28"/>
        </w:rPr>
      </w:pPr>
    </w:p>
    <w:p w:rsidR="00AE6AAC" w:rsidRDefault="00AE6AAC" w:rsidP="00AE6AAC">
      <w:pPr>
        <w:tabs>
          <w:tab w:val="left" w:pos="709"/>
        </w:tabs>
        <w:ind w:firstLine="709"/>
        <w:contextualSpacing/>
        <w:jc w:val="both"/>
        <w:rPr>
          <w:sz w:val="28"/>
          <w:szCs w:val="28"/>
        </w:rPr>
      </w:pPr>
      <w:r>
        <w:rPr>
          <w:sz w:val="28"/>
          <w:szCs w:val="28"/>
        </w:rPr>
        <w:t>По состоянию на 01.11.2016 в Камчатском крае проживает 562 недееспособных совершеннолетних гражданина, из них с</w:t>
      </w:r>
      <w:r w:rsidR="00436C49">
        <w:rPr>
          <w:sz w:val="28"/>
          <w:szCs w:val="28"/>
        </w:rPr>
        <w:t xml:space="preserve"> опекунами проживают</w:t>
      </w:r>
      <w:r>
        <w:rPr>
          <w:sz w:val="28"/>
          <w:szCs w:val="28"/>
        </w:rPr>
        <w:t xml:space="preserve"> 259 чел.</w:t>
      </w:r>
    </w:p>
    <w:p w:rsidR="00AE6AAC" w:rsidRDefault="00AE6AAC" w:rsidP="00AE6AAC">
      <w:pPr>
        <w:tabs>
          <w:tab w:val="left" w:pos="709"/>
        </w:tabs>
        <w:ind w:firstLine="709"/>
        <w:contextualSpacing/>
        <w:jc w:val="both"/>
        <w:rPr>
          <w:sz w:val="28"/>
          <w:szCs w:val="28"/>
        </w:rPr>
      </w:pPr>
      <w:r w:rsidRPr="00B17577">
        <w:rPr>
          <w:sz w:val="28"/>
          <w:szCs w:val="28"/>
        </w:rPr>
        <w:t xml:space="preserve">С 2013 года в соответствии с Законом Камчатского края от 14.11.2012 № 150 «О выплате вознаграждения опекунам совершеннолетних недееспособных граждан» производятся выплаты опекунам совершеннолетних недееспособных граждан, не имеющим алиментные обязательства. </w:t>
      </w:r>
      <w:r>
        <w:rPr>
          <w:sz w:val="28"/>
          <w:szCs w:val="28"/>
        </w:rPr>
        <w:t>В 2016 году количество договоров об осуществлении опеки на возмездных условиях составило 29.</w:t>
      </w:r>
    </w:p>
    <w:p w:rsidR="00AE6AAC" w:rsidRDefault="00AE6AAC" w:rsidP="00AE6AAC">
      <w:pPr>
        <w:autoSpaceDE w:val="0"/>
        <w:autoSpaceDN w:val="0"/>
        <w:adjustRightInd w:val="0"/>
        <w:ind w:firstLine="709"/>
        <w:jc w:val="both"/>
        <w:rPr>
          <w:sz w:val="28"/>
          <w:szCs w:val="28"/>
        </w:rPr>
      </w:pPr>
      <w:r>
        <w:rPr>
          <w:sz w:val="28"/>
          <w:szCs w:val="28"/>
        </w:rPr>
        <w:lastRenderedPageBreak/>
        <w:t>В рамках реализации Закона Камчатского края от 01.04.2014 № 419 «О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 органами опеки и попечительства проведено 395 проверок исполнения своих обязанностей опекуном.</w:t>
      </w:r>
    </w:p>
    <w:p w:rsidR="00AE6AAC" w:rsidRPr="00B17577" w:rsidRDefault="00AE6AAC" w:rsidP="00AE6AAC">
      <w:pPr>
        <w:tabs>
          <w:tab w:val="left" w:pos="709"/>
        </w:tabs>
        <w:ind w:firstLine="709"/>
        <w:contextualSpacing/>
        <w:jc w:val="both"/>
        <w:rPr>
          <w:sz w:val="28"/>
          <w:szCs w:val="28"/>
        </w:rPr>
      </w:pPr>
    </w:p>
    <w:p w:rsidR="00397585" w:rsidRDefault="00AE6AAC" w:rsidP="00397585">
      <w:pPr>
        <w:jc w:val="center"/>
        <w:rPr>
          <w:b/>
          <w:sz w:val="28"/>
          <w:szCs w:val="28"/>
        </w:rPr>
      </w:pPr>
      <w:r w:rsidRPr="00AE6AAC">
        <w:rPr>
          <w:b/>
          <w:sz w:val="28"/>
          <w:szCs w:val="28"/>
        </w:rPr>
        <w:t xml:space="preserve">Повышение доступности и качества </w:t>
      </w:r>
      <w:proofErr w:type="gramStart"/>
      <w:r w:rsidRPr="00AE6AAC">
        <w:rPr>
          <w:b/>
          <w:sz w:val="28"/>
          <w:szCs w:val="28"/>
        </w:rPr>
        <w:t>предоставляемых</w:t>
      </w:r>
      <w:proofErr w:type="gramEnd"/>
      <w:r w:rsidRPr="00AE6AAC">
        <w:rPr>
          <w:b/>
          <w:sz w:val="28"/>
          <w:szCs w:val="28"/>
        </w:rPr>
        <w:t xml:space="preserve"> </w:t>
      </w:r>
    </w:p>
    <w:p w:rsidR="00397585" w:rsidRDefault="00AE6AAC" w:rsidP="00397585">
      <w:pPr>
        <w:jc w:val="center"/>
        <w:rPr>
          <w:b/>
          <w:sz w:val="28"/>
          <w:szCs w:val="28"/>
        </w:rPr>
      </w:pPr>
      <w:r w:rsidRPr="00AE6AAC">
        <w:rPr>
          <w:b/>
          <w:sz w:val="28"/>
          <w:szCs w:val="28"/>
        </w:rPr>
        <w:t xml:space="preserve">социальных услуг в рамках реализации государственной программы «Социальная поддержка граждан в Камчатском крае на 2015-2020 годы», утвержденной постановлением Правительства </w:t>
      </w:r>
    </w:p>
    <w:p w:rsidR="00AE6AAC" w:rsidRPr="00AE6AAC" w:rsidRDefault="00AE6AAC" w:rsidP="00397585">
      <w:pPr>
        <w:jc w:val="center"/>
        <w:rPr>
          <w:b/>
          <w:sz w:val="28"/>
          <w:szCs w:val="28"/>
        </w:rPr>
      </w:pPr>
      <w:r w:rsidRPr="00AE6AAC">
        <w:rPr>
          <w:b/>
          <w:sz w:val="28"/>
          <w:szCs w:val="28"/>
        </w:rPr>
        <w:t>Камчатского края от 28911.2013 № 548-П</w:t>
      </w:r>
    </w:p>
    <w:p w:rsidR="00AE6AAC" w:rsidRDefault="00AE6AAC" w:rsidP="00AE6AAC">
      <w:pPr>
        <w:jc w:val="both"/>
        <w:rPr>
          <w:sz w:val="28"/>
          <w:szCs w:val="28"/>
        </w:rPr>
      </w:pPr>
    </w:p>
    <w:p w:rsidR="00AE6AAC" w:rsidRDefault="00AE6AAC" w:rsidP="00AE6AAC">
      <w:pPr>
        <w:ind w:firstLine="709"/>
        <w:jc w:val="both"/>
        <w:rPr>
          <w:sz w:val="28"/>
          <w:szCs w:val="28"/>
        </w:rPr>
      </w:pPr>
      <w:r>
        <w:rPr>
          <w:sz w:val="28"/>
          <w:szCs w:val="28"/>
        </w:rPr>
        <w:t>Реализация мероприятий подпрограмм «Старшее поколение в Камчатском крае», Доступная среда в Камчатском крае», «Развитие системы социального обслуживания населения в Камчатском крае» направлена на повышение качества предоставляемых услуг, а также обеспечение доступности услуг.</w:t>
      </w:r>
    </w:p>
    <w:p w:rsidR="00AE6AAC" w:rsidRDefault="00AE6AAC" w:rsidP="00AE6AAC">
      <w:pPr>
        <w:ind w:firstLine="709"/>
        <w:jc w:val="both"/>
        <w:rPr>
          <w:sz w:val="28"/>
          <w:szCs w:val="28"/>
        </w:rPr>
      </w:pPr>
      <w:proofErr w:type="gramStart"/>
      <w:r>
        <w:rPr>
          <w:sz w:val="28"/>
          <w:szCs w:val="28"/>
        </w:rPr>
        <w:t>Объем финансирования, предусмотренный на реализацию данных подпрограмм составляет</w:t>
      </w:r>
      <w:proofErr w:type="gramEnd"/>
      <w:r>
        <w:rPr>
          <w:sz w:val="28"/>
          <w:szCs w:val="28"/>
        </w:rPr>
        <w:t>:</w:t>
      </w:r>
    </w:p>
    <w:p w:rsidR="00AE6AAC" w:rsidRDefault="00AE6AAC" w:rsidP="00AE6AAC">
      <w:pPr>
        <w:ind w:firstLine="709"/>
        <w:jc w:val="both"/>
        <w:rPr>
          <w:sz w:val="28"/>
          <w:szCs w:val="28"/>
        </w:rPr>
      </w:pPr>
      <w:proofErr w:type="gramStart"/>
      <w:r>
        <w:rPr>
          <w:sz w:val="28"/>
          <w:szCs w:val="28"/>
        </w:rPr>
        <w:t>Подпрограмма «Старшее поколение в Камчатском крае» -  34</w:t>
      </w:r>
      <w:r w:rsidR="00397585">
        <w:rPr>
          <w:sz w:val="28"/>
          <w:szCs w:val="28"/>
        </w:rPr>
        <w:t xml:space="preserve"> </w:t>
      </w:r>
      <w:r>
        <w:rPr>
          <w:sz w:val="28"/>
          <w:szCs w:val="28"/>
        </w:rPr>
        <w:t>984 тыс. руб. и 95,5 тыс. руб. средства Пенсионного фонда Ро</w:t>
      </w:r>
      <w:r w:rsidR="00397585">
        <w:rPr>
          <w:sz w:val="28"/>
          <w:szCs w:val="28"/>
        </w:rPr>
        <w:t>ссийской Федерации  (исполнено -</w:t>
      </w:r>
      <w:r>
        <w:rPr>
          <w:sz w:val="28"/>
          <w:szCs w:val="28"/>
        </w:rPr>
        <w:t xml:space="preserve"> средства краевого бюджета -</w:t>
      </w:r>
      <w:r w:rsidR="00397585">
        <w:rPr>
          <w:sz w:val="28"/>
          <w:szCs w:val="28"/>
        </w:rPr>
        <w:t xml:space="preserve"> </w:t>
      </w:r>
      <w:r>
        <w:rPr>
          <w:sz w:val="28"/>
          <w:szCs w:val="28"/>
        </w:rPr>
        <w:t>32 835,6 тыс. руб.)</w:t>
      </w:r>
      <w:proofErr w:type="gramEnd"/>
    </w:p>
    <w:p w:rsidR="00AE6AAC" w:rsidRDefault="00AE6AAC" w:rsidP="00AE6AAC">
      <w:pPr>
        <w:ind w:firstLine="708"/>
        <w:jc w:val="both"/>
        <w:rPr>
          <w:sz w:val="28"/>
          <w:szCs w:val="28"/>
        </w:rPr>
      </w:pPr>
      <w:proofErr w:type="gramStart"/>
      <w:r>
        <w:rPr>
          <w:sz w:val="28"/>
          <w:szCs w:val="28"/>
        </w:rPr>
        <w:t>Подпрограмма «Доступная среда в Камчатском крае» - средства краевого бюджета -  11 545,5 тыс. руб., средства федерального бюджета 22869,6 тыс. руб. (исполнено средства краевого бюджета -  10753,8 тыс. руб., средства федерального бюджета - 22569,6 тыс. руб.)</w:t>
      </w:r>
      <w:proofErr w:type="gramEnd"/>
    </w:p>
    <w:p w:rsidR="008C37D7" w:rsidRPr="002B2DA0" w:rsidRDefault="00AE6AAC" w:rsidP="002B2DA0">
      <w:pPr>
        <w:ind w:firstLine="708"/>
        <w:jc w:val="both"/>
        <w:rPr>
          <w:sz w:val="28"/>
          <w:szCs w:val="28"/>
        </w:rPr>
      </w:pPr>
      <w:proofErr w:type="gramStart"/>
      <w:r>
        <w:rPr>
          <w:sz w:val="28"/>
          <w:szCs w:val="28"/>
        </w:rPr>
        <w:t>Подпрограмма «Развитие системы социального обслуживания населения в Камчатском крае – средства краевого бюджета – 75618,3 тыс. руб. и средства Пенсионного фонда Российской Федерации -  535,9 тыс. руб.  (исполнено – средства краевого бюджета - 74836,9 тыс. руб.)</w:t>
      </w:r>
      <w:proofErr w:type="gramEnd"/>
    </w:p>
    <w:p w:rsidR="00AE6AAC" w:rsidRPr="00AE6AAC" w:rsidRDefault="00AE6AAC" w:rsidP="00AE6AAC">
      <w:pPr>
        <w:rPr>
          <w:b/>
          <w:smallCaps/>
          <w:sz w:val="28"/>
          <w:szCs w:val="28"/>
        </w:rPr>
      </w:pPr>
    </w:p>
    <w:p w:rsidR="00AE6AAC" w:rsidRPr="00AE6AAC" w:rsidRDefault="00AE6AAC" w:rsidP="00436C49">
      <w:pPr>
        <w:pStyle w:val="aff"/>
        <w:ind w:left="0"/>
        <w:jc w:val="center"/>
        <w:rPr>
          <w:b/>
          <w:smallCaps/>
          <w:sz w:val="28"/>
          <w:szCs w:val="28"/>
        </w:rPr>
      </w:pPr>
    </w:p>
    <w:p w:rsidR="002B2DA0" w:rsidRDefault="00397585" w:rsidP="00436C49">
      <w:pPr>
        <w:jc w:val="center"/>
        <w:rPr>
          <w:b/>
          <w:smallCaps/>
          <w:sz w:val="26"/>
          <w:szCs w:val="26"/>
        </w:rPr>
      </w:pPr>
      <w:r>
        <w:rPr>
          <w:b/>
          <w:smallCaps/>
          <w:sz w:val="26"/>
          <w:szCs w:val="26"/>
          <w:lang w:val="en-US"/>
        </w:rPr>
        <w:t>V</w:t>
      </w:r>
      <w:r>
        <w:rPr>
          <w:b/>
          <w:smallCaps/>
          <w:sz w:val="26"/>
          <w:szCs w:val="26"/>
        </w:rPr>
        <w:t xml:space="preserve">. </w:t>
      </w:r>
      <w:r w:rsidR="008C37D7" w:rsidRPr="002B2DA0">
        <w:rPr>
          <w:b/>
          <w:smallCaps/>
          <w:sz w:val="26"/>
          <w:szCs w:val="26"/>
        </w:rPr>
        <w:t>В сфере защиты материнства и детства</w:t>
      </w:r>
    </w:p>
    <w:p w:rsidR="00397585" w:rsidRDefault="00397585" w:rsidP="002B2DA0">
      <w:pPr>
        <w:ind w:left="708" w:hanging="708"/>
        <w:jc w:val="center"/>
        <w:rPr>
          <w:sz w:val="28"/>
          <w:szCs w:val="28"/>
        </w:rPr>
      </w:pPr>
    </w:p>
    <w:p w:rsidR="002B2DA0" w:rsidRPr="003514B1" w:rsidRDefault="002B2DA0" w:rsidP="002B2DA0">
      <w:pPr>
        <w:keepNext/>
        <w:widowControl w:val="0"/>
        <w:ind w:firstLine="708"/>
        <w:jc w:val="both"/>
        <w:rPr>
          <w:sz w:val="28"/>
          <w:szCs w:val="28"/>
        </w:rPr>
      </w:pPr>
      <w:r w:rsidRPr="003514B1">
        <w:rPr>
          <w:sz w:val="28"/>
          <w:szCs w:val="28"/>
        </w:rPr>
        <w:lastRenderedPageBreak/>
        <w:t xml:space="preserve">В соответствии с Указом Президента Российской Федерации от 07.05.2012 № 606 «О мерах по реализации демографической политики Российской Федерации», Законом Камчатского края от 27.06.2012 № 80 «О мерах социальной поддержки </w:t>
      </w:r>
      <w:proofErr w:type="gramStart"/>
      <w:r w:rsidRPr="003514B1">
        <w:rPr>
          <w:sz w:val="28"/>
          <w:szCs w:val="28"/>
        </w:rPr>
        <w:t>семей, проживающих в Камчатском крае предоставляется</w:t>
      </w:r>
      <w:proofErr w:type="gramEnd"/>
      <w:r w:rsidRPr="003514B1">
        <w:rPr>
          <w:sz w:val="28"/>
          <w:szCs w:val="28"/>
        </w:rPr>
        <w:t xml:space="preserve">  ежемесячная выплата семьям при рождении третьего или последующих детей до достижения ребенком возраста трех лет.  Критерием семьи, имеющей право на ежемесячную выплату, определен уровень среднедушевого дохода семьи, который должен быть не выше среднедушевого дохода в Камчатском крае, составляющего в 2016 году 37 013</w:t>
      </w:r>
      <w:r w:rsidRPr="003514B1">
        <w:rPr>
          <w:b/>
          <w:sz w:val="28"/>
          <w:szCs w:val="28"/>
        </w:rPr>
        <w:t xml:space="preserve"> </w:t>
      </w:r>
      <w:r w:rsidRPr="003514B1">
        <w:rPr>
          <w:sz w:val="28"/>
          <w:szCs w:val="28"/>
        </w:rPr>
        <w:t xml:space="preserve">руб. Размер ежемесячной денежной выплаты </w:t>
      </w:r>
      <w:proofErr w:type="gramStart"/>
      <w:r w:rsidRPr="003514B1">
        <w:rPr>
          <w:sz w:val="28"/>
          <w:szCs w:val="28"/>
        </w:rPr>
        <w:t>устанавливается ежеквартально и на 1.12.2016 года составлял</w:t>
      </w:r>
      <w:proofErr w:type="gramEnd"/>
      <w:r w:rsidRPr="003514B1">
        <w:rPr>
          <w:sz w:val="28"/>
          <w:szCs w:val="28"/>
        </w:rPr>
        <w:t xml:space="preserve"> 20 780 руб.</w:t>
      </w:r>
    </w:p>
    <w:p w:rsidR="002B2DA0" w:rsidRPr="003514B1" w:rsidRDefault="002B2DA0" w:rsidP="002B2DA0">
      <w:pPr>
        <w:keepNext/>
        <w:widowControl w:val="0"/>
        <w:ind w:firstLine="708"/>
        <w:jc w:val="both"/>
        <w:rPr>
          <w:sz w:val="28"/>
          <w:szCs w:val="28"/>
        </w:rPr>
      </w:pPr>
      <w:r w:rsidRPr="003514B1">
        <w:rPr>
          <w:sz w:val="28"/>
          <w:szCs w:val="28"/>
        </w:rPr>
        <w:t>Данные выплаты финансируются за счет федерального и краевого бюджетов. Объем предусмотренных средств из федерального бюджета составил 231,1698 млн. руб., за счет сре</w:t>
      </w:r>
      <w:proofErr w:type="gramStart"/>
      <w:r w:rsidRPr="003514B1">
        <w:rPr>
          <w:sz w:val="28"/>
          <w:szCs w:val="28"/>
        </w:rPr>
        <w:t>дств кр</w:t>
      </w:r>
      <w:proofErr w:type="gramEnd"/>
      <w:r w:rsidRPr="003514B1">
        <w:rPr>
          <w:sz w:val="28"/>
          <w:szCs w:val="28"/>
        </w:rPr>
        <w:t xml:space="preserve">аевого бюджета – 204,8263 млн. руб.  </w:t>
      </w:r>
    </w:p>
    <w:p w:rsidR="002B2DA0" w:rsidRPr="003514B1" w:rsidRDefault="002B2DA0" w:rsidP="002B2DA0">
      <w:pPr>
        <w:keepNext/>
        <w:widowControl w:val="0"/>
        <w:autoSpaceDE w:val="0"/>
        <w:autoSpaceDN w:val="0"/>
        <w:ind w:firstLine="709"/>
        <w:jc w:val="both"/>
        <w:rPr>
          <w:sz w:val="28"/>
          <w:szCs w:val="28"/>
        </w:rPr>
      </w:pPr>
      <w:r w:rsidRPr="003514B1">
        <w:rPr>
          <w:sz w:val="28"/>
          <w:szCs w:val="28"/>
        </w:rPr>
        <w:t>По состоянию на 01.12.2016 в Камчатском крае родилось 680 третьих и последующих детей (на 01.12.2015 – 643 ребенка), что составило 18,49% от общей численности рожденных детей.</w:t>
      </w:r>
    </w:p>
    <w:p w:rsidR="002B2DA0" w:rsidRPr="003514B1" w:rsidRDefault="002B2DA0" w:rsidP="002B2DA0">
      <w:pPr>
        <w:keepNext/>
        <w:ind w:firstLine="708"/>
        <w:jc w:val="both"/>
        <w:rPr>
          <w:sz w:val="28"/>
          <w:szCs w:val="28"/>
        </w:rPr>
      </w:pPr>
      <w:r w:rsidRPr="003514B1">
        <w:rPr>
          <w:sz w:val="28"/>
          <w:szCs w:val="28"/>
        </w:rPr>
        <w:t>В январе-ноябре 2016 года на предоставление ежемесячной денежной выплаты израсходовано 416,723 млн. руб., в том числе 227,207 млн. рублей средств федерального бюджета, 189,516 млн. руб. сре</w:t>
      </w:r>
      <w:proofErr w:type="gramStart"/>
      <w:r w:rsidRPr="003514B1">
        <w:rPr>
          <w:sz w:val="28"/>
          <w:szCs w:val="28"/>
        </w:rPr>
        <w:t>дств кр</w:t>
      </w:r>
      <w:proofErr w:type="gramEnd"/>
      <w:r w:rsidRPr="003514B1">
        <w:rPr>
          <w:sz w:val="28"/>
          <w:szCs w:val="28"/>
        </w:rPr>
        <w:t xml:space="preserve">аевого бюджета. </w:t>
      </w:r>
    </w:p>
    <w:p w:rsidR="002B2DA0" w:rsidRPr="003514B1" w:rsidRDefault="002B2DA0" w:rsidP="002B2DA0">
      <w:pPr>
        <w:keepNext/>
        <w:ind w:firstLine="708"/>
        <w:jc w:val="both"/>
        <w:rPr>
          <w:sz w:val="28"/>
          <w:szCs w:val="28"/>
        </w:rPr>
      </w:pPr>
      <w:r w:rsidRPr="003514B1">
        <w:rPr>
          <w:sz w:val="28"/>
          <w:szCs w:val="28"/>
        </w:rPr>
        <w:t xml:space="preserve">Несмотря на снижение темпов роста доходов как в целом по стране, так и в Камчатском крае, Правительство края ежегодно предусматривает значительные средства для предоставления целого комплекса мер социальной поддержки семей с детьми. Так, в 2011 году расходы краевого бюджета на данные цели составляли 174,01 млн. руб., к 2016 году ассигнования </w:t>
      </w:r>
      <w:proofErr w:type="gramStart"/>
      <w:r w:rsidRPr="003514B1">
        <w:rPr>
          <w:sz w:val="28"/>
          <w:szCs w:val="28"/>
        </w:rPr>
        <w:t>увеличены почти в 5 раз и составляют</w:t>
      </w:r>
      <w:proofErr w:type="gramEnd"/>
      <w:r w:rsidRPr="003514B1">
        <w:rPr>
          <w:sz w:val="28"/>
          <w:szCs w:val="28"/>
        </w:rPr>
        <w:t xml:space="preserve"> более 900,0 млн. руб.</w:t>
      </w:r>
    </w:p>
    <w:p w:rsidR="002B2DA0" w:rsidRPr="003514B1" w:rsidRDefault="002B2DA0" w:rsidP="002B2DA0">
      <w:pPr>
        <w:keepNext/>
        <w:ind w:firstLine="708"/>
        <w:jc w:val="both"/>
        <w:rPr>
          <w:sz w:val="28"/>
          <w:szCs w:val="28"/>
        </w:rPr>
      </w:pPr>
      <w:proofErr w:type="gramStart"/>
      <w:r w:rsidRPr="003514B1">
        <w:rPr>
          <w:sz w:val="28"/>
          <w:szCs w:val="28"/>
        </w:rPr>
        <w:t>Многодетным семьям в Камчатском крае предоставляется более 20 видов социальных выплат на детей и родителей (на лекарственное обеспечение, проезд в общественном транспорте, на школьно-письменные принадлежности, при одновременном рождении двух и более детей и др.), компенсируется оплата коммунальных платежей, предоставляются социальная выплата на строительство или приобретение жилья, бесплатные путевки в загородные оздоровительные лагеря, земельные участки на бесплатной основе, жилые помещения по</w:t>
      </w:r>
      <w:proofErr w:type="gramEnd"/>
      <w:r w:rsidRPr="003514B1">
        <w:rPr>
          <w:sz w:val="28"/>
          <w:szCs w:val="28"/>
        </w:rPr>
        <w:t xml:space="preserve"> договору социального найма, микрофинансирование субъектов малого и среднего предпринимательства. Детям из малообеспеченных многодетных семей предоставляется бесплатное питание в образовательных учреждениях. Матерям, достойно воспитавшим пятерых и более детей, которым присвоено почетное звание «Материнская слава Камчатки», выплачивается единовременное и ежемесячное пособия.</w:t>
      </w:r>
    </w:p>
    <w:p w:rsidR="002B2DA0" w:rsidRPr="003514B1" w:rsidRDefault="002B2DA0" w:rsidP="002B2DA0">
      <w:pPr>
        <w:keepNext/>
        <w:ind w:firstLine="709"/>
        <w:jc w:val="both"/>
        <w:rPr>
          <w:sz w:val="28"/>
          <w:szCs w:val="28"/>
        </w:rPr>
      </w:pPr>
      <w:r w:rsidRPr="003514B1">
        <w:rPr>
          <w:sz w:val="28"/>
          <w:szCs w:val="28"/>
        </w:rPr>
        <w:t>С 2013 года меры социальной поддержки распространены на многодетные семьи с детьми до 21 года, если они обучаются в образовательных учреждениях Камчатского края или являются инвалидами (ранее меры предоставлялись детям из многодетных семей до 18 лет).</w:t>
      </w:r>
    </w:p>
    <w:p w:rsidR="002B2DA0" w:rsidRPr="003514B1" w:rsidRDefault="002B2DA0" w:rsidP="002B2DA0">
      <w:pPr>
        <w:pStyle w:val="a4"/>
        <w:keepNext/>
        <w:spacing w:after="0"/>
        <w:ind w:firstLine="708"/>
        <w:jc w:val="both"/>
        <w:rPr>
          <w:color w:val="000000"/>
          <w:sz w:val="28"/>
          <w:szCs w:val="28"/>
        </w:rPr>
      </w:pPr>
      <w:r w:rsidRPr="003514B1">
        <w:rPr>
          <w:color w:val="000000"/>
          <w:sz w:val="28"/>
          <w:szCs w:val="28"/>
        </w:rPr>
        <w:lastRenderedPageBreak/>
        <w:t xml:space="preserve">Принятые меры способствуют тому, что </w:t>
      </w:r>
      <w:r w:rsidR="00436C49">
        <w:rPr>
          <w:color w:val="000000"/>
          <w:sz w:val="28"/>
          <w:szCs w:val="28"/>
        </w:rPr>
        <w:t>за последнее время</w:t>
      </w:r>
      <w:r w:rsidR="00436C49" w:rsidRPr="003514B1">
        <w:rPr>
          <w:color w:val="000000"/>
          <w:sz w:val="28"/>
          <w:szCs w:val="28"/>
        </w:rPr>
        <w:t xml:space="preserve"> </w:t>
      </w:r>
      <w:r w:rsidRPr="003514B1">
        <w:rPr>
          <w:color w:val="000000"/>
          <w:sz w:val="28"/>
          <w:szCs w:val="28"/>
        </w:rPr>
        <w:t>число многодетных семей в крае значительно</w:t>
      </w:r>
      <w:r w:rsidR="00436C49">
        <w:rPr>
          <w:color w:val="000000"/>
          <w:sz w:val="28"/>
          <w:szCs w:val="28"/>
        </w:rPr>
        <w:t xml:space="preserve"> увеличилось. Е</w:t>
      </w:r>
      <w:r w:rsidRPr="003514B1">
        <w:rPr>
          <w:color w:val="000000"/>
          <w:sz w:val="28"/>
          <w:szCs w:val="28"/>
        </w:rPr>
        <w:t xml:space="preserve">сли в 2011 году в крае проживало 1494 многодетные семьи, то на 01.12.2016 число данных семей </w:t>
      </w:r>
      <w:proofErr w:type="gramStart"/>
      <w:r w:rsidRPr="003514B1">
        <w:rPr>
          <w:color w:val="000000"/>
          <w:sz w:val="28"/>
          <w:szCs w:val="28"/>
        </w:rPr>
        <w:t>увеличилось вдвое и составило</w:t>
      </w:r>
      <w:proofErr w:type="gramEnd"/>
      <w:r w:rsidRPr="003514B1">
        <w:rPr>
          <w:color w:val="000000"/>
          <w:sz w:val="28"/>
          <w:szCs w:val="28"/>
        </w:rPr>
        <w:t xml:space="preserve"> уже 3015.</w:t>
      </w:r>
    </w:p>
    <w:p w:rsidR="002B2DA0" w:rsidRPr="003514B1" w:rsidRDefault="002B2DA0" w:rsidP="002B2DA0">
      <w:pPr>
        <w:keepNext/>
        <w:adjustRightInd w:val="0"/>
        <w:ind w:firstLine="709"/>
        <w:jc w:val="both"/>
        <w:rPr>
          <w:sz w:val="28"/>
          <w:szCs w:val="28"/>
        </w:rPr>
      </w:pPr>
      <w:r w:rsidRPr="003514B1">
        <w:rPr>
          <w:sz w:val="28"/>
          <w:szCs w:val="28"/>
        </w:rPr>
        <w:t>В соответствии с Законом Камчатского края «О краевом материнском (семейном) капитале» от 06.06.2011 № 615 в Камчатском крае осуществляется выплата краевого материнского (семейного) капитала:</w:t>
      </w:r>
    </w:p>
    <w:p w:rsidR="002B2DA0" w:rsidRPr="00397585" w:rsidRDefault="002B2DA0" w:rsidP="00397585">
      <w:pPr>
        <w:pStyle w:val="aff"/>
        <w:keepNext/>
        <w:numPr>
          <w:ilvl w:val="0"/>
          <w:numId w:val="45"/>
        </w:numPr>
        <w:adjustRightInd w:val="0"/>
        <w:ind w:left="709" w:hanging="425"/>
        <w:jc w:val="both"/>
        <w:rPr>
          <w:sz w:val="28"/>
          <w:szCs w:val="28"/>
        </w:rPr>
      </w:pPr>
      <w:r w:rsidRPr="00397585">
        <w:rPr>
          <w:sz w:val="28"/>
          <w:szCs w:val="28"/>
        </w:rPr>
        <w:t xml:space="preserve">при рождении третьего и последующих детей, размер которого в 2016 году </w:t>
      </w:r>
      <w:proofErr w:type="gramStart"/>
      <w:r w:rsidRPr="00397585">
        <w:rPr>
          <w:sz w:val="28"/>
          <w:szCs w:val="28"/>
        </w:rPr>
        <w:t>увеличен и составил</w:t>
      </w:r>
      <w:proofErr w:type="gramEnd"/>
      <w:r w:rsidRPr="00397585">
        <w:rPr>
          <w:sz w:val="28"/>
          <w:szCs w:val="28"/>
        </w:rPr>
        <w:t xml:space="preserve"> 127</w:t>
      </w:r>
      <w:r w:rsidR="00436C49">
        <w:rPr>
          <w:sz w:val="28"/>
          <w:szCs w:val="28"/>
        </w:rPr>
        <w:t xml:space="preserve"> </w:t>
      </w:r>
      <w:r w:rsidRPr="00397585">
        <w:rPr>
          <w:sz w:val="28"/>
          <w:szCs w:val="28"/>
        </w:rPr>
        <w:t>330 руб. на третьего, 191</w:t>
      </w:r>
      <w:r w:rsidR="00436C49">
        <w:rPr>
          <w:sz w:val="28"/>
          <w:szCs w:val="28"/>
        </w:rPr>
        <w:t xml:space="preserve"> </w:t>
      </w:r>
      <w:r w:rsidRPr="00397585">
        <w:rPr>
          <w:sz w:val="28"/>
          <w:szCs w:val="28"/>
        </w:rPr>
        <w:t>530 руб. на четвертого, 254</w:t>
      </w:r>
      <w:r w:rsidR="00436C49">
        <w:rPr>
          <w:sz w:val="28"/>
          <w:szCs w:val="28"/>
        </w:rPr>
        <w:t xml:space="preserve"> </w:t>
      </w:r>
      <w:r w:rsidRPr="00397585">
        <w:rPr>
          <w:sz w:val="28"/>
          <w:szCs w:val="28"/>
        </w:rPr>
        <w:t>660 руб. на пятого и 318</w:t>
      </w:r>
      <w:r w:rsidR="00436C49">
        <w:rPr>
          <w:sz w:val="28"/>
          <w:szCs w:val="28"/>
        </w:rPr>
        <w:t xml:space="preserve"> </w:t>
      </w:r>
      <w:r w:rsidRPr="00397585">
        <w:rPr>
          <w:sz w:val="28"/>
          <w:szCs w:val="28"/>
        </w:rPr>
        <w:t xml:space="preserve">860 руб. на шестого и последующего детей; </w:t>
      </w:r>
    </w:p>
    <w:p w:rsidR="002B2DA0" w:rsidRPr="00397585" w:rsidRDefault="002B2DA0" w:rsidP="00397585">
      <w:pPr>
        <w:pStyle w:val="aff"/>
        <w:keepNext/>
        <w:numPr>
          <w:ilvl w:val="0"/>
          <w:numId w:val="45"/>
        </w:numPr>
        <w:ind w:left="709" w:hanging="425"/>
        <w:jc w:val="both"/>
        <w:rPr>
          <w:sz w:val="28"/>
          <w:szCs w:val="28"/>
        </w:rPr>
      </w:pPr>
      <w:r w:rsidRPr="00397585">
        <w:rPr>
          <w:sz w:val="28"/>
          <w:szCs w:val="28"/>
        </w:rPr>
        <w:t>при рождении первого ребенка женщиной в возрасте от 19 до 24 лет, состоящей в браке, размер которого составил 107000 руб.</w:t>
      </w:r>
    </w:p>
    <w:p w:rsidR="002B2DA0" w:rsidRPr="00436C49" w:rsidRDefault="002B2DA0" w:rsidP="002B2DA0">
      <w:pPr>
        <w:keepNext/>
        <w:ind w:firstLine="709"/>
        <w:jc w:val="both"/>
        <w:rPr>
          <w:color w:val="FF0000"/>
          <w:sz w:val="28"/>
          <w:szCs w:val="28"/>
        </w:rPr>
      </w:pPr>
      <w:r w:rsidRPr="00436C49">
        <w:rPr>
          <w:sz w:val="28"/>
          <w:szCs w:val="28"/>
        </w:rPr>
        <w:t>Средства краевого материнского (семейного) капитала могут быть направлены</w:t>
      </w:r>
      <w:r w:rsidR="00436C49">
        <w:rPr>
          <w:sz w:val="28"/>
          <w:szCs w:val="28"/>
        </w:rPr>
        <w:t>: на улучшение жилищных условий,</w:t>
      </w:r>
      <w:r w:rsidRPr="00436C49">
        <w:rPr>
          <w:sz w:val="28"/>
          <w:szCs w:val="28"/>
        </w:rPr>
        <w:t xml:space="preserve"> на получен</w:t>
      </w:r>
      <w:r w:rsidR="00436C49">
        <w:rPr>
          <w:sz w:val="28"/>
          <w:szCs w:val="28"/>
        </w:rPr>
        <w:t>ие образования ребенка (детьми),</w:t>
      </w:r>
      <w:r w:rsidRPr="00436C49">
        <w:rPr>
          <w:sz w:val="28"/>
          <w:szCs w:val="28"/>
        </w:rPr>
        <w:t xml:space="preserve"> на прио</w:t>
      </w:r>
      <w:r w:rsidR="00436C49">
        <w:rPr>
          <w:sz w:val="28"/>
          <w:szCs w:val="28"/>
        </w:rPr>
        <w:t>бретение транспортного средства. С</w:t>
      </w:r>
      <w:r w:rsidRPr="00436C49">
        <w:rPr>
          <w:sz w:val="28"/>
          <w:szCs w:val="28"/>
        </w:rPr>
        <w:t xml:space="preserve"> 01.01.2016 лица, проживающие в сельской местности</w:t>
      </w:r>
      <w:r w:rsidRPr="00C27EDF">
        <w:rPr>
          <w:sz w:val="28"/>
          <w:szCs w:val="28"/>
        </w:rPr>
        <w:t>, могут направить средства материнского</w:t>
      </w:r>
      <w:r w:rsidR="00C27EDF">
        <w:rPr>
          <w:sz w:val="28"/>
          <w:szCs w:val="28"/>
        </w:rPr>
        <w:t xml:space="preserve"> капитала на ремонт жилья. </w:t>
      </w:r>
      <w:r w:rsidRPr="00C40D9A">
        <w:rPr>
          <w:sz w:val="28"/>
          <w:szCs w:val="28"/>
        </w:rPr>
        <w:t xml:space="preserve"> </w:t>
      </w:r>
    </w:p>
    <w:p w:rsidR="002B2DA0" w:rsidRPr="003514B1" w:rsidRDefault="002B2DA0" w:rsidP="002B2DA0">
      <w:pPr>
        <w:keepNext/>
        <w:ind w:firstLine="709"/>
        <w:jc w:val="both"/>
        <w:rPr>
          <w:sz w:val="28"/>
          <w:szCs w:val="28"/>
        </w:rPr>
      </w:pPr>
      <w:r w:rsidRPr="003514B1">
        <w:rPr>
          <w:sz w:val="28"/>
          <w:szCs w:val="28"/>
        </w:rPr>
        <w:t>В январе-ноябре 2016 года материнский капитал предоставлен 417 семьям, израсходовано 58,55 млн. рублей, в том числе 301 – на третьего и последующего и 116 – на первого ребенка.</w:t>
      </w:r>
    </w:p>
    <w:p w:rsidR="002B2DA0" w:rsidRPr="003514B1" w:rsidRDefault="002B2DA0" w:rsidP="002B2DA0">
      <w:pPr>
        <w:keepNext/>
        <w:ind w:firstLine="539"/>
        <w:jc w:val="both"/>
        <w:rPr>
          <w:sz w:val="28"/>
          <w:szCs w:val="28"/>
        </w:rPr>
      </w:pPr>
      <w:r w:rsidRPr="003514B1">
        <w:rPr>
          <w:sz w:val="28"/>
          <w:szCs w:val="28"/>
        </w:rPr>
        <w:t>Продолжена выплата компенсация части стоимости приобретаемого транспортного средства семьям, имеющим ребенка-инвалида с нарушениями     опорно-двигательного аппарата</w:t>
      </w:r>
      <w:r w:rsidR="00436C49">
        <w:rPr>
          <w:sz w:val="28"/>
          <w:szCs w:val="28"/>
        </w:rPr>
        <w:t>. Даная выплата предоставлена</w:t>
      </w:r>
      <w:r w:rsidRPr="003514B1">
        <w:rPr>
          <w:sz w:val="28"/>
          <w:szCs w:val="28"/>
        </w:rPr>
        <w:t xml:space="preserve"> 38 семьям в сумме 16,583 млн. рублей.</w:t>
      </w:r>
    </w:p>
    <w:p w:rsidR="002B2DA0" w:rsidRPr="003514B1" w:rsidRDefault="002B2DA0" w:rsidP="00436C49">
      <w:pPr>
        <w:pStyle w:val="15"/>
        <w:keepNext/>
        <w:spacing w:after="0" w:line="240" w:lineRule="auto"/>
        <w:ind w:left="0" w:firstLine="708"/>
        <w:jc w:val="both"/>
        <w:rPr>
          <w:rFonts w:ascii="Times New Roman" w:hAnsi="Times New Roman"/>
          <w:sz w:val="28"/>
          <w:szCs w:val="28"/>
        </w:rPr>
      </w:pPr>
      <w:r w:rsidRPr="003514B1">
        <w:rPr>
          <w:rFonts w:ascii="Times New Roman" w:hAnsi="Times New Roman"/>
          <w:sz w:val="28"/>
          <w:szCs w:val="28"/>
        </w:rPr>
        <w:t>Единовременная денежная выплата на приобретение мебели и бытовой техники лицам из числа детей-сирот и детей, оставшихся без попечения родителей</w:t>
      </w:r>
      <w:r w:rsidR="00436C49">
        <w:rPr>
          <w:rFonts w:ascii="Times New Roman" w:hAnsi="Times New Roman"/>
          <w:sz w:val="28"/>
          <w:szCs w:val="28"/>
        </w:rPr>
        <w:t>,</w:t>
      </w:r>
      <w:r w:rsidRPr="003514B1">
        <w:rPr>
          <w:rFonts w:ascii="Times New Roman" w:hAnsi="Times New Roman"/>
          <w:sz w:val="28"/>
          <w:szCs w:val="28"/>
        </w:rPr>
        <w:t xml:space="preserve"> выплачена 131 ребенку данной категории в сумме 6,55 млн. рублей.</w:t>
      </w:r>
    </w:p>
    <w:p w:rsidR="002B2DA0" w:rsidRPr="003514B1" w:rsidRDefault="002B2DA0" w:rsidP="002B2DA0">
      <w:pPr>
        <w:keepNext/>
        <w:ind w:firstLine="708"/>
        <w:jc w:val="both"/>
        <w:rPr>
          <w:sz w:val="28"/>
          <w:szCs w:val="28"/>
        </w:rPr>
      </w:pPr>
      <w:r w:rsidRPr="003514B1">
        <w:rPr>
          <w:sz w:val="28"/>
          <w:szCs w:val="28"/>
        </w:rPr>
        <w:t>Социальное обслуживание семей и детей в Камчатском крае представлено 4 учреждениями социального обслуживания семей и детей и 7 отделениями по работе с семьей и детьми при комплексных центрах социального обслуживания</w:t>
      </w:r>
      <w:r w:rsidR="00436C49">
        <w:rPr>
          <w:sz w:val="28"/>
          <w:szCs w:val="28"/>
        </w:rPr>
        <w:t>.</w:t>
      </w:r>
    </w:p>
    <w:p w:rsidR="002B2DA0" w:rsidRPr="003514B1" w:rsidRDefault="002B2DA0" w:rsidP="002B2DA0">
      <w:pPr>
        <w:keepNext/>
        <w:adjustRightInd w:val="0"/>
        <w:ind w:firstLine="709"/>
        <w:jc w:val="both"/>
        <w:rPr>
          <w:iCs/>
          <w:sz w:val="28"/>
          <w:szCs w:val="28"/>
        </w:rPr>
      </w:pPr>
      <w:r w:rsidRPr="003514B1">
        <w:rPr>
          <w:sz w:val="28"/>
          <w:szCs w:val="28"/>
        </w:rPr>
        <w:t xml:space="preserve">В 2016 году проведена реорганизация КГАУ СЗ «Камчатский центр социально помощи семье и детям» путем слияния с КГАУ СЗ «Социальный приют для детей </w:t>
      </w:r>
      <w:proofErr w:type="spellStart"/>
      <w:r w:rsidRPr="003514B1">
        <w:rPr>
          <w:sz w:val="28"/>
          <w:szCs w:val="28"/>
        </w:rPr>
        <w:t>Елизовского</w:t>
      </w:r>
      <w:proofErr w:type="spellEnd"/>
      <w:r w:rsidRPr="003514B1">
        <w:rPr>
          <w:sz w:val="28"/>
          <w:szCs w:val="28"/>
        </w:rPr>
        <w:t xml:space="preserve"> района», что позволит более рационально использовать средства на организацию социально</w:t>
      </w:r>
      <w:r w:rsidR="00436C49">
        <w:rPr>
          <w:sz w:val="28"/>
          <w:szCs w:val="28"/>
        </w:rPr>
        <w:t xml:space="preserve">го обслуживания семей с детьми, а также </w:t>
      </w:r>
      <w:r w:rsidRPr="003514B1">
        <w:rPr>
          <w:sz w:val="28"/>
          <w:szCs w:val="28"/>
        </w:rPr>
        <w:t>расширить перечень предоставляемых услуг детям и семьям.</w:t>
      </w:r>
    </w:p>
    <w:p w:rsidR="00436C49" w:rsidRDefault="002B2DA0" w:rsidP="002B2DA0">
      <w:pPr>
        <w:keepNext/>
        <w:jc w:val="both"/>
        <w:rPr>
          <w:sz w:val="28"/>
          <w:szCs w:val="28"/>
        </w:rPr>
      </w:pPr>
      <w:r w:rsidRPr="003514B1">
        <w:rPr>
          <w:sz w:val="28"/>
          <w:szCs w:val="28"/>
        </w:rPr>
        <w:tab/>
        <w:t xml:space="preserve">На 2016 год на оздоровление детей, находящихся в трудной жизненной ситуации, Министерству в краевом бюджете предусмотрено 61,043 млн. руб. По распоряжению Правительства РФ от 26.04.2016 № 776-р субъектам РФ направлены дополнительные средства из федерального бюджета на данные цели. </w:t>
      </w:r>
      <w:r w:rsidR="00436C49">
        <w:rPr>
          <w:sz w:val="28"/>
          <w:szCs w:val="28"/>
        </w:rPr>
        <w:t xml:space="preserve">Так, </w:t>
      </w:r>
      <w:r w:rsidRPr="003514B1">
        <w:rPr>
          <w:sz w:val="28"/>
          <w:szCs w:val="28"/>
        </w:rPr>
        <w:t xml:space="preserve">Камчатскому краю выделено дополнительно 9,9601 млн. руб. </w:t>
      </w:r>
    </w:p>
    <w:p w:rsidR="00436C49" w:rsidRDefault="002B2DA0" w:rsidP="00436C49">
      <w:pPr>
        <w:keepNext/>
        <w:ind w:firstLine="708"/>
        <w:jc w:val="both"/>
        <w:rPr>
          <w:sz w:val="28"/>
          <w:szCs w:val="28"/>
        </w:rPr>
      </w:pPr>
      <w:r w:rsidRPr="003514B1">
        <w:rPr>
          <w:sz w:val="28"/>
          <w:szCs w:val="28"/>
        </w:rPr>
        <w:t xml:space="preserve">В 2016 году Министерством организовано оздоровление 2049 детей, относящихся к категории «дети, находящиеся в трудной жизненной </w:t>
      </w:r>
      <w:r w:rsidRPr="003514B1">
        <w:rPr>
          <w:sz w:val="28"/>
          <w:szCs w:val="28"/>
        </w:rPr>
        <w:lastRenderedPageBreak/>
        <w:t xml:space="preserve">ситуации», из них в загородных оздоровительных лагерях отдохнуло 1265 детей, в лагерях дневного пребывания на базе организаций социального обслуживания – 784 ребенка (в 2015 в организациях отдыха и оздоровления всех типов отдохнуло 1832 ребенка). </w:t>
      </w:r>
    </w:p>
    <w:p w:rsidR="002B2DA0" w:rsidRPr="003514B1" w:rsidRDefault="002B2DA0" w:rsidP="00436C49">
      <w:pPr>
        <w:keepNext/>
        <w:ind w:firstLine="708"/>
        <w:jc w:val="both"/>
        <w:rPr>
          <w:sz w:val="28"/>
          <w:szCs w:val="28"/>
        </w:rPr>
      </w:pPr>
      <w:proofErr w:type="gramStart"/>
      <w:r w:rsidRPr="003514B1">
        <w:rPr>
          <w:sz w:val="28"/>
          <w:szCs w:val="28"/>
        </w:rPr>
        <w:t>В текущем году благодаря дополнительному финансированию удалось организовать оздоровление детей на Черноморском побережье (40 детей), а также увеличить кол</w:t>
      </w:r>
      <w:r w:rsidR="00C40D9A">
        <w:rPr>
          <w:sz w:val="28"/>
          <w:szCs w:val="28"/>
        </w:rPr>
        <w:t>ичество детей</w:t>
      </w:r>
      <w:r w:rsidRPr="003514B1">
        <w:rPr>
          <w:sz w:val="28"/>
          <w:szCs w:val="28"/>
        </w:rPr>
        <w:t xml:space="preserve"> из отдаленных населенных пунктов Камчатского края, которые </w:t>
      </w:r>
      <w:r w:rsidR="00F55AD6">
        <w:rPr>
          <w:sz w:val="28"/>
          <w:szCs w:val="28"/>
        </w:rPr>
        <w:t>прошли оздоровление</w:t>
      </w:r>
      <w:r w:rsidRPr="003514B1">
        <w:rPr>
          <w:sz w:val="28"/>
          <w:szCs w:val="28"/>
        </w:rPr>
        <w:t xml:space="preserve"> в загородных лагерях </w:t>
      </w:r>
      <w:proofErr w:type="spellStart"/>
      <w:r w:rsidRPr="003514B1">
        <w:rPr>
          <w:sz w:val="28"/>
          <w:szCs w:val="28"/>
        </w:rPr>
        <w:t>Паратунской</w:t>
      </w:r>
      <w:proofErr w:type="spellEnd"/>
      <w:r w:rsidRPr="003514B1">
        <w:rPr>
          <w:sz w:val="28"/>
          <w:szCs w:val="28"/>
        </w:rPr>
        <w:t xml:space="preserve"> зоны отдыха – оплачен проезд авиатранспортом к месту отдыха и обратно для 158 детей (в 2015 году – 136 детей).</w:t>
      </w:r>
      <w:proofErr w:type="gramEnd"/>
      <w:r w:rsidRPr="003514B1">
        <w:rPr>
          <w:sz w:val="28"/>
          <w:szCs w:val="28"/>
        </w:rPr>
        <w:t xml:space="preserve"> Средства освоены практически в полном объеме (61,032 млн. руб.)</w:t>
      </w:r>
    </w:p>
    <w:p w:rsidR="00C40D9A" w:rsidRDefault="002B2DA0" w:rsidP="002B2DA0">
      <w:pPr>
        <w:keepNext/>
        <w:jc w:val="both"/>
        <w:rPr>
          <w:sz w:val="28"/>
          <w:szCs w:val="28"/>
        </w:rPr>
      </w:pPr>
      <w:r w:rsidRPr="003514B1">
        <w:rPr>
          <w:sz w:val="28"/>
          <w:szCs w:val="28"/>
        </w:rPr>
        <w:tab/>
        <w:t>В 2016 году продолжилась реализация государственной программы Камчатского края «Семья и дети Камчатки на 2015-2018 годы», ответственным исполнителем которой является Министерство социального развития и труда Камчатского края. На 2016 год на реализацию мероприятий данной госпрограммы предусмотрено 9,979 млн. руб. По состоянию на 01.11.2016 средства освоены на 89</w:t>
      </w:r>
      <w:r w:rsidR="00C40D9A">
        <w:rPr>
          <w:sz w:val="28"/>
          <w:szCs w:val="28"/>
        </w:rPr>
        <w:t xml:space="preserve"> </w:t>
      </w:r>
      <w:r w:rsidRPr="003514B1">
        <w:rPr>
          <w:sz w:val="28"/>
          <w:szCs w:val="28"/>
        </w:rPr>
        <w:t xml:space="preserve">%. Планируется полное освоение к концу года. </w:t>
      </w:r>
    </w:p>
    <w:p w:rsidR="002B2DA0" w:rsidRPr="003514B1" w:rsidRDefault="002B2DA0" w:rsidP="00C40D9A">
      <w:pPr>
        <w:keepNext/>
        <w:ind w:firstLine="708"/>
        <w:jc w:val="both"/>
        <w:rPr>
          <w:sz w:val="28"/>
          <w:szCs w:val="28"/>
        </w:rPr>
      </w:pPr>
      <w:proofErr w:type="gramStart"/>
      <w:r w:rsidRPr="003514B1">
        <w:rPr>
          <w:sz w:val="28"/>
          <w:szCs w:val="28"/>
        </w:rPr>
        <w:t>В текущем году в рамках госпрограммы приобретена соляная комната для проведения оздоровительно-реабилитационных услуг, организованы две мобильные бригады в отдаленные районы края, 102 гражданам Корякского округа предоставлены единовременные выплаты в связи с рождением детей, созданы и оснащены Школы укрепления здоровья, открыт</w:t>
      </w:r>
      <w:r w:rsidR="00C965A5">
        <w:rPr>
          <w:sz w:val="28"/>
          <w:szCs w:val="28"/>
        </w:rPr>
        <w:t>ы</w:t>
      </w:r>
      <w:r w:rsidRPr="003514B1">
        <w:rPr>
          <w:sz w:val="28"/>
          <w:szCs w:val="28"/>
        </w:rPr>
        <w:t xml:space="preserve"> три семейные мастерские, организовано оздоровление 74 семей с детьми-инвалидами, оснащены 5 пунктов проката предметов первой необходимости по уходу за детьми</w:t>
      </w:r>
      <w:proofErr w:type="gramEnd"/>
      <w:r w:rsidRPr="003514B1">
        <w:rPr>
          <w:sz w:val="28"/>
          <w:szCs w:val="28"/>
        </w:rPr>
        <w:t xml:space="preserve"> первых лет жизни «Малыш»</w:t>
      </w:r>
      <w:r w:rsidR="00C965A5">
        <w:rPr>
          <w:sz w:val="28"/>
          <w:szCs w:val="28"/>
        </w:rPr>
        <w:t xml:space="preserve">. </w:t>
      </w:r>
    </w:p>
    <w:p w:rsidR="00B010E0" w:rsidRDefault="002B2DA0" w:rsidP="00397585">
      <w:pPr>
        <w:keepNext/>
        <w:jc w:val="both"/>
        <w:rPr>
          <w:sz w:val="28"/>
          <w:szCs w:val="28"/>
        </w:rPr>
      </w:pPr>
      <w:r w:rsidRPr="003514B1">
        <w:rPr>
          <w:sz w:val="28"/>
          <w:szCs w:val="28"/>
        </w:rPr>
        <w:tab/>
        <w:t xml:space="preserve">В 2016 году продолжилась реализация проекта «Социальный поезд», в котором приняли участие представители организаций социального обслуживания (психологи, юристы, логопеды), здравоохранения (врачи узких специальностей) Выезды в отдаленные сельские поселения способствовали выявлению семей, находящихся в трудной жизненной ситуации и семей, находящихся в социально-опасном положении. В 2016 данное мероприятие проведено в с. </w:t>
      </w:r>
      <w:proofErr w:type="spellStart"/>
      <w:r w:rsidRPr="003514B1">
        <w:rPr>
          <w:sz w:val="28"/>
          <w:szCs w:val="28"/>
        </w:rPr>
        <w:t>Сокоч</w:t>
      </w:r>
      <w:proofErr w:type="spellEnd"/>
      <w:r w:rsidRPr="003514B1">
        <w:rPr>
          <w:sz w:val="28"/>
          <w:szCs w:val="28"/>
        </w:rPr>
        <w:t xml:space="preserve"> </w:t>
      </w:r>
      <w:proofErr w:type="spellStart"/>
      <w:r w:rsidRPr="003514B1">
        <w:rPr>
          <w:sz w:val="28"/>
          <w:szCs w:val="28"/>
        </w:rPr>
        <w:t>Елизовского</w:t>
      </w:r>
      <w:proofErr w:type="spellEnd"/>
      <w:r w:rsidRPr="003514B1">
        <w:rPr>
          <w:sz w:val="28"/>
          <w:szCs w:val="28"/>
        </w:rPr>
        <w:t xml:space="preserve"> района, в п. </w:t>
      </w:r>
      <w:proofErr w:type="gramStart"/>
      <w:r w:rsidRPr="003514B1">
        <w:rPr>
          <w:sz w:val="28"/>
          <w:szCs w:val="28"/>
        </w:rPr>
        <w:t>Октябрьский</w:t>
      </w:r>
      <w:proofErr w:type="gramEnd"/>
      <w:r w:rsidRPr="003514B1">
        <w:rPr>
          <w:sz w:val="28"/>
          <w:szCs w:val="28"/>
        </w:rPr>
        <w:t xml:space="preserve"> </w:t>
      </w:r>
      <w:proofErr w:type="spellStart"/>
      <w:r w:rsidRPr="003514B1">
        <w:rPr>
          <w:sz w:val="28"/>
          <w:szCs w:val="28"/>
        </w:rPr>
        <w:t>Усть</w:t>
      </w:r>
      <w:proofErr w:type="spellEnd"/>
      <w:r w:rsidRPr="003514B1">
        <w:rPr>
          <w:sz w:val="28"/>
          <w:szCs w:val="28"/>
        </w:rPr>
        <w:t>-Большерецкого района.</w:t>
      </w:r>
    </w:p>
    <w:p w:rsidR="002777AF" w:rsidRDefault="002777AF" w:rsidP="00397585">
      <w:pPr>
        <w:keepNext/>
        <w:jc w:val="both"/>
        <w:rPr>
          <w:sz w:val="28"/>
          <w:szCs w:val="28"/>
        </w:rPr>
      </w:pPr>
      <w:r>
        <w:rPr>
          <w:sz w:val="28"/>
          <w:szCs w:val="28"/>
        </w:rPr>
        <w:t xml:space="preserve"> Уважаемые коллеги! Полный анализ итогов работы Министерства </w:t>
      </w:r>
      <w:proofErr w:type="spellStart"/>
      <w:r>
        <w:rPr>
          <w:sz w:val="28"/>
          <w:szCs w:val="28"/>
        </w:rPr>
        <w:t>соцразвития</w:t>
      </w:r>
      <w:proofErr w:type="spellEnd"/>
      <w:r>
        <w:rPr>
          <w:sz w:val="28"/>
          <w:szCs w:val="28"/>
        </w:rPr>
        <w:t xml:space="preserve"> и труда Камчатского края по итогам 2016 года, с учетом данных </w:t>
      </w:r>
      <w:proofErr w:type="spellStart"/>
      <w:r>
        <w:rPr>
          <w:sz w:val="28"/>
          <w:szCs w:val="28"/>
        </w:rPr>
        <w:t>Камчатстата</w:t>
      </w:r>
      <w:proofErr w:type="spellEnd"/>
      <w:r>
        <w:rPr>
          <w:sz w:val="28"/>
          <w:szCs w:val="28"/>
        </w:rPr>
        <w:t xml:space="preserve">, социальных партнеров, мы детально рассмотрим на итоговой расширенной Коллегии Министерства в марте будущего года. </w:t>
      </w:r>
    </w:p>
    <w:p w:rsidR="00B010E0" w:rsidRDefault="00B010E0" w:rsidP="00F45F98">
      <w:pPr>
        <w:ind w:firstLine="708"/>
        <w:jc w:val="both"/>
        <w:rPr>
          <w:b/>
        </w:rPr>
      </w:pPr>
    </w:p>
    <w:p w:rsidR="00B010E0" w:rsidRDefault="00B010E0" w:rsidP="00F45F98">
      <w:pPr>
        <w:ind w:firstLine="708"/>
        <w:jc w:val="both"/>
        <w:rPr>
          <w:b/>
        </w:rPr>
      </w:pPr>
    </w:p>
    <w:p w:rsidR="00B010E0" w:rsidRDefault="00B010E0" w:rsidP="00F45F98">
      <w:pPr>
        <w:ind w:firstLine="708"/>
        <w:jc w:val="both"/>
        <w:rPr>
          <w:b/>
        </w:rPr>
      </w:pPr>
    </w:p>
    <w:p w:rsidR="00AE04BE" w:rsidRDefault="00AE04BE" w:rsidP="00A07BEC">
      <w:pPr>
        <w:pStyle w:val="aff"/>
        <w:ind w:left="0"/>
        <w:jc w:val="center"/>
        <w:rPr>
          <w:b/>
          <w:smallCaps/>
        </w:rPr>
      </w:pPr>
    </w:p>
    <w:sectPr w:rsidR="00AE04BE" w:rsidSect="008E00D6">
      <w:footerReference w:type="default" r:id="rId9"/>
      <w:footerReference w:type="first" r:id="rId10"/>
      <w:pgSz w:w="11906" w:h="16838"/>
      <w:pgMar w:top="1134" w:right="1134" w:bottom="1134"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E03" w:rsidRDefault="006D3E03" w:rsidP="00C40CF7">
      <w:r>
        <w:separator/>
      </w:r>
    </w:p>
  </w:endnote>
  <w:endnote w:type="continuationSeparator" w:id="0">
    <w:p w:rsidR="006D3E03" w:rsidRDefault="006D3E03" w:rsidP="00C4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467580"/>
      <w:docPartObj>
        <w:docPartGallery w:val="Page Numbers (Bottom of Page)"/>
        <w:docPartUnique/>
      </w:docPartObj>
    </w:sdtPr>
    <w:sdtEndPr/>
    <w:sdtContent>
      <w:p w:rsidR="008E00D6" w:rsidRDefault="008E00D6">
        <w:pPr>
          <w:pStyle w:val="af3"/>
          <w:jc w:val="right"/>
        </w:pPr>
        <w:r>
          <w:fldChar w:fldCharType="begin"/>
        </w:r>
        <w:r>
          <w:instrText>PAGE   \* MERGEFORMAT</w:instrText>
        </w:r>
        <w:r>
          <w:fldChar w:fldCharType="separate"/>
        </w:r>
        <w:r w:rsidR="003460D5">
          <w:rPr>
            <w:noProof/>
          </w:rPr>
          <w:t>4</w:t>
        </w:r>
        <w:r>
          <w:fldChar w:fldCharType="end"/>
        </w:r>
      </w:p>
    </w:sdtContent>
  </w:sdt>
  <w:p w:rsidR="00FA763F" w:rsidRDefault="00FA763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251887"/>
      <w:docPartObj>
        <w:docPartGallery w:val="Page Numbers (Bottom of Page)"/>
        <w:docPartUnique/>
      </w:docPartObj>
    </w:sdtPr>
    <w:sdtEndPr/>
    <w:sdtContent>
      <w:p w:rsidR="008E00D6" w:rsidRDefault="008E00D6">
        <w:pPr>
          <w:pStyle w:val="af3"/>
          <w:jc w:val="right"/>
        </w:pPr>
        <w:r>
          <w:fldChar w:fldCharType="begin"/>
        </w:r>
        <w:r>
          <w:instrText>PAGE   \* MERGEFORMAT</w:instrText>
        </w:r>
        <w:r>
          <w:fldChar w:fldCharType="separate"/>
        </w:r>
        <w:r>
          <w:rPr>
            <w:noProof/>
          </w:rPr>
          <w:t>1</w:t>
        </w:r>
        <w:r>
          <w:fldChar w:fldCharType="end"/>
        </w:r>
      </w:p>
    </w:sdtContent>
  </w:sdt>
  <w:p w:rsidR="008E00D6" w:rsidRDefault="008E00D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E03" w:rsidRDefault="006D3E03" w:rsidP="00C40CF7">
      <w:r>
        <w:separator/>
      </w:r>
    </w:p>
  </w:footnote>
  <w:footnote w:type="continuationSeparator" w:id="0">
    <w:p w:rsidR="006D3E03" w:rsidRDefault="006D3E03" w:rsidP="00C40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A29"/>
    <w:multiLevelType w:val="hybridMultilevel"/>
    <w:tmpl w:val="50AA22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7E5433"/>
    <w:multiLevelType w:val="hybridMultilevel"/>
    <w:tmpl w:val="F3080C2C"/>
    <w:lvl w:ilvl="0" w:tplc="623889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4523AE"/>
    <w:multiLevelType w:val="hybridMultilevel"/>
    <w:tmpl w:val="0D1426AE"/>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180C55"/>
    <w:multiLevelType w:val="hybridMultilevel"/>
    <w:tmpl w:val="7E6208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245C7A"/>
    <w:multiLevelType w:val="hybridMultilevel"/>
    <w:tmpl w:val="18ACD9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D65A35"/>
    <w:multiLevelType w:val="hybridMultilevel"/>
    <w:tmpl w:val="D946CC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8E630D"/>
    <w:multiLevelType w:val="hybridMultilevel"/>
    <w:tmpl w:val="0FBE6EF6"/>
    <w:lvl w:ilvl="0" w:tplc="2258FF56">
      <w:start w:val="3"/>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01B0B10"/>
    <w:multiLevelType w:val="hybridMultilevel"/>
    <w:tmpl w:val="51A820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9173CA"/>
    <w:multiLevelType w:val="hybridMultilevel"/>
    <w:tmpl w:val="D9284FD4"/>
    <w:lvl w:ilvl="0" w:tplc="623889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465586"/>
    <w:multiLevelType w:val="hybridMultilevel"/>
    <w:tmpl w:val="ACEEB5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F2764EE"/>
    <w:multiLevelType w:val="hybridMultilevel"/>
    <w:tmpl w:val="7914573C"/>
    <w:lvl w:ilvl="0" w:tplc="623889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7603C9"/>
    <w:multiLevelType w:val="hybridMultilevel"/>
    <w:tmpl w:val="EB2A2B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2E327C3"/>
    <w:multiLevelType w:val="hybridMultilevel"/>
    <w:tmpl w:val="357EA980"/>
    <w:lvl w:ilvl="0" w:tplc="623889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35E05D4"/>
    <w:multiLevelType w:val="hybridMultilevel"/>
    <w:tmpl w:val="6F3E0E94"/>
    <w:lvl w:ilvl="0" w:tplc="CE5AF8F6">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6221706"/>
    <w:multiLevelType w:val="hybridMultilevel"/>
    <w:tmpl w:val="8CEE1896"/>
    <w:lvl w:ilvl="0" w:tplc="A132A15C">
      <w:start w:val="1"/>
      <w:numFmt w:val="decimal"/>
      <w:lvlText w:val="%1."/>
      <w:lvlJc w:val="left"/>
      <w:pPr>
        <w:ind w:left="420" w:hanging="360"/>
      </w:pPr>
      <w:rPr>
        <w:rFonts w:cs="Times New Roman" w:hint="default"/>
      </w:rPr>
    </w:lvl>
    <w:lvl w:ilvl="1" w:tplc="746A782E">
      <w:start w:val="1"/>
      <w:numFmt w:val="decimal"/>
      <w:lvlText w:val="%2."/>
      <w:lvlJc w:val="left"/>
      <w:pPr>
        <w:ind w:left="1740" w:hanging="960"/>
      </w:pPr>
      <w:rPr>
        <w:rFonts w:cs="Times New Roman" w:hint="default"/>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5">
    <w:nsid w:val="267E6BB5"/>
    <w:multiLevelType w:val="hybridMultilevel"/>
    <w:tmpl w:val="A6A6A556"/>
    <w:lvl w:ilvl="0" w:tplc="623889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8713674"/>
    <w:multiLevelType w:val="hybridMultilevel"/>
    <w:tmpl w:val="8B92FC7A"/>
    <w:lvl w:ilvl="0" w:tplc="623889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AF10C92"/>
    <w:multiLevelType w:val="hybridMultilevel"/>
    <w:tmpl w:val="D556E976"/>
    <w:lvl w:ilvl="0" w:tplc="623889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C294AD6"/>
    <w:multiLevelType w:val="hybridMultilevel"/>
    <w:tmpl w:val="7BDC0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8868CC"/>
    <w:multiLevelType w:val="hybridMultilevel"/>
    <w:tmpl w:val="2AD8F3FC"/>
    <w:lvl w:ilvl="0" w:tplc="623889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F4326D"/>
    <w:multiLevelType w:val="hybridMultilevel"/>
    <w:tmpl w:val="770A1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22F791E"/>
    <w:multiLevelType w:val="hybridMultilevel"/>
    <w:tmpl w:val="BE1A8F3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65351E0"/>
    <w:multiLevelType w:val="hybridMultilevel"/>
    <w:tmpl w:val="A8509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83044B1"/>
    <w:multiLevelType w:val="hybridMultilevel"/>
    <w:tmpl w:val="FD3A6202"/>
    <w:lvl w:ilvl="0" w:tplc="6FD00ADA">
      <w:start w:val="1"/>
      <w:numFmt w:val="bullet"/>
      <w:lvlText w:val=""/>
      <w:lvlJc w:val="left"/>
      <w:pPr>
        <w:tabs>
          <w:tab w:val="num" w:pos="2279"/>
        </w:tabs>
        <w:ind w:left="2279"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3A866A68"/>
    <w:multiLevelType w:val="hybridMultilevel"/>
    <w:tmpl w:val="121AD6EA"/>
    <w:lvl w:ilvl="0" w:tplc="561ABF4A">
      <w:start w:val="1"/>
      <w:numFmt w:val="decimal"/>
      <w:lvlText w:val="%1-"/>
      <w:lvlJc w:val="left"/>
      <w:pPr>
        <w:ind w:left="1729" w:hanging="960"/>
      </w:pPr>
      <w:rPr>
        <w:rFonts w:cs="Times New Roman" w:hint="default"/>
        <w:b/>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25">
    <w:nsid w:val="3B1A07C9"/>
    <w:multiLevelType w:val="hybridMultilevel"/>
    <w:tmpl w:val="AD0648D8"/>
    <w:lvl w:ilvl="0" w:tplc="623889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C890CE3"/>
    <w:multiLevelType w:val="hybridMultilevel"/>
    <w:tmpl w:val="32B00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0523D30"/>
    <w:multiLevelType w:val="hybridMultilevel"/>
    <w:tmpl w:val="DE62F8DA"/>
    <w:lvl w:ilvl="0" w:tplc="A132A15C">
      <w:start w:val="1"/>
      <w:numFmt w:val="decimal"/>
      <w:lvlText w:val="%1."/>
      <w:lvlJc w:val="left"/>
      <w:pPr>
        <w:ind w:left="420" w:hanging="360"/>
      </w:pPr>
      <w:rPr>
        <w:rFonts w:cs="Times New Roman" w:hint="default"/>
      </w:rPr>
    </w:lvl>
    <w:lvl w:ilvl="1" w:tplc="746A782E">
      <w:start w:val="1"/>
      <w:numFmt w:val="decimal"/>
      <w:lvlText w:val="%2."/>
      <w:lvlJc w:val="left"/>
      <w:pPr>
        <w:ind w:left="1740" w:hanging="960"/>
      </w:pPr>
      <w:rPr>
        <w:rFonts w:cs="Times New Roman" w:hint="default"/>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8">
    <w:nsid w:val="408F6226"/>
    <w:multiLevelType w:val="hybridMultilevel"/>
    <w:tmpl w:val="426ED4AA"/>
    <w:lvl w:ilvl="0" w:tplc="CCBE3042">
      <w:start w:val="1"/>
      <w:numFmt w:val="decimal"/>
      <w:lvlText w:val="%1."/>
      <w:lvlJc w:val="left"/>
      <w:pPr>
        <w:ind w:left="1068" w:hanging="360"/>
      </w:pPr>
      <w:rPr>
        <w:rFonts w:cs="Times New Roman" w:hint="default"/>
        <w:b w:val="0"/>
        <w:i w:val="0"/>
        <w:sz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nsid w:val="411740F8"/>
    <w:multiLevelType w:val="hybridMultilevel"/>
    <w:tmpl w:val="78549D2E"/>
    <w:lvl w:ilvl="0" w:tplc="DBBEC23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0">
    <w:nsid w:val="4474562E"/>
    <w:multiLevelType w:val="hybridMultilevel"/>
    <w:tmpl w:val="EFE85FFC"/>
    <w:lvl w:ilvl="0" w:tplc="75A01D5E">
      <w:start w:val="1"/>
      <w:numFmt w:val="decimal"/>
      <w:lvlText w:val="%1)"/>
      <w:lvlJc w:val="left"/>
      <w:pPr>
        <w:ind w:firstLine="709"/>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493409AB"/>
    <w:multiLevelType w:val="hybridMultilevel"/>
    <w:tmpl w:val="AC3AD372"/>
    <w:lvl w:ilvl="0" w:tplc="4E5C725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7E35A38"/>
    <w:multiLevelType w:val="hybridMultilevel"/>
    <w:tmpl w:val="DC6E29F2"/>
    <w:lvl w:ilvl="0" w:tplc="623889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127B4A"/>
    <w:multiLevelType w:val="hybridMultilevel"/>
    <w:tmpl w:val="17880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AF40187"/>
    <w:multiLevelType w:val="hybridMultilevel"/>
    <w:tmpl w:val="8CF65F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F2549F0"/>
    <w:multiLevelType w:val="hybridMultilevel"/>
    <w:tmpl w:val="83B8B2A6"/>
    <w:lvl w:ilvl="0" w:tplc="623889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01A011D"/>
    <w:multiLevelType w:val="hybridMultilevel"/>
    <w:tmpl w:val="C0E46A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8BC3643"/>
    <w:multiLevelType w:val="hybridMultilevel"/>
    <w:tmpl w:val="CEF8A928"/>
    <w:lvl w:ilvl="0" w:tplc="623889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6E226178"/>
    <w:multiLevelType w:val="hybridMultilevel"/>
    <w:tmpl w:val="F0E4F08E"/>
    <w:lvl w:ilvl="0" w:tplc="6FD00ADA">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76AE36B7"/>
    <w:multiLevelType w:val="hybridMultilevel"/>
    <w:tmpl w:val="6EBEE3E0"/>
    <w:lvl w:ilvl="0" w:tplc="623889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6C5265D"/>
    <w:multiLevelType w:val="hybridMultilevel"/>
    <w:tmpl w:val="A7B08ABA"/>
    <w:lvl w:ilvl="0" w:tplc="7D7A4C0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1">
    <w:nsid w:val="794A53DE"/>
    <w:multiLevelType w:val="hybridMultilevel"/>
    <w:tmpl w:val="C2827E7C"/>
    <w:lvl w:ilvl="0" w:tplc="CCBE3042">
      <w:start w:val="1"/>
      <w:numFmt w:val="decimal"/>
      <w:lvlText w:val="%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A960F67"/>
    <w:multiLevelType w:val="hybridMultilevel"/>
    <w:tmpl w:val="0F00F44C"/>
    <w:lvl w:ilvl="0" w:tplc="623889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E350B0C"/>
    <w:multiLevelType w:val="hybridMultilevel"/>
    <w:tmpl w:val="F85470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20"/>
  </w:num>
  <w:num w:numId="4">
    <w:abstractNumId w:val="36"/>
  </w:num>
  <w:num w:numId="5">
    <w:abstractNumId w:val="43"/>
  </w:num>
  <w:num w:numId="6">
    <w:abstractNumId w:val="3"/>
  </w:num>
  <w:num w:numId="7">
    <w:abstractNumId w:val="4"/>
  </w:num>
  <w:num w:numId="8">
    <w:abstractNumId w:val="34"/>
  </w:num>
  <w:num w:numId="9">
    <w:abstractNumId w:val="33"/>
  </w:num>
  <w:num w:numId="10">
    <w:abstractNumId w:val="0"/>
  </w:num>
  <w:num w:numId="11">
    <w:abstractNumId w:val="5"/>
  </w:num>
  <w:num w:numId="12">
    <w:abstractNumId w:val="26"/>
  </w:num>
  <w:num w:numId="13">
    <w:abstractNumId w:val="22"/>
  </w:num>
  <w:num w:numId="14">
    <w:abstractNumId w:val="18"/>
  </w:num>
  <w:num w:numId="15">
    <w:abstractNumId w:val="23"/>
  </w:num>
  <w:num w:numId="16">
    <w:abstractNumId w:val="38"/>
  </w:num>
  <w:num w:numId="17">
    <w:abstractNumId w:val="11"/>
  </w:num>
  <w:num w:numId="18">
    <w:abstractNumId w:val="30"/>
  </w:num>
  <w:num w:numId="19">
    <w:abstractNumId w:val="40"/>
  </w:num>
  <w:num w:numId="20">
    <w:abstractNumId w:val="29"/>
  </w:num>
  <w:num w:numId="21">
    <w:abstractNumId w:val="43"/>
  </w:num>
  <w:num w:numId="22">
    <w:abstractNumId w:val="27"/>
  </w:num>
  <w:num w:numId="23">
    <w:abstractNumId w:val="2"/>
  </w:num>
  <w:num w:numId="24">
    <w:abstractNumId w:val="14"/>
  </w:num>
  <w:num w:numId="25">
    <w:abstractNumId w:val="21"/>
  </w:num>
  <w:num w:numId="26">
    <w:abstractNumId w:val="1"/>
  </w:num>
  <w:num w:numId="27">
    <w:abstractNumId w:val="16"/>
  </w:num>
  <w:num w:numId="28">
    <w:abstractNumId w:val="25"/>
  </w:num>
  <w:num w:numId="29">
    <w:abstractNumId w:val="32"/>
  </w:num>
  <w:num w:numId="30">
    <w:abstractNumId w:val="39"/>
  </w:num>
  <w:num w:numId="31">
    <w:abstractNumId w:val="13"/>
  </w:num>
  <w:num w:numId="32">
    <w:abstractNumId w:val="24"/>
  </w:num>
  <w:num w:numId="33">
    <w:abstractNumId w:val="41"/>
  </w:num>
  <w:num w:numId="34">
    <w:abstractNumId w:val="8"/>
  </w:num>
  <w:num w:numId="35">
    <w:abstractNumId w:val="10"/>
  </w:num>
  <w:num w:numId="36">
    <w:abstractNumId w:val="19"/>
  </w:num>
  <w:num w:numId="37">
    <w:abstractNumId w:val="12"/>
  </w:num>
  <w:num w:numId="38">
    <w:abstractNumId w:val="37"/>
  </w:num>
  <w:num w:numId="39">
    <w:abstractNumId w:val="42"/>
  </w:num>
  <w:num w:numId="40">
    <w:abstractNumId w:val="28"/>
  </w:num>
  <w:num w:numId="41">
    <w:abstractNumId w:val="17"/>
  </w:num>
  <w:num w:numId="42">
    <w:abstractNumId w:val="31"/>
  </w:num>
  <w:num w:numId="43">
    <w:abstractNumId w:val="6"/>
  </w:num>
  <w:num w:numId="44">
    <w:abstractNumId w:val="15"/>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1F"/>
    <w:rsid w:val="00001C87"/>
    <w:rsid w:val="00002716"/>
    <w:rsid w:val="00006776"/>
    <w:rsid w:val="00016044"/>
    <w:rsid w:val="00034867"/>
    <w:rsid w:val="00054D6D"/>
    <w:rsid w:val="00062041"/>
    <w:rsid w:val="00070FD5"/>
    <w:rsid w:val="00074A45"/>
    <w:rsid w:val="00075ED9"/>
    <w:rsid w:val="00090BFA"/>
    <w:rsid w:val="000A337F"/>
    <w:rsid w:val="000A595B"/>
    <w:rsid w:val="000C02E3"/>
    <w:rsid w:val="000C42C5"/>
    <w:rsid w:val="000C440B"/>
    <w:rsid w:val="000D2E9C"/>
    <w:rsid w:val="000E5233"/>
    <w:rsid w:val="000E6071"/>
    <w:rsid w:val="000E6D2F"/>
    <w:rsid w:val="000E75F2"/>
    <w:rsid w:val="000F295C"/>
    <w:rsid w:val="000F3985"/>
    <w:rsid w:val="00102184"/>
    <w:rsid w:val="0010680C"/>
    <w:rsid w:val="001159FD"/>
    <w:rsid w:val="001246AE"/>
    <w:rsid w:val="00126803"/>
    <w:rsid w:val="00136776"/>
    <w:rsid w:val="00147F05"/>
    <w:rsid w:val="0015239E"/>
    <w:rsid w:val="00153E81"/>
    <w:rsid w:val="00155231"/>
    <w:rsid w:val="001700AE"/>
    <w:rsid w:val="0017327C"/>
    <w:rsid w:val="0018003E"/>
    <w:rsid w:val="0018452D"/>
    <w:rsid w:val="00185EA9"/>
    <w:rsid w:val="001A60AC"/>
    <w:rsid w:val="001B7BBE"/>
    <w:rsid w:val="001D05D7"/>
    <w:rsid w:val="001D2DA1"/>
    <w:rsid w:val="001E3A58"/>
    <w:rsid w:val="001E3B88"/>
    <w:rsid w:val="001F6C4E"/>
    <w:rsid w:val="002000FE"/>
    <w:rsid w:val="00202613"/>
    <w:rsid w:val="00217495"/>
    <w:rsid w:val="00223A68"/>
    <w:rsid w:val="00227B22"/>
    <w:rsid w:val="00230FED"/>
    <w:rsid w:val="00234867"/>
    <w:rsid w:val="00243068"/>
    <w:rsid w:val="0025511A"/>
    <w:rsid w:val="002565E8"/>
    <w:rsid w:val="00262950"/>
    <w:rsid w:val="00266ABC"/>
    <w:rsid w:val="00273731"/>
    <w:rsid w:val="002777AF"/>
    <w:rsid w:val="00283D92"/>
    <w:rsid w:val="002A0C74"/>
    <w:rsid w:val="002A410A"/>
    <w:rsid w:val="002B2DA0"/>
    <w:rsid w:val="002B461B"/>
    <w:rsid w:val="002C27D9"/>
    <w:rsid w:val="002C3B5E"/>
    <w:rsid w:val="002C5722"/>
    <w:rsid w:val="002D5B34"/>
    <w:rsid w:val="002D646D"/>
    <w:rsid w:val="002F1B41"/>
    <w:rsid w:val="002F5D7D"/>
    <w:rsid w:val="00307B36"/>
    <w:rsid w:val="00314884"/>
    <w:rsid w:val="00321F4E"/>
    <w:rsid w:val="00322DFB"/>
    <w:rsid w:val="00327119"/>
    <w:rsid w:val="003274BA"/>
    <w:rsid w:val="0034059B"/>
    <w:rsid w:val="003460D5"/>
    <w:rsid w:val="00355A14"/>
    <w:rsid w:val="00357134"/>
    <w:rsid w:val="00363A12"/>
    <w:rsid w:val="00363AD0"/>
    <w:rsid w:val="00384089"/>
    <w:rsid w:val="00397585"/>
    <w:rsid w:val="003A64B3"/>
    <w:rsid w:val="003B3BAB"/>
    <w:rsid w:val="003C6A67"/>
    <w:rsid w:val="003D1248"/>
    <w:rsid w:val="003D431A"/>
    <w:rsid w:val="003F37E5"/>
    <w:rsid w:val="003F3FA3"/>
    <w:rsid w:val="003F65AC"/>
    <w:rsid w:val="00403079"/>
    <w:rsid w:val="00404D0C"/>
    <w:rsid w:val="00413F6B"/>
    <w:rsid w:val="00417F29"/>
    <w:rsid w:val="00436C49"/>
    <w:rsid w:val="00452956"/>
    <w:rsid w:val="004616AD"/>
    <w:rsid w:val="00465923"/>
    <w:rsid w:val="00475F4F"/>
    <w:rsid w:val="00477BBD"/>
    <w:rsid w:val="004842E9"/>
    <w:rsid w:val="00485DB3"/>
    <w:rsid w:val="00487B71"/>
    <w:rsid w:val="00487FF1"/>
    <w:rsid w:val="00491FD7"/>
    <w:rsid w:val="00492DAA"/>
    <w:rsid w:val="0049609A"/>
    <w:rsid w:val="004A6533"/>
    <w:rsid w:val="004B0FDF"/>
    <w:rsid w:val="004B365C"/>
    <w:rsid w:val="004B46D0"/>
    <w:rsid w:val="004C1268"/>
    <w:rsid w:val="004C7426"/>
    <w:rsid w:val="004D2BFA"/>
    <w:rsid w:val="004E047D"/>
    <w:rsid w:val="004E1D14"/>
    <w:rsid w:val="004F079B"/>
    <w:rsid w:val="004F0806"/>
    <w:rsid w:val="004F6694"/>
    <w:rsid w:val="00501AA3"/>
    <w:rsid w:val="00507FA7"/>
    <w:rsid w:val="00520514"/>
    <w:rsid w:val="00524DBF"/>
    <w:rsid w:val="00534B72"/>
    <w:rsid w:val="00544D35"/>
    <w:rsid w:val="0054545F"/>
    <w:rsid w:val="005563F1"/>
    <w:rsid w:val="00564186"/>
    <w:rsid w:val="005642F7"/>
    <w:rsid w:val="00567760"/>
    <w:rsid w:val="00577EF0"/>
    <w:rsid w:val="00577FBC"/>
    <w:rsid w:val="00581C1E"/>
    <w:rsid w:val="00586EB9"/>
    <w:rsid w:val="0059091D"/>
    <w:rsid w:val="0059208F"/>
    <w:rsid w:val="005A397F"/>
    <w:rsid w:val="005B0967"/>
    <w:rsid w:val="005B097D"/>
    <w:rsid w:val="005C15F2"/>
    <w:rsid w:val="005D0772"/>
    <w:rsid w:val="005F3609"/>
    <w:rsid w:val="005F51F5"/>
    <w:rsid w:val="005F6BF5"/>
    <w:rsid w:val="00605D6C"/>
    <w:rsid w:val="0060751E"/>
    <w:rsid w:val="00617DC5"/>
    <w:rsid w:val="00620CE7"/>
    <w:rsid w:val="00623544"/>
    <w:rsid w:val="006322AA"/>
    <w:rsid w:val="00636A1C"/>
    <w:rsid w:val="00636CC3"/>
    <w:rsid w:val="00643540"/>
    <w:rsid w:val="00644843"/>
    <w:rsid w:val="00650355"/>
    <w:rsid w:val="006604E2"/>
    <w:rsid w:val="006609D2"/>
    <w:rsid w:val="006650B1"/>
    <w:rsid w:val="00670CB3"/>
    <w:rsid w:val="00674AD9"/>
    <w:rsid w:val="006A5FD2"/>
    <w:rsid w:val="006B660A"/>
    <w:rsid w:val="006C1B22"/>
    <w:rsid w:val="006C3FA0"/>
    <w:rsid w:val="006C46AA"/>
    <w:rsid w:val="006D3E03"/>
    <w:rsid w:val="006D47B5"/>
    <w:rsid w:val="006E3734"/>
    <w:rsid w:val="006E4F64"/>
    <w:rsid w:val="00703BE3"/>
    <w:rsid w:val="007065D0"/>
    <w:rsid w:val="00710DD2"/>
    <w:rsid w:val="00712B88"/>
    <w:rsid w:val="00714281"/>
    <w:rsid w:val="00721DB1"/>
    <w:rsid w:val="0072486C"/>
    <w:rsid w:val="007268EC"/>
    <w:rsid w:val="00734C49"/>
    <w:rsid w:val="00741D24"/>
    <w:rsid w:val="00751899"/>
    <w:rsid w:val="007573C2"/>
    <w:rsid w:val="00757BD7"/>
    <w:rsid w:val="007605C2"/>
    <w:rsid w:val="00761D69"/>
    <w:rsid w:val="007718F0"/>
    <w:rsid w:val="00772881"/>
    <w:rsid w:val="00787A31"/>
    <w:rsid w:val="00794D8C"/>
    <w:rsid w:val="00797797"/>
    <w:rsid w:val="007A0022"/>
    <w:rsid w:val="007A1342"/>
    <w:rsid w:val="007B1D08"/>
    <w:rsid w:val="007B256B"/>
    <w:rsid w:val="007B4D06"/>
    <w:rsid w:val="007C5E72"/>
    <w:rsid w:val="007D3D2F"/>
    <w:rsid w:val="007D57BD"/>
    <w:rsid w:val="007D5EED"/>
    <w:rsid w:val="007F325C"/>
    <w:rsid w:val="007F391E"/>
    <w:rsid w:val="008064EE"/>
    <w:rsid w:val="008078E8"/>
    <w:rsid w:val="008276CD"/>
    <w:rsid w:val="00853FCF"/>
    <w:rsid w:val="00866D3E"/>
    <w:rsid w:val="00892A8D"/>
    <w:rsid w:val="00894A1E"/>
    <w:rsid w:val="008A0711"/>
    <w:rsid w:val="008A32FF"/>
    <w:rsid w:val="008A7ACE"/>
    <w:rsid w:val="008B07BD"/>
    <w:rsid w:val="008B599F"/>
    <w:rsid w:val="008B6E54"/>
    <w:rsid w:val="008B7A20"/>
    <w:rsid w:val="008C3498"/>
    <w:rsid w:val="008C37D7"/>
    <w:rsid w:val="008C49CB"/>
    <w:rsid w:val="008D4B7A"/>
    <w:rsid w:val="008D6D5F"/>
    <w:rsid w:val="008D6F73"/>
    <w:rsid w:val="008E00D6"/>
    <w:rsid w:val="008F0D64"/>
    <w:rsid w:val="008F154C"/>
    <w:rsid w:val="008F1EFB"/>
    <w:rsid w:val="008F681E"/>
    <w:rsid w:val="00902F02"/>
    <w:rsid w:val="00914BA6"/>
    <w:rsid w:val="009170D7"/>
    <w:rsid w:val="00917876"/>
    <w:rsid w:val="00923BB4"/>
    <w:rsid w:val="00930AE1"/>
    <w:rsid w:val="00943EB2"/>
    <w:rsid w:val="0095123D"/>
    <w:rsid w:val="0095731F"/>
    <w:rsid w:val="00960A97"/>
    <w:rsid w:val="00970285"/>
    <w:rsid w:val="00975F4F"/>
    <w:rsid w:val="009827D6"/>
    <w:rsid w:val="009828CC"/>
    <w:rsid w:val="009A13DF"/>
    <w:rsid w:val="009A6C05"/>
    <w:rsid w:val="009B512C"/>
    <w:rsid w:val="009C5A06"/>
    <w:rsid w:val="009C65F0"/>
    <w:rsid w:val="009C6DC6"/>
    <w:rsid w:val="009D25B1"/>
    <w:rsid w:val="009D3488"/>
    <w:rsid w:val="009D7181"/>
    <w:rsid w:val="009E7E12"/>
    <w:rsid w:val="00A02464"/>
    <w:rsid w:val="00A052D8"/>
    <w:rsid w:val="00A07BEC"/>
    <w:rsid w:val="00A10D88"/>
    <w:rsid w:val="00A14865"/>
    <w:rsid w:val="00A379A0"/>
    <w:rsid w:val="00A50C85"/>
    <w:rsid w:val="00A52470"/>
    <w:rsid w:val="00A54A50"/>
    <w:rsid w:val="00A60AA7"/>
    <w:rsid w:val="00A65723"/>
    <w:rsid w:val="00A66474"/>
    <w:rsid w:val="00A679CE"/>
    <w:rsid w:val="00A8187A"/>
    <w:rsid w:val="00A91493"/>
    <w:rsid w:val="00A91DBA"/>
    <w:rsid w:val="00A95F95"/>
    <w:rsid w:val="00A96650"/>
    <w:rsid w:val="00A970A5"/>
    <w:rsid w:val="00AA28A1"/>
    <w:rsid w:val="00AA36B5"/>
    <w:rsid w:val="00AB0F37"/>
    <w:rsid w:val="00AB2540"/>
    <w:rsid w:val="00AB6FA2"/>
    <w:rsid w:val="00AC59B3"/>
    <w:rsid w:val="00AD20B7"/>
    <w:rsid w:val="00AD6EBE"/>
    <w:rsid w:val="00AD7071"/>
    <w:rsid w:val="00AD79FD"/>
    <w:rsid w:val="00AD7DDA"/>
    <w:rsid w:val="00AE04BE"/>
    <w:rsid w:val="00AE4445"/>
    <w:rsid w:val="00AE5105"/>
    <w:rsid w:val="00AE6AAC"/>
    <w:rsid w:val="00AE7323"/>
    <w:rsid w:val="00AE765E"/>
    <w:rsid w:val="00AF1AB2"/>
    <w:rsid w:val="00AF7B9A"/>
    <w:rsid w:val="00B00B86"/>
    <w:rsid w:val="00B010E0"/>
    <w:rsid w:val="00B02790"/>
    <w:rsid w:val="00B05894"/>
    <w:rsid w:val="00B14025"/>
    <w:rsid w:val="00B255F6"/>
    <w:rsid w:val="00B34745"/>
    <w:rsid w:val="00B347DC"/>
    <w:rsid w:val="00B364D8"/>
    <w:rsid w:val="00B36B2E"/>
    <w:rsid w:val="00B53131"/>
    <w:rsid w:val="00B6165F"/>
    <w:rsid w:val="00B669C9"/>
    <w:rsid w:val="00B7593C"/>
    <w:rsid w:val="00B91476"/>
    <w:rsid w:val="00BC1F18"/>
    <w:rsid w:val="00BC57B6"/>
    <w:rsid w:val="00BD448D"/>
    <w:rsid w:val="00BD74BC"/>
    <w:rsid w:val="00BE12D1"/>
    <w:rsid w:val="00BE3BCB"/>
    <w:rsid w:val="00BF7339"/>
    <w:rsid w:val="00C03645"/>
    <w:rsid w:val="00C077CE"/>
    <w:rsid w:val="00C07A00"/>
    <w:rsid w:val="00C15163"/>
    <w:rsid w:val="00C27EDF"/>
    <w:rsid w:val="00C34D81"/>
    <w:rsid w:val="00C354BC"/>
    <w:rsid w:val="00C366B7"/>
    <w:rsid w:val="00C37F05"/>
    <w:rsid w:val="00C40CF7"/>
    <w:rsid w:val="00C40D9A"/>
    <w:rsid w:val="00C46B9B"/>
    <w:rsid w:val="00C4760F"/>
    <w:rsid w:val="00C546E8"/>
    <w:rsid w:val="00C60CC5"/>
    <w:rsid w:val="00C63275"/>
    <w:rsid w:val="00C64FEC"/>
    <w:rsid w:val="00C671CD"/>
    <w:rsid w:val="00C67771"/>
    <w:rsid w:val="00C743C7"/>
    <w:rsid w:val="00C74FF6"/>
    <w:rsid w:val="00C86544"/>
    <w:rsid w:val="00C90716"/>
    <w:rsid w:val="00C965A5"/>
    <w:rsid w:val="00CA3885"/>
    <w:rsid w:val="00CB002A"/>
    <w:rsid w:val="00CB39BC"/>
    <w:rsid w:val="00CB5EE0"/>
    <w:rsid w:val="00CC2A0E"/>
    <w:rsid w:val="00CD12E6"/>
    <w:rsid w:val="00CD27DA"/>
    <w:rsid w:val="00CD2805"/>
    <w:rsid w:val="00CE5568"/>
    <w:rsid w:val="00CF7C45"/>
    <w:rsid w:val="00D02DA2"/>
    <w:rsid w:val="00D03B3C"/>
    <w:rsid w:val="00D11B30"/>
    <w:rsid w:val="00D16349"/>
    <w:rsid w:val="00D27A81"/>
    <w:rsid w:val="00D3312D"/>
    <w:rsid w:val="00D54F3B"/>
    <w:rsid w:val="00D56570"/>
    <w:rsid w:val="00D72CC6"/>
    <w:rsid w:val="00D745D8"/>
    <w:rsid w:val="00D83E61"/>
    <w:rsid w:val="00D92483"/>
    <w:rsid w:val="00D93E0E"/>
    <w:rsid w:val="00DA6D28"/>
    <w:rsid w:val="00DC319E"/>
    <w:rsid w:val="00DD1949"/>
    <w:rsid w:val="00DD398A"/>
    <w:rsid w:val="00DD5CBE"/>
    <w:rsid w:val="00DD748C"/>
    <w:rsid w:val="00DE1B5B"/>
    <w:rsid w:val="00DF4466"/>
    <w:rsid w:val="00DF7408"/>
    <w:rsid w:val="00E03517"/>
    <w:rsid w:val="00E112B3"/>
    <w:rsid w:val="00E2549D"/>
    <w:rsid w:val="00E27174"/>
    <w:rsid w:val="00E279E3"/>
    <w:rsid w:val="00E32E8D"/>
    <w:rsid w:val="00E372D5"/>
    <w:rsid w:val="00E424E2"/>
    <w:rsid w:val="00E42991"/>
    <w:rsid w:val="00E55C6B"/>
    <w:rsid w:val="00E63B41"/>
    <w:rsid w:val="00E6502A"/>
    <w:rsid w:val="00E72E96"/>
    <w:rsid w:val="00E73479"/>
    <w:rsid w:val="00E75C71"/>
    <w:rsid w:val="00E9641C"/>
    <w:rsid w:val="00EA4230"/>
    <w:rsid w:val="00EA4EC9"/>
    <w:rsid w:val="00ED1C5C"/>
    <w:rsid w:val="00EE1202"/>
    <w:rsid w:val="00EE1C14"/>
    <w:rsid w:val="00EE3CBC"/>
    <w:rsid w:val="00EE5E4A"/>
    <w:rsid w:val="00EF3DFE"/>
    <w:rsid w:val="00EF47F0"/>
    <w:rsid w:val="00F06AEF"/>
    <w:rsid w:val="00F12742"/>
    <w:rsid w:val="00F14493"/>
    <w:rsid w:val="00F24466"/>
    <w:rsid w:val="00F24AB5"/>
    <w:rsid w:val="00F27CE7"/>
    <w:rsid w:val="00F37F0F"/>
    <w:rsid w:val="00F45F98"/>
    <w:rsid w:val="00F465D4"/>
    <w:rsid w:val="00F55AD6"/>
    <w:rsid w:val="00F60687"/>
    <w:rsid w:val="00F61574"/>
    <w:rsid w:val="00F71753"/>
    <w:rsid w:val="00F87F8E"/>
    <w:rsid w:val="00F92D55"/>
    <w:rsid w:val="00FA14FB"/>
    <w:rsid w:val="00FA6686"/>
    <w:rsid w:val="00FA763F"/>
    <w:rsid w:val="00FB5F26"/>
    <w:rsid w:val="00FC04A7"/>
    <w:rsid w:val="00FD45D6"/>
    <w:rsid w:val="00FD5276"/>
    <w:rsid w:val="00FD7DBC"/>
    <w:rsid w:val="00FE2659"/>
    <w:rsid w:val="00FE386C"/>
    <w:rsid w:val="00FF3514"/>
    <w:rsid w:val="00FF4151"/>
    <w:rsid w:val="00FF5210"/>
    <w:rsid w:val="00FF5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5731F"/>
    <w:rPr>
      <w:rFonts w:ascii="Times New Roman" w:eastAsia="Times New Roman" w:hAnsi="Times New Roman"/>
      <w:sz w:val="24"/>
      <w:szCs w:val="24"/>
    </w:rPr>
  </w:style>
  <w:style w:type="paragraph" w:styleId="1">
    <w:name w:val="heading 1"/>
    <w:basedOn w:val="a"/>
    <w:next w:val="a"/>
    <w:link w:val="10"/>
    <w:uiPriority w:val="99"/>
    <w:qFormat/>
    <w:rsid w:val="00B91476"/>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B91476"/>
    <w:pPr>
      <w:spacing w:before="100" w:beforeAutospacing="1" w:after="100" w:afterAutospacing="1"/>
      <w:outlineLvl w:val="1"/>
    </w:pPr>
    <w:rPr>
      <w:b/>
      <w:bCs/>
      <w:sz w:val="36"/>
      <w:szCs w:val="36"/>
    </w:rPr>
  </w:style>
  <w:style w:type="paragraph" w:styleId="3">
    <w:name w:val="heading 3"/>
    <w:basedOn w:val="a"/>
    <w:next w:val="a"/>
    <w:link w:val="30"/>
    <w:uiPriority w:val="99"/>
    <w:qFormat/>
    <w:rsid w:val="00B9147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91476"/>
    <w:pPr>
      <w:keepNext/>
      <w:spacing w:before="240" w:after="60"/>
      <w:outlineLvl w:val="3"/>
    </w:pPr>
    <w:rPr>
      <w:b/>
      <w:bCs/>
      <w:sz w:val="28"/>
      <w:szCs w:val="28"/>
    </w:rPr>
  </w:style>
  <w:style w:type="paragraph" w:styleId="5">
    <w:name w:val="heading 5"/>
    <w:basedOn w:val="a"/>
    <w:next w:val="a"/>
    <w:link w:val="50"/>
    <w:uiPriority w:val="99"/>
    <w:qFormat/>
    <w:rsid w:val="00B9147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91476"/>
    <w:rPr>
      <w:rFonts w:ascii="Arial" w:hAnsi="Arial"/>
      <w:b/>
      <w:kern w:val="32"/>
      <w:sz w:val="32"/>
      <w:lang w:val="x-none" w:eastAsia="ru-RU"/>
    </w:rPr>
  </w:style>
  <w:style w:type="character" w:customStyle="1" w:styleId="20">
    <w:name w:val="Заголовок 2 Знак"/>
    <w:link w:val="2"/>
    <w:uiPriority w:val="99"/>
    <w:locked/>
    <w:rsid w:val="00B91476"/>
    <w:rPr>
      <w:rFonts w:ascii="Times New Roman" w:hAnsi="Times New Roman"/>
      <w:b/>
      <w:sz w:val="36"/>
      <w:lang w:val="x-none" w:eastAsia="ru-RU"/>
    </w:rPr>
  </w:style>
  <w:style w:type="character" w:customStyle="1" w:styleId="30">
    <w:name w:val="Заголовок 3 Знак"/>
    <w:link w:val="3"/>
    <w:uiPriority w:val="99"/>
    <w:locked/>
    <w:rsid w:val="00B91476"/>
    <w:rPr>
      <w:rFonts w:ascii="Arial" w:hAnsi="Arial"/>
      <w:b/>
      <w:sz w:val="26"/>
      <w:lang w:val="x-none" w:eastAsia="ru-RU"/>
    </w:rPr>
  </w:style>
  <w:style w:type="character" w:customStyle="1" w:styleId="40">
    <w:name w:val="Заголовок 4 Знак"/>
    <w:link w:val="4"/>
    <w:uiPriority w:val="99"/>
    <w:locked/>
    <w:rsid w:val="00B91476"/>
    <w:rPr>
      <w:rFonts w:ascii="Times New Roman" w:hAnsi="Times New Roman"/>
      <w:b/>
      <w:sz w:val="28"/>
      <w:lang w:val="x-none" w:eastAsia="ru-RU"/>
    </w:rPr>
  </w:style>
  <w:style w:type="character" w:customStyle="1" w:styleId="50">
    <w:name w:val="Заголовок 5 Знак"/>
    <w:link w:val="5"/>
    <w:uiPriority w:val="99"/>
    <w:locked/>
    <w:rsid w:val="00B91476"/>
    <w:rPr>
      <w:rFonts w:ascii="Times New Roman" w:hAnsi="Times New Roman"/>
      <w:b/>
      <w:i/>
      <w:sz w:val="26"/>
      <w:lang w:val="x-none" w:eastAsia="ru-RU"/>
    </w:rPr>
  </w:style>
  <w:style w:type="paragraph" w:styleId="a3">
    <w:name w:val="Normal (Web)"/>
    <w:aliases w:val="Обычный (Web)"/>
    <w:basedOn w:val="a"/>
    <w:uiPriority w:val="99"/>
    <w:rsid w:val="0095731F"/>
    <w:pPr>
      <w:spacing w:before="150" w:after="100" w:afterAutospacing="1"/>
      <w:ind w:firstLine="150"/>
      <w:jc w:val="both"/>
    </w:pPr>
    <w:rPr>
      <w:sz w:val="21"/>
      <w:szCs w:val="21"/>
    </w:rPr>
  </w:style>
  <w:style w:type="paragraph" w:customStyle="1" w:styleId="22">
    <w:name w:val="Заголовок 22"/>
    <w:basedOn w:val="a"/>
    <w:uiPriority w:val="99"/>
    <w:rsid w:val="00B91476"/>
    <w:pPr>
      <w:spacing w:before="300" w:after="150"/>
      <w:outlineLvl w:val="2"/>
    </w:pPr>
    <w:rPr>
      <w:b/>
      <w:bCs/>
      <w:color w:val="B60101"/>
      <w:sz w:val="26"/>
      <w:szCs w:val="26"/>
    </w:rPr>
  </w:style>
  <w:style w:type="paragraph" w:styleId="a4">
    <w:name w:val="Body Text"/>
    <w:basedOn w:val="a"/>
    <w:link w:val="a5"/>
    <w:uiPriority w:val="99"/>
    <w:rsid w:val="00B91476"/>
    <w:pPr>
      <w:spacing w:after="120"/>
    </w:pPr>
    <w:rPr>
      <w:sz w:val="20"/>
      <w:szCs w:val="20"/>
    </w:rPr>
  </w:style>
  <w:style w:type="character" w:customStyle="1" w:styleId="a5">
    <w:name w:val="Основной текст Знак"/>
    <w:link w:val="a4"/>
    <w:uiPriority w:val="99"/>
    <w:locked/>
    <w:rsid w:val="00B91476"/>
    <w:rPr>
      <w:rFonts w:ascii="Times New Roman" w:hAnsi="Times New Roman"/>
      <w:sz w:val="20"/>
      <w:lang w:val="x-none" w:eastAsia="ru-RU"/>
    </w:rPr>
  </w:style>
  <w:style w:type="character" w:customStyle="1" w:styleId="grame">
    <w:name w:val="grame"/>
    <w:uiPriority w:val="99"/>
    <w:rsid w:val="00B91476"/>
  </w:style>
  <w:style w:type="table" w:styleId="a6">
    <w:name w:val="Table Grid"/>
    <w:basedOn w:val="a1"/>
    <w:uiPriority w:val="99"/>
    <w:rsid w:val="00B9147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rsid w:val="00B91476"/>
    <w:pPr>
      <w:spacing w:after="120"/>
      <w:ind w:left="283"/>
    </w:pPr>
  </w:style>
  <w:style w:type="character" w:customStyle="1" w:styleId="a8">
    <w:name w:val="Основной текст с отступом Знак"/>
    <w:link w:val="a7"/>
    <w:uiPriority w:val="99"/>
    <w:locked/>
    <w:rsid w:val="00B91476"/>
    <w:rPr>
      <w:rFonts w:ascii="Times New Roman" w:hAnsi="Times New Roman"/>
      <w:sz w:val="24"/>
      <w:lang w:val="x-none" w:eastAsia="ru-RU"/>
    </w:rPr>
  </w:style>
  <w:style w:type="paragraph" w:styleId="a9">
    <w:name w:val="header"/>
    <w:basedOn w:val="a"/>
    <w:link w:val="aa"/>
    <w:uiPriority w:val="99"/>
    <w:rsid w:val="00B91476"/>
    <w:pPr>
      <w:tabs>
        <w:tab w:val="center" w:pos="4677"/>
        <w:tab w:val="right" w:pos="9355"/>
      </w:tabs>
    </w:pPr>
  </w:style>
  <w:style w:type="character" w:customStyle="1" w:styleId="aa">
    <w:name w:val="Верхний колонтитул Знак"/>
    <w:link w:val="a9"/>
    <w:uiPriority w:val="99"/>
    <w:locked/>
    <w:rsid w:val="00B91476"/>
    <w:rPr>
      <w:rFonts w:ascii="Times New Roman" w:hAnsi="Times New Roman"/>
      <w:sz w:val="24"/>
      <w:lang w:val="x-none" w:eastAsia="ru-RU"/>
    </w:rPr>
  </w:style>
  <w:style w:type="character" w:styleId="ab">
    <w:name w:val="page number"/>
    <w:uiPriority w:val="99"/>
    <w:rsid w:val="00B91476"/>
    <w:rPr>
      <w:rFonts w:cs="Times New Roman"/>
    </w:rPr>
  </w:style>
  <w:style w:type="paragraph" w:styleId="ac">
    <w:name w:val="footnote text"/>
    <w:aliases w:val="Знак"/>
    <w:basedOn w:val="a"/>
    <w:link w:val="ad"/>
    <w:uiPriority w:val="99"/>
    <w:rsid w:val="00B91476"/>
  </w:style>
  <w:style w:type="character" w:customStyle="1" w:styleId="ad">
    <w:name w:val="Текст сноски Знак"/>
    <w:aliases w:val="Знак Знак1"/>
    <w:link w:val="ac"/>
    <w:uiPriority w:val="99"/>
    <w:locked/>
    <w:rsid w:val="00B91476"/>
    <w:rPr>
      <w:rFonts w:ascii="Times New Roman" w:hAnsi="Times New Roman"/>
      <w:sz w:val="24"/>
      <w:lang w:val="x-none" w:eastAsia="ru-RU"/>
    </w:rPr>
  </w:style>
  <w:style w:type="paragraph" w:customStyle="1" w:styleId="ae">
    <w:name w:val="Прижатый влево"/>
    <w:basedOn w:val="a"/>
    <w:next w:val="a"/>
    <w:uiPriority w:val="99"/>
    <w:rsid w:val="00B91476"/>
    <w:pPr>
      <w:autoSpaceDE w:val="0"/>
      <w:autoSpaceDN w:val="0"/>
      <w:adjustRightInd w:val="0"/>
    </w:pPr>
    <w:rPr>
      <w:rFonts w:ascii="Arial" w:eastAsia="Calibri" w:hAnsi="Arial" w:cs="Arial"/>
      <w:sz w:val="20"/>
      <w:szCs w:val="20"/>
    </w:rPr>
  </w:style>
  <w:style w:type="paragraph" w:styleId="21">
    <w:name w:val="Body Text Indent 2"/>
    <w:basedOn w:val="a"/>
    <w:link w:val="23"/>
    <w:uiPriority w:val="99"/>
    <w:rsid w:val="00B91476"/>
    <w:pPr>
      <w:spacing w:after="120"/>
      <w:ind w:firstLine="720"/>
      <w:jc w:val="both"/>
    </w:pPr>
    <w:rPr>
      <w:rFonts w:ascii="Arial Narrow" w:hAnsi="Arial Narrow"/>
      <w:sz w:val="27"/>
      <w:szCs w:val="20"/>
    </w:rPr>
  </w:style>
  <w:style w:type="character" w:customStyle="1" w:styleId="23">
    <w:name w:val="Основной текст с отступом 2 Знак"/>
    <w:link w:val="21"/>
    <w:uiPriority w:val="99"/>
    <w:locked/>
    <w:rsid w:val="00B91476"/>
    <w:rPr>
      <w:rFonts w:ascii="Arial Narrow" w:hAnsi="Arial Narrow"/>
      <w:sz w:val="20"/>
      <w:lang w:val="x-none" w:eastAsia="ru-RU"/>
    </w:rPr>
  </w:style>
  <w:style w:type="paragraph" w:customStyle="1" w:styleId="af">
    <w:name w:val="Знак Знак Знак Знак"/>
    <w:basedOn w:val="a"/>
    <w:rsid w:val="00B91476"/>
    <w:pPr>
      <w:spacing w:after="160" w:line="240" w:lineRule="exact"/>
    </w:pPr>
    <w:rPr>
      <w:rFonts w:ascii="Verdana" w:hAnsi="Verdana"/>
      <w:sz w:val="20"/>
      <w:szCs w:val="20"/>
      <w:lang w:val="en-US" w:eastAsia="en-US"/>
    </w:rPr>
  </w:style>
  <w:style w:type="paragraph" w:styleId="24">
    <w:name w:val="Body Text 2"/>
    <w:basedOn w:val="a"/>
    <w:link w:val="25"/>
    <w:uiPriority w:val="99"/>
    <w:rsid w:val="00B91476"/>
    <w:pPr>
      <w:spacing w:after="120" w:line="480" w:lineRule="auto"/>
    </w:pPr>
  </w:style>
  <w:style w:type="character" w:customStyle="1" w:styleId="25">
    <w:name w:val="Основной текст 2 Знак"/>
    <w:link w:val="24"/>
    <w:uiPriority w:val="99"/>
    <w:locked/>
    <w:rsid w:val="00B91476"/>
    <w:rPr>
      <w:rFonts w:ascii="Times New Roman" w:hAnsi="Times New Roman"/>
      <w:sz w:val="24"/>
      <w:lang w:val="x-none" w:eastAsia="ru-RU"/>
    </w:rPr>
  </w:style>
  <w:style w:type="paragraph" w:customStyle="1" w:styleId="11">
    <w:name w:val="заголовок11"/>
    <w:basedOn w:val="a"/>
    <w:uiPriority w:val="99"/>
    <w:rsid w:val="00B91476"/>
    <w:pPr>
      <w:spacing w:line="360" w:lineRule="auto"/>
      <w:ind w:left="113" w:right="227" w:firstLine="357"/>
      <w:jc w:val="center"/>
    </w:pPr>
    <w:rPr>
      <w:b/>
      <w:szCs w:val="20"/>
      <w:lang w:val="en-US"/>
    </w:rPr>
  </w:style>
  <w:style w:type="paragraph" w:styleId="31">
    <w:name w:val="Body Text Indent 3"/>
    <w:basedOn w:val="a"/>
    <w:link w:val="32"/>
    <w:uiPriority w:val="99"/>
    <w:rsid w:val="00B91476"/>
    <w:pPr>
      <w:spacing w:after="120"/>
      <w:ind w:left="283"/>
    </w:pPr>
    <w:rPr>
      <w:sz w:val="16"/>
      <w:szCs w:val="16"/>
    </w:rPr>
  </w:style>
  <w:style w:type="character" w:customStyle="1" w:styleId="32">
    <w:name w:val="Основной текст с отступом 3 Знак"/>
    <w:link w:val="31"/>
    <w:uiPriority w:val="99"/>
    <w:locked/>
    <w:rsid w:val="00B91476"/>
    <w:rPr>
      <w:rFonts w:ascii="Times New Roman" w:hAnsi="Times New Roman"/>
      <w:sz w:val="16"/>
      <w:lang w:val="x-none" w:eastAsia="ru-RU"/>
    </w:rPr>
  </w:style>
  <w:style w:type="paragraph" w:styleId="af0">
    <w:name w:val="Title"/>
    <w:basedOn w:val="a"/>
    <w:link w:val="af1"/>
    <w:qFormat/>
    <w:rsid w:val="00B91476"/>
    <w:pPr>
      <w:jc w:val="center"/>
    </w:pPr>
    <w:rPr>
      <w:b/>
      <w:sz w:val="28"/>
      <w:szCs w:val="20"/>
      <w:u w:val="single"/>
    </w:rPr>
  </w:style>
  <w:style w:type="character" w:customStyle="1" w:styleId="af1">
    <w:name w:val="Название Знак"/>
    <w:link w:val="af0"/>
    <w:locked/>
    <w:rsid w:val="00B91476"/>
    <w:rPr>
      <w:rFonts w:ascii="Times New Roman" w:hAnsi="Times New Roman"/>
      <w:b/>
      <w:sz w:val="20"/>
      <w:u w:val="single"/>
      <w:lang w:val="x-none" w:eastAsia="ru-RU"/>
    </w:rPr>
  </w:style>
  <w:style w:type="paragraph" w:styleId="33">
    <w:name w:val="Body Text 3"/>
    <w:basedOn w:val="a"/>
    <w:link w:val="34"/>
    <w:uiPriority w:val="99"/>
    <w:rsid w:val="00B91476"/>
    <w:pPr>
      <w:spacing w:after="120"/>
    </w:pPr>
    <w:rPr>
      <w:sz w:val="16"/>
      <w:szCs w:val="16"/>
    </w:rPr>
  </w:style>
  <w:style w:type="character" w:customStyle="1" w:styleId="34">
    <w:name w:val="Основной текст 3 Знак"/>
    <w:link w:val="33"/>
    <w:uiPriority w:val="99"/>
    <w:locked/>
    <w:rsid w:val="00B91476"/>
    <w:rPr>
      <w:rFonts w:ascii="Times New Roman" w:hAnsi="Times New Roman"/>
      <w:sz w:val="16"/>
      <w:lang w:val="x-none" w:eastAsia="ru-RU"/>
    </w:rPr>
  </w:style>
  <w:style w:type="paragraph" w:customStyle="1" w:styleId="210">
    <w:name w:val="Основной текст 21"/>
    <w:basedOn w:val="a"/>
    <w:uiPriority w:val="99"/>
    <w:rsid w:val="00B91476"/>
    <w:pPr>
      <w:widowControl w:val="0"/>
      <w:overflowPunct w:val="0"/>
      <w:autoSpaceDE w:val="0"/>
      <w:autoSpaceDN w:val="0"/>
      <w:adjustRightInd w:val="0"/>
      <w:spacing w:line="360" w:lineRule="auto"/>
      <w:ind w:firstLine="709"/>
      <w:jc w:val="both"/>
      <w:textAlignment w:val="baseline"/>
    </w:pPr>
    <w:rPr>
      <w:sz w:val="28"/>
      <w:szCs w:val="20"/>
    </w:rPr>
  </w:style>
  <w:style w:type="paragraph" w:customStyle="1" w:styleId="af2">
    <w:name w:val="Знак Знак Знак Знак Знак Знак Знак Знак Знак Знак Знак Знак Знак"/>
    <w:basedOn w:val="a"/>
    <w:uiPriority w:val="99"/>
    <w:rsid w:val="00B91476"/>
    <w:pPr>
      <w:spacing w:after="160" w:line="240" w:lineRule="exact"/>
    </w:pPr>
    <w:rPr>
      <w:rFonts w:ascii="Verdana" w:hAnsi="Verdana"/>
      <w:sz w:val="20"/>
      <w:szCs w:val="20"/>
      <w:lang w:val="en-US" w:eastAsia="en-US"/>
    </w:rPr>
  </w:style>
  <w:style w:type="paragraph" w:styleId="af3">
    <w:name w:val="footer"/>
    <w:basedOn w:val="a"/>
    <w:link w:val="af4"/>
    <w:uiPriority w:val="99"/>
    <w:rsid w:val="00B91476"/>
    <w:pPr>
      <w:tabs>
        <w:tab w:val="center" w:pos="4677"/>
        <w:tab w:val="right" w:pos="9355"/>
      </w:tabs>
    </w:pPr>
  </w:style>
  <w:style w:type="character" w:customStyle="1" w:styleId="af4">
    <w:name w:val="Нижний колонтитул Знак"/>
    <w:link w:val="af3"/>
    <w:uiPriority w:val="99"/>
    <w:locked/>
    <w:rsid w:val="00B91476"/>
    <w:rPr>
      <w:rFonts w:ascii="Times New Roman" w:hAnsi="Times New Roman"/>
      <w:sz w:val="24"/>
      <w:lang w:val="x-none" w:eastAsia="ru-RU"/>
    </w:rPr>
  </w:style>
  <w:style w:type="paragraph" w:customStyle="1" w:styleId="ConsPlusNormal">
    <w:name w:val="ConsPlusNormal"/>
    <w:rsid w:val="00B91476"/>
    <w:pPr>
      <w:widowControl w:val="0"/>
      <w:autoSpaceDE w:val="0"/>
      <w:autoSpaceDN w:val="0"/>
      <w:adjustRightInd w:val="0"/>
      <w:ind w:firstLine="720"/>
    </w:pPr>
    <w:rPr>
      <w:rFonts w:ascii="Arial" w:eastAsia="Times New Roman" w:hAnsi="Arial" w:cs="Arial"/>
    </w:rPr>
  </w:style>
  <w:style w:type="paragraph" w:customStyle="1" w:styleId="26">
    <w:name w:val="Знак2"/>
    <w:basedOn w:val="a"/>
    <w:uiPriority w:val="99"/>
    <w:rsid w:val="00B91476"/>
    <w:pPr>
      <w:spacing w:after="160" w:line="240" w:lineRule="exact"/>
    </w:pPr>
    <w:rPr>
      <w:rFonts w:ascii="Verdana" w:hAnsi="Verdana"/>
      <w:sz w:val="20"/>
      <w:szCs w:val="20"/>
      <w:lang w:val="en-US" w:eastAsia="en-US"/>
    </w:rPr>
  </w:style>
  <w:style w:type="paragraph" w:customStyle="1" w:styleId="af5">
    <w:name w:val="Знак Знак Знак Знак Знак Знак Знак Знак Знак Знак Знак Знак"/>
    <w:basedOn w:val="a"/>
    <w:uiPriority w:val="99"/>
    <w:rsid w:val="00B91476"/>
    <w:pPr>
      <w:spacing w:after="160" w:line="240" w:lineRule="exact"/>
    </w:pPr>
    <w:rPr>
      <w:rFonts w:ascii="Verdana" w:hAnsi="Verdana"/>
      <w:sz w:val="20"/>
      <w:szCs w:val="20"/>
      <w:lang w:val="en-US" w:eastAsia="en-US"/>
    </w:rPr>
  </w:style>
  <w:style w:type="character" w:styleId="af6">
    <w:name w:val="Strong"/>
    <w:uiPriority w:val="99"/>
    <w:qFormat/>
    <w:rsid w:val="00B91476"/>
    <w:rPr>
      <w:rFonts w:cs="Times New Roman"/>
      <w:b/>
    </w:rPr>
  </w:style>
  <w:style w:type="paragraph" w:customStyle="1" w:styleId="af7">
    <w:name w:val="Знак Знак Знак Знак Знак Знак Знак Знак Знак"/>
    <w:basedOn w:val="a"/>
    <w:uiPriority w:val="99"/>
    <w:rsid w:val="00B91476"/>
    <w:pPr>
      <w:spacing w:after="160" w:line="240" w:lineRule="exact"/>
    </w:pPr>
    <w:rPr>
      <w:rFonts w:ascii="Verdana" w:hAnsi="Verdana"/>
      <w:sz w:val="20"/>
      <w:szCs w:val="20"/>
      <w:lang w:val="en-US" w:eastAsia="en-US"/>
    </w:rPr>
  </w:style>
  <w:style w:type="paragraph" w:styleId="af8">
    <w:name w:val="No Spacing"/>
    <w:uiPriority w:val="99"/>
    <w:qFormat/>
    <w:rsid w:val="00B91476"/>
    <w:rPr>
      <w:rFonts w:eastAsia="Times New Roman"/>
      <w:sz w:val="22"/>
      <w:szCs w:val="22"/>
    </w:rPr>
  </w:style>
  <w:style w:type="paragraph" w:customStyle="1" w:styleId="msonormalrtejustify">
    <w:name w:val="msonormal rtejustify"/>
    <w:basedOn w:val="a"/>
    <w:uiPriority w:val="99"/>
    <w:rsid w:val="00B91476"/>
    <w:pPr>
      <w:spacing w:before="120" w:after="216"/>
    </w:pPr>
  </w:style>
  <w:style w:type="character" w:customStyle="1" w:styleId="FontStyle19">
    <w:name w:val="Font Style19"/>
    <w:uiPriority w:val="99"/>
    <w:rsid w:val="00B91476"/>
    <w:rPr>
      <w:rFonts w:ascii="Times New Roman" w:hAnsi="Times New Roman"/>
      <w:sz w:val="26"/>
    </w:rPr>
  </w:style>
  <w:style w:type="paragraph" w:customStyle="1" w:styleId="Style3">
    <w:name w:val="Style3"/>
    <w:basedOn w:val="a"/>
    <w:uiPriority w:val="99"/>
    <w:rsid w:val="00B91476"/>
    <w:pPr>
      <w:widowControl w:val="0"/>
      <w:autoSpaceDE w:val="0"/>
      <w:autoSpaceDN w:val="0"/>
      <w:adjustRightInd w:val="0"/>
      <w:spacing w:line="317" w:lineRule="exact"/>
      <w:ind w:firstLine="374"/>
      <w:jc w:val="both"/>
    </w:pPr>
  </w:style>
  <w:style w:type="paragraph" w:customStyle="1" w:styleId="211">
    <w:name w:val="Знак21"/>
    <w:basedOn w:val="a"/>
    <w:uiPriority w:val="99"/>
    <w:rsid w:val="00B91476"/>
    <w:pPr>
      <w:spacing w:before="100" w:beforeAutospacing="1" w:after="100" w:afterAutospacing="1"/>
    </w:pPr>
    <w:rPr>
      <w:rFonts w:ascii="Tahoma" w:hAnsi="Tahoma"/>
      <w:sz w:val="20"/>
      <w:szCs w:val="20"/>
      <w:lang w:val="en-US" w:eastAsia="en-US"/>
    </w:rPr>
  </w:style>
  <w:style w:type="paragraph" w:customStyle="1" w:styleId="af9">
    <w:name w:val="Знак Знак Знак Знак Знак Знак Знак Знак Знак Знак Знак Знак Знак Знак Знак"/>
    <w:basedOn w:val="a"/>
    <w:uiPriority w:val="99"/>
    <w:rsid w:val="00B91476"/>
    <w:pPr>
      <w:spacing w:after="160" w:line="240" w:lineRule="exact"/>
    </w:pPr>
    <w:rPr>
      <w:rFonts w:ascii="Verdana" w:hAnsi="Verdana"/>
      <w:sz w:val="20"/>
      <w:szCs w:val="20"/>
      <w:lang w:val="en-US" w:eastAsia="en-US"/>
    </w:rPr>
  </w:style>
  <w:style w:type="paragraph" w:customStyle="1" w:styleId="afa">
    <w:name w:val="Знак Знак Знак"/>
    <w:basedOn w:val="a"/>
    <w:uiPriority w:val="99"/>
    <w:rsid w:val="00B91476"/>
    <w:pPr>
      <w:spacing w:after="160" w:line="240" w:lineRule="exact"/>
    </w:pPr>
    <w:rPr>
      <w:rFonts w:ascii="Verdana" w:hAnsi="Verdana"/>
      <w:sz w:val="20"/>
      <w:szCs w:val="20"/>
      <w:lang w:val="en-US" w:eastAsia="en-US"/>
    </w:rPr>
  </w:style>
  <w:style w:type="paragraph" w:customStyle="1" w:styleId="27">
    <w:name w:val="Знак2 Знак Знак Знак Знак Знак Знак"/>
    <w:basedOn w:val="a"/>
    <w:uiPriority w:val="99"/>
    <w:rsid w:val="00B91476"/>
    <w:pPr>
      <w:spacing w:after="160" w:line="240" w:lineRule="exact"/>
    </w:pPr>
    <w:rPr>
      <w:rFonts w:ascii="Verdana" w:hAnsi="Verdana"/>
      <w:sz w:val="20"/>
      <w:szCs w:val="20"/>
      <w:lang w:val="en-US" w:eastAsia="en-US"/>
    </w:rPr>
  </w:style>
  <w:style w:type="paragraph" w:customStyle="1" w:styleId="Default">
    <w:name w:val="Default"/>
    <w:uiPriority w:val="99"/>
    <w:rsid w:val="00B91476"/>
    <w:pPr>
      <w:autoSpaceDE w:val="0"/>
      <w:autoSpaceDN w:val="0"/>
      <w:adjustRightInd w:val="0"/>
    </w:pPr>
    <w:rPr>
      <w:rFonts w:ascii="Times New Roman" w:eastAsia="Times New Roman" w:hAnsi="Times New Roman"/>
      <w:color w:val="000000"/>
      <w:sz w:val="24"/>
      <w:szCs w:val="24"/>
    </w:rPr>
  </w:style>
  <w:style w:type="paragraph" w:styleId="afb">
    <w:name w:val="Balloon Text"/>
    <w:basedOn w:val="a"/>
    <w:link w:val="afc"/>
    <w:uiPriority w:val="99"/>
    <w:semiHidden/>
    <w:rsid w:val="00B91476"/>
    <w:rPr>
      <w:rFonts w:ascii="Tahoma" w:hAnsi="Tahoma" w:cs="Tahoma"/>
      <w:sz w:val="16"/>
      <w:szCs w:val="16"/>
    </w:rPr>
  </w:style>
  <w:style w:type="character" w:customStyle="1" w:styleId="afc">
    <w:name w:val="Текст выноски Знак"/>
    <w:link w:val="afb"/>
    <w:uiPriority w:val="99"/>
    <w:semiHidden/>
    <w:locked/>
    <w:rsid w:val="00B91476"/>
    <w:rPr>
      <w:rFonts w:ascii="Tahoma" w:hAnsi="Tahoma"/>
      <w:sz w:val="16"/>
      <w:lang w:val="x-none" w:eastAsia="ru-RU"/>
    </w:rPr>
  </w:style>
  <w:style w:type="paragraph" w:styleId="afd">
    <w:name w:val="caption"/>
    <w:basedOn w:val="a"/>
    <w:next w:val="a"/>
    <w:uiPriority w:val="99"/>
    <w:qFormat/>
    <w:rsid w:val="00B91476"/>
    <w:pPr>
      <w:spacing w:before="120" w:after="120"/>
    </w:pPr>
    <w:rPr>
      <w:b/>
      <w:bCs/>
      <w:sz w:val="20"/>
      <w:szCs w:val="20"/>
    </w:rPr>
  </w:style>
  <w:style w:type="character" w:styleId="afe">
    <w:name w:val="Hyperlink"/>
    <w:uiPriority w:val="99"/>
    <w:rsid w:val="00B91476"/>
    <w:rPr>
      <w:rFonts w:cs="Times New Roman"/>
      <w:color w:val="0000FF"/>
      <w:u w:val="single"/>
    </w:rPr>
  </w:style>
  <w:style w:type="paragraph" w:styleId="aff">
    <w:name w:val="List Paragraph"/>
    <w:basedOn w:val="a"/>
    <w:uiPriority w:val="34"/>
    <w:qFormat/>
    <w:rsid w:val="00B91476"/>
    <w:pPr>
      <w:ind w:left="708"/>
    </w:pPr>
  </w:style>
  <w:style w:type="paragraph" w:customStyle="1" w:styleId="aff0">
    <w:name w:val="Знак Знак"/>
    <w:basedOn w:val="a"/>
    <w:uiPriority w:val="99"/>
    <w:rsid w:val="00B91476"/>
    <w:pPr>
      <w:spacing w:after="160" w:line="240" w:lineRule="exact"/>
    </w:pPr>
    <w:rPr>
      <w:rFonts w:ascii="Verdana" w:hAnsi="Verdana"/>
      <w:sz w:val="20"/>
      <w:szCs w:val="20"/>
      <w:lang w:val="en-US" w:eastAsia="en-US"/>
    </w:rPr>
  </w:style>
  <w:style w:type="paragraph" w:customStyle="1" w:styleId="12">
    <w:name w:val="Знак1"/>
    <w:basedOn w:val="a"/>
    <w:uiPriority w:val="99"/>
    <w:rsid w:val="00B91476"/>
    <w:pPr>
      <w:spacing w:after="160" w:line="240" w:lineRule="exact"/>
    </w:pPr>
    <w:rPr>
      <w:rFonts w:ascii="Verdana" w:hAnsi="Verdana"/>
      <w:sz w:val="20"/>
      <w:szCs w:val="20"/>
      <w:lang w:val="en-US" w:eastAsia="en-US"/>
    </w:rPr>
  </w:style>
  <w:style w:type="paragraph" w:customStyle="1" w:styleId="aff1">
    <w:name w:val="Знак Знак Знак Знак Знак Знак Знак Знак Знак Знак"/>
    <w:basedOn w:val="a"/>
    <w:uiPriority w:val="99"/>
    <w:rsid w:val="00B91476"/>
    <w:pPr>
      <w:spacing w:after="160" w:line="240" w:lineRule="exact"/>
    </w:pPr>
    <w:rPr>
      <w:rFonts w:ascii="Verdana" w:hAnsi="Verdana"/>
      <w:sz w:val="20"/>
      <w:szCs w:val="20"/>
      <w:lang w:val="en-US" w:eastAsia="en-US"/>
    </w:rPr>
  </w:style>
  <w:style w:type="paragraph" w:styleId="HTML">
    <w:name w:val="HTML Preformatted"/>
    <w:basedOn w:val="a"/>
    <w:link w:val="HTML0"/>
    <w:uiPriority w:val="99"/>
    <w:rsid w:val="00B91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B91476"/>
    <w:rPr>
      <w:rFonts w:ascii="Courier New" w:hAnsi="Courier New"/>
      <w:sz w:val="20"/>
      <w:lang w:val="x-none" w:eastAsia="ru-RU"/>
    </w:rPr>
  </w:style>
  <w:style w:type="paragraph" w:customStyle="1" w:styleId="13">
    <w:name w:val="Обычный1"/>
    <w:uiPriority w:val="99"/>
    <w:rsid w:val="00B91476"/>
    <w:rPr>
      <w:rFonts w:ascii="Times New Roman" w:eastAsia="Times New Roman" w:hAnsi="Times New Roman"/>
    </w:rPr>
  </w:style>
  <w:style w:type="paragraph" w:customStyle="1" w:styleId="14">
    <w:name w:val="Знак Знак Знак Знак Знак Знак Знак Знак Знак Знак Знак Знак1"/>
    <w:basedOn w:val="a"/>
    <w:uiPriority w:val="99"/>
    <w:rsid w:val="00B91476"/>
    <w:pPr>
      <w:spacing w:after="160" w:line="240" w:lineRule="exact"/>
    </w:pPr>
    <w:rPr>
      <w:rFonts w:ascii="Verdana" w:hAnsi="Verdana"/>
      <w:sz w:val="20"/>
      <w:szCs w:val="20"/>
      <w:lang w:val="en-US" w:eastAsia="en-US"/>
    </w:rPr>
  </w:style>
  <w:style w:type="paragraph" w:customStyle="1" w:styleId="ConsPlusTitle">
    <w:name w:val="ConsPlusTitle"/>
    <w:uiPriority w:val="99"/>
    <w:rsid w:val="00B91476"/>
    <w:pPr>
      <w:widowControl w:val="0"/>
      <w:autoSpaceDE w:val="0"/>
      <w:autoSpaceDN w:val="0"/>
      <w:adjustRightInd w:val="0"/>
    </w:pPr>
    <w:rPr>
      <w:rFonts w:ascii="Arial" w:eastAsia="Times New Roman" w:hAnsi="Arial" w:cs="Arial"/>
      <w:b/>
      <w:bCs/>
    </w:rPr>
  </w:style>
  <w:style w:type="paragraph" w:customStyle="1" w:styleId="msonormalcxspmiddle">
    <w:name w:val="msonormalcxspmiddle"/>
    <w:basedOn w:val="a"/>
    <w:uiPriority w:val="99"/>
    <w:rsid w:val="00B91476"/>
    <w:pPr>
      <w:spacing w:before="100" w:beforeAutospacing="1" w:after="100" w:afterAutospacing="1"/>
    </w:pPr>
  </w:style>
  <w:style w:type="paragraph" w:customStyle="1" w:styleId="ConsPlusNonformat">
    <w:name w:val="ConsPlusNonformat"/>
    <w:uiPriority w:val="99"/>
    <w:rsid w:val="00B91476"/>
    <w:pPr>
      <w:widowControl w:val="0"/>
      <w:autoSpaceDE w:val="0"/>
      <w:autoSpaceDN w:val="0"/>
      <w:adjustRightInd w:val="0"/>
    </w:pPr>
    <w:rPr>
      <w:rFonts w:ascii="Courier New" w:eastAsia="Times New Roman" w:hAnsi="Courier New" w:cs="Courier New"/>
    </w:rPr>
  </w:style>
  <w:style w:type="paragraph" w:customStyle="1" w:styleId="aff2">
    <w:name w:val="Знак Знак Знак Знак Знак Знак Знак"/>
    <w:basedOn w:val="a"/>
    <w:rsid w:val="00F14493"/>
    <w:pPr>
      <w:spacing w:after="160" w:line="240" w:lineRule="exact"/>
    </w:pPr>
    <w:rPr>
      <w:rFonts w:ascii="Verdana" w:hAnsi="Verdana"/>
      <w:sz w:val="20"/>
      <w:szCs w:val="20"/>
      <w:lang w:val="en-US" w:eastAsia="en-US"/>
    </w:rPr>
  </w:style>
  <w:style w:type="paragraph" w:customStyle="1" w:styleId="15">
    <w:name w:val="Абзац списка1"/>
    <w:basedOn w:val="a"/>
    <w:rsid w:val="002B2DA0"/>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5731F"/>
    <w:rPr>
      <w:rFonts w:ascii="Times New Roman" w:eastAsia="Times New Roman" w:hAnsi="Times New Roman"/>
      <w:sz w:val="24"/>
      <w:szCs w:val="24"/>
    </w:rPr>
  </w:style>
  <w:style w:type="paragraph" w:styleId="1">
    <w:name w:val="heading 1"/>
    <w:basedOn w:val="a"/>
    <w:next w:val="a"/>
    <w:link w:val="10"/>
    <w:uiPriority w:val="99"/>
    <w:qFormat/>
    <w:rsid w:val="00B91476"/>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B91476"/>
    <w:pPr>
      <w:spacing w:before="100" w:beforeAutospacing="1" w:after="100" w:afterAutospacing="1"/>
      <w:outlineLvl w:val="1"/>
    </w:pPr>
    <w:rPr>
      <w:b/>
      <w:bCs/>
      <w:sz w:val="36"/>
      <w:szCs w:val="36"/>
    </w:rPr>
  </w:style>
  <w:style w:type="paragraph" w:styleId="3">
    <w:name w:val="heading 3"/>
    <w:basedOn w:val="a"/>
    <w:next w:val="a"/>
    <w:link w:val="30"/>
    <w:uiPriority w:val="99"/>
    <w:qFormat/>
    <w:rsid w:val="00B9147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91476"/>
    <w:pPr>
      <w:keepNext/>
      <w:spacing w:before="240" w:after="60"/>
      <w:outlineLvl w:val="3"/>
    </w:pPr>
    <w:rPr>
      <w:b/>
      <w:bCs/>
      <w:sz w:val="28"/>
      <w:szCs w:val="28"/>
    </w:rPr>
  </w:style>
  <w:style w:type="paragraph" w:styleId="5">
    <w:name w:val="heading 5"/>
    <w:basedOn w:val="a"/>
    <w:next w:val="a"/>
    <w:link w:val="50"/>
    <w:uiPriority w:val="99"/>
    <w:qFormat/>
    <w:rsid w:val="00B9147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91476"/>
    <w:rPr>
      <w:rFonts w:ascii="Arial" w:hAnsi="Arial"/>
      <w:b/>
      <w:kern w:val="32"/>
      <w:sz w:val="32"/>
      <w:lang w:val="x-none" w:eastAsia="ru-RU"/>
    </w:rPr>
  </w:style>
  <w:style w:type="character" w:customStyle="1" w:styleId="20">
    <w:name w:val="Заголовок 2 Знак"/>
    <w:link w:val="2"/>
    <w:uiPriority w:val="99"/>
    <w:locked/>
    <w:rsid w:val="00B91476"/>
    <w:rPr>
      <w:rFonts w:ascii="Times New Roman" w:hAnsi="Times New Roman"/>
      <w:b/>
      <w:sz w:val="36"/>
      <w:lang w:val="x-none" w:eastAsia="ru-RU"/>
    </w:rPr>
  </w:style>
  <w:style w:type="character" w:customStyle="1" w:styleId="30">
    <w:name w:val="Заголовок 3 Знак"/>
    <w:link w:val="3"/>
    <w:uiPriority w:val="99"/>
    <w:locked/>
    <w:rsid w:val="00B91476"/>
    <w:rPr>
      <w:rFonts w:ascii="Arial" w:hAnsi="Arial"/>
      <w:b/>
      <w:sz w:val="26"/>
      <w:lang w:val="x-none" w:eastAsia="ru-RU"/>
    </w:rPr>
  </w:style>
  <w:style w:type="character" w:customStyle="1" w:styleId="40">
    <w:name w:val="Заголовок 4 Знак"/>
    <w:link w:val="4"/>
    <w:uiPriority w:val="99"/>
    <w:locked/>
    <w:rsid w:val="00B91476"/>
    <w:rPr>
      <w:rFonts w:ascii="Times New Roman" w:hAnsi="Times New Roman"/>
      <w:b/>
      <w:sz w:val="28"/>
      <w:lang w:val="x-none" w:eastAsia="ru-RU"/>
    </w:rPr>
  </w:style>
  <w:style w:type="character" w:customStyle="1" w:styleId="50">
    <w:name w:val="Заголовок 5 Знак"/>
    <w:link w:val="5"/>
    <w:uiPriority w:val="99"/>
    <w:locked/>
    <w:rsid w:val="00B91476"/>
    <w:rPr>
      <w:rFonts w:ascii="Times New Roman" w:hAnsi="Times New Roman"/>
      <w:b/>
      <w:i/>
      <w:sz w:val="26"/>
      <w:lang w:val="x-none" w:eastAsia="ru-RU"/>
    </w:rPr>
  </w:style>
  <w:style w:type="paragraph" w:styleId="a3">
    <w:name w:val="Normal (Web)"/>
    <w:aliases w:val="Обычный (Web)"/>
    <w:basedOn w:val="a"/>
    <w:uiPriority w:val="99"/>
    <w:rsid w:val="0095731F"/>
    <w:pPr>
      <w:spacing w:before="150" w:after="100" w:afterAutospacing="1"/>
      <w:ind w:firstLine="150"/>
      <w:jc w:val="both"/>
    </w:pPr>
    <w:rPr>
      <w:sz w:val="21"/>
      <w:szCs w:val="21"/>
    </w:rPr>
  </w:style>
  <w:style w:type="paragraph" w:customStyle="1" w:styleId="22">
    <w:name w:val="Заголовок 22"/>
    <w:basedOn w:val="a"/>
    <w:uiPriority w:val="99"/>
    <w:rsid w:val="00B91476"/>
    <w:pPr>
      <w:spacing w:before="300" w:after="150"/>
      <w:outlineLvl w:val="2"/>
    </w:pPr>
    <w:rPr>
      <w:b/>
      <w:bCs/>
      <w:color w:val="B60101"/>
      <w:sz w:val="26"/>
      <w:szCs w:val="26"/>
    </w:rPr>
  </w:style>
  <w:style w:type="paragraph" w:styleId="a4">
    <w:name w:val="Body Text"/>
    <w:basedOn w:val="a"/>
    <w:link w:val="a5"/>
    <w:uiPriority w:val="99"/>
    <w:rsid w:val="00B91476"/>
    <w:pPr>
      <w:spacing w:after="120"/>
    </w:pPr>
    <w:rPr>
      <w:sz w:val="20"/>
      <w:szCs w:val="20"/>
    </w:rPr>
  </w:style>
  <w:style w:type="character" w:customStyle="1" w:styleId="a5">
    <w:name w:val="Основной текст Знак"/>
    <w:link w:val="a4"/>
    <w:uiPriority w:val="99"/>
    <w:locked/>
    <w:rsid w:val="00B91476"/>
    <w:rPr>
      <w:rFonts w:ascii="Times New Roman" w:hAnsi="Times New Roman"/>
      <w:sz w:val="20"/>
      <w:lang w:val="x-none" w:eastAsia="ru-RU"/>
    </w:rPr>
  </w:style>
  <w:style w:type="character" w:customStyle="1" w:styleId="grame">
    <w:name w:val="grame"/>
    <w:uiPriority w:val="99"/>
    <w:rsid w:val="00B91476"/>
  </w:style>
  <w:style w:type="table" w:styleId="a6">
    <w:name w:val="Table Grid"/>
    <w:basedOn w:val="a1"/>
    <w:uiPriority w:val="99"/>
    <w:rsid w:val="00B9147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rsid w:val="00B91476"/>
    <w:pPr>
      <w:spacing w:after="120"/>
      <w:ind w:left="283"/>
    </w:pPr>
  </w:style>
  <w:style w:type="character" w:customStyle="1" w:styleId="a8">
    <w:name w:val="Основной текст с отступом Знак"/>
    <w:link w:val="a7"/>
    <w:uiPriority w:val="99"/>
    <w:locked/>
    <w:rsid w:val="00B91476"/>
    <w:rPr>
      <w:rFonts w:ascii="Times New Roman" w:hAnsi="Times New Roman"/>
      <w:sz w:val="24"/>
      <w:lang w:val="x-none" w:eastAsia="ru-RU"/>
    </w:rPr>
  </w:style>
  <w:style w:type="paragraph" w:styleId="a9">
    <w:name w:val="header"/>
    <w:basedOn w:val="a"/>
    <w:link w:val="aa"/>
    <w:uiPriority w:val="99"/>
    <w:rsid w:val="00B91476"/>
    <w:pPr>
      <w:tabs>
        <w:tab w:val="center" w:pos="4677"/>
        <w:tab w:val="right" w:pos="9355"/>
      </w:tabs>
    </w:pPr>
  </w:style>
  <w:style w:type="character" w:customStyle="1" w:styleId="aa">
    <w:name w:val="Верхний колонтитул Знак"/>
    <w:link w:val="a9"/>
    <w:uiPriority w:val="99"/>
    <w:locked/>
    <w:rsid w:val="00B91476"/>
    <w:rPr>
      <w:rFonts w:ascii="Times New Roman" w:hAnsi="Times New Roman"/>
      <w:sz w:val="24"/>
      <w:lang w:val="x-none" w:eastAsia="ru-RU"/>
    </w:rPr>
  </w:style>
  <w:style w:type="character" w:styleId="ab">
    <w:name w:val="page number"/>
    <w:uiPriority w:val="99"/>
    <w:rsid w:val="00B91476"/>
    <w:rPr>
      <w:rFonts w:cs="Times New Roman"/>
    </w:rPr>
  </w:style>
  <w:style w:type="paragraph" w:styleId="ac">
    <w:name w:val="footnote text"/>
    <w:aliases w:val="Знак"/>
    <w:basedOn w:val="a"/>
    <w:link w:val="ad"/>
    <w:uiPriority w:val="99"/>
    <w:rsid w:val="00B91476"/>
  </w:style>
  <w:style w:type="character" w:customStyle="1" w:styleId="ad">
    <w:name w:val="Текст сноски Знак"/>
    <w:aliases w:val="Знак Знак1"/>
    <w:link w:val="ac"/>
    <w:uiPriority w:val="99"/>
    <w:locked/>
    <w:rsid w:val="00B91476"/>
    <w:rPr>
      <w:rFonts w:ascii="Times New Roman" w:hAnsi="Times New Roman"/>
      <w:sz w:val="24"/>
      <w:lang w:val="x-none" w:eastAsia="ru-RU"/>
    </w:rPr>
  </w:style>
  <w:style w:type="paragraph" w:customStyle="1" w:styleId="ae">
    <w:name w:val="Прижатый влево"/>
    <w:basedOn w:val="a"/>
    <w:next w:val="a"/>
    <w:uiPriority w:val="99"/>
    <w:rsid w:val="00B91476"/>
    <w:pPr>
      <w:autoSpaceDE w:val="0"/>
      <w:autoSpaceDN w:val="0"/>
      <w:adjustRightInd w:val="0"/>
    </w:pPr>
    <w:rPr>
      <w:rFonts w:ascii="Arial" w:eastAsia="Calibri" w:hAnsi="Arial" w:cs="Arial"/>
      <w:sz w:val="20"/>
      <w:szCs w:val="20"/>
    </w:rPr>
  </w:style>
  <w:style w:type="paragraph" w:styleId="21">
    <w:name w:val="Body Text Indent 2"/>
    <w:basedOn w:val="a"/>
    <w:link w:val="23"/>
    <w:uiPriority w:val="99"/>
    <w:rsid w:val="00B91476"/>
    <w:pPr>
      <w:spacing w:after="120"/>
      <w:ind w:firstLine="720"/>
      <w:jc w:val="both"/>
    </w:pPr>
    <w:rPr>
      <w:rFonts w:ascii="Arial Narrow" w:hAnsi="Arial Narrow"/>
      <w:sz w:val="27"/>
      <w:szCs w:val="20"/>
    </w:rPr>
  </w:style>
  <w:style w:type="character" w:customStyle="1" w:styleId="23">
    <w:name w:val="Основной текст с отступом 2 Знак"/>
    <w:link w:val="21"/>
    <w:uiPriority w:val="99"/>
    <w:locked/>
    <w:rsid w:val="00B91476"/>
    <w:rPr>
      <w:rFonts w:ascii="Arial Narrow" w:hAnsi="Arial Narrow"/>
      <w:sz w:val="20"/>
      <w:lang w:val="x-none" w:eastAsia="ru-RU"/>
    </w:rPr>
  </w:style>
  <w:style w:type="paragraph" w:customStyle="1" w:styleId="af">
    <w:name w:val="Знак Знак Знак Знак"/>
    <w:basedOn w:val="a"/>
    <w:rsid w:val="00B91476"/>
    <w:pPr>
      <w:spacing w:after="160" w:line="240" w:lineRule="exact"/>
    </w:pPr>
    <w:rPr>
      <w:rFonts w:ascii="Verdana" w:hAnsi="Verdana"/>
      <w:sz w:val="20"/>
      <w:szCs w:val="20"/>
      <w:lang w:val="en-US" w:eastAsia="en-US"/>
    </w:rPr>
  </w:style>
  <w:style w:type="paragraph" w:styleId="24">
    <w:name w:val="Body Text 2"/>
    <w:basedOn w:val="a"/>
    <w:link w:val="25"/>
    <w:uiPriority w:val="99"/>
    <w:rsid w:val="00B91476"/>
    <w:pPr>
      <w:spacing w:after="120" w:line="480" w:lineRule="auto"/>
    </w:pPr>
  </w:style>
  <w:style w:type="character" w:customStyle="1" w:styleId="25">
    <w:name w:val="Основной текст 2 Знак"/>
    <w:link w:val="24"/>
    <w:uiPriority w:val="99"/>
    <w:locked/>
    <w:rsid w:val="00B91476"/>
    <w:rPr>
      <w:rFonts w:ascii="Times New Roman" w:hAnsi="Times New Roman"/>
      <w:sz w:val="24"/>
      <w:lang w:val="x-none" w:eastAsia="ru-RU"/>
    </w:rPr>
  </w:style>
  <w:style w:type="paragraph" w:customStyle="1" w:styleId="11">
    <w:name w:val="заголовок11"/>
    <w:basedOn w:val="a"/>
    <w:uiPriority w:val="99"/>
    <w:rsid w:val="00B91476"/>
    <w:pPr>
      <w:spacing w:line="360" w:lineRule="auto"/>
      <w:ind w:left="113" w:right="227" w:firstLine="357"/>
      <w:jc w:val="center"/>
    </w:pPr>
    <w:rPr>
      <w:b/>
      <w:szCs w:val="20"/>
      <w:lang w:val="en-US"/>
    </w:rPr>
  </w:style>
  <w:style w:type="paragraph" w:styleId="31">
    <w:name w:val="Body Text Indent 3"/>
    <w:basedOn w:val="a"/>
    <w:link w:val="32"/>
    <w:uiPriority w:val="99"/>
    <w:rsid w:val="00B91476"/>
    <w:pPr>
      <w:spacing w:after="120"/>
      <w:ind w:left="283"/>
    </w:pPr>
    <w:rPr>
      <w:sz w:val="16"/>
      <w:szCs w:val="16"/>
    </w:rPr>
  </w:style>
  <w:style w:type="character" w:customStyle="1" w:styleId="32">
    <w:name w:val="Основной текст с отступом 3 Знак"/>
    <w:link w:val="31"/>
    <w:uiPriority w:val="99"/>
    <w:locked/>
    <w:rsid w:val="00B91476"/>
    <w:rPr>
      <w:rFonts w:ascii="Times New Roman" w:hAnsi="Times New Roman"/>
      <w:sz w:val="16"/>
      <w:lang w:val="x-none" w:eastAsia="ru-RU"/>
    </w:rPr>
  </w:style>
  <w:style w:type="paragraph" w:styleId="af0">
    <w:name w:val="Title"/>
    <w:basedOn w:val="a"/>
    <w:link w:val="af1"/>
    <w:qFormat/>
    <w:rsid w:val="00B91476"/>
    <w:pPr>
      <w:jc w:val="center"/>
    </w:pPr>
    <w:rPr>
      <w:b/>
      <w:sz w:val="28"/>
      <w:szCs w:val="20"/>
      <w:u w:val="single"/>
    </w:rPr>
  </w:style>
  <w:style w:type="character" w:customStyle="1" w:styleId="af1">
    <w:name w:val="Название Знак"/>
    <w:link w:val="af0"/>
    <w:locked/>
    <w:rsid w:val="00B91476"/>
    <w:rPr>
      <w:rFonts w:ascii="Times New Roman" w:hAnsi="Times New Roman"/>
      <w:b/>
      <w:sz w:val="20"/>
      <w:u w:val="single"/>
      <w:lang w:val="x-none" w:eastAsia="ru-RU"/>
    </w:rPr>
  </w:style>
  <w:style w:type="paragraph" w:styleId="33">
    <w:name w:val="Body Text 3"/>
    <w:basedOn w:val="a"/>
    <w:link w:val="34"/>
    <w:uiPriority w:val="99"/>
    <w:rsid w:val="00B91476"/>
    <w:pPr>
      <w:spacing w:after="120"/>
    </w:pPr>
    <w:rPr>
      <w:sz w:val="16"/>
      <w:szCs w:val="16"/>
    </w:rPr>
  </w:style>
  <w:style w:type="character" w:customStyle="1" w:styleId="34">
    <w:name w:val="Основной текст 3 Знак"/>
    <w:link w:val="33"/>
    <w:uiPriority w:val="99"/>
    <w:locked/>
    <w:rsid w:val="00B91476"/>
    <w:rPr>
      <w:rFonts w:ascii="Times New Roman" w:hAnsi="Times New Roman"/>
      <w:sz w:val="16"/>
      <w:lang w:val="x-none" w:eastAsia="ru-RU"/>
    </w:rPr>
  </w:style>
  <w:style w:type="paragraph" w:customStyle="1" w:styleId="210">
    <w:name w:val="Основной текст 21"/>
    <w:basedOn w:val="a"/>
    <w:uiPriority w:val="99"/>
    <w:rsid w:val="00B91476"/>
    <w:pPr>
      <w:widowControl w:val="0"/>
      <w:overflowPunct w:val="0"/>
      <w:autoSpaceDE w:val="0"/>
      <w:autoSpaceDN w:val="0"/>
      <w:adjustRightInd w:val="0"/>
      <w:spacing w:line="360" w:lineRule="auto"/>
      <w:ind w:firstLine="709"/>
      <w:jc w:val="both"/>
      <w:textAlignment w:val="baseline"/>
    </w:pPr>
    <w:rPr>
      <w:sz w:val="28"/>
      <w:szCs w:val="20"/>
    </w:rPr>
  </w:style>
  <w:style w:type="paragraph" w:customStyle="1" w:styleId="af2">
    <w:name w:val="Знак Знак Знак Знак Знак Знак Знак Знак Знак Знак Знак Знак Знак"/>
    <w:basedOn w:val="a"/>
    <w:uiPriority w:val="99"/>
    <w:rsid w:val="00B91476"/>
    <w:pPr>
      <w:spacing w:after="160" w:line="240" w:lineRule="exact"/>
    </w:pPr>
    <w:rPr>
      <w:rFonts w:ascii="Verdana" w:hAnsi="Verdana"/>
      <w:sz w:val="20"/>
      <w:szCs w:val="20"/>
      <w:lang w:val="en-US" w:eastAsia="en-US"/>
    </w:rPr>
  </w:style>
  <w:style w:type="paragraph" w:styleId="af3">
    <w:name w:val="footer"/>
    <w:basedOn w:val="a"/>
    <w:link w:val="af4"/>
    <w:uiPriority w:val="99"/>
    <w:rsid w:val="00B91476"/>
    <w:pPr>
      <w:tabs>
        <w:tab w:val="center" w:pos="4677"/>
        <w:tab w:val="right" w:pos="9355"/>
      </w:tabs>
    </w:pPr>
  </w:style>
  <w:style w:type="character" w:customStyle="1" w:styleId="af4">
    <w:name w:val="Нижний колонтитул Знак"/>
    <w:link w:val="af3"/>
    <w:uiPriority w:val="99"/>
    <w:locked/>
    <w:rsid w:val="00B91476"/>
    <w:rPr>
      <w:rFonts w:ascii="Times New Roman" w:hAnsi="Times New Roman"/>
      <w:sz w:val="24"/>
      <w:lang w:val="x-none" w:eastAsia="ru-RU"/>
    </w:rPr>
  </w:style>
  <w:style w:type="paragraph" w:customStyle="1" w:styleId="ConsPlusNormal">
    <w:name w:val="ConsPlusNormal"/>
    <w:rsid w:val="00B91476"/>
    <w:pPr>
      <w:widowControl w:val="0"/>
      <w:autoSpaceDE w:val="0"/>
      <w:autoSpaceDN w:val="0"/>
      <w:adjustRightInd w:val="0"/>
      <w:ind w:firstLine="720"/>
    </w:pPr>
    <w:rPr>
      <w:rFonts w:ascii="Arial" w:eastAsia="Times New Roman" w:hAnsi="Arial" w:cs="Arial"/>
    </w:rPr>
  </w:style>
  <w:style w:type="paragraph" w:customStyle="1" w:styleId="26">
    <w:name w:val="Знак2"/>
    <w:basedOn w:val="a"/>
    <w:uiPriority w:val="99"/>
    <w:rsid w:val="00B91476"/>
    <w:pPr>
      <w:spacing w:after="160" w:line="240" w:lineRule="exact"/>
    </w:pPr>
    <w:rPr>
      <w:rFonts w:ascii="Verdana" w:hAnsi="Verdana"/>
      <w:sz w:val="20"/>
      <w:szCs w:val="20"/>
      <w:lang w:val="en-US" w:eastAsia="en-US"/>
    </w:rPr>
  </w:style>
  <w:style w:type="paragraph" w:customStyle="1" w:styleId="af5">
    <w:name w:val="Знак Знак Знак Знак Знак Знак Знак Знак Знак Знак Знак Знак"/>
    <w:basedOn w:val="a"/>
    <w:uiPriority w:val="99"/>
    <w:rsid w:val="00B91476"/>
    <w:pPr>
      <w:spacing w:after="160" w:line="240" w:lineRule="exact"/>
    </w:pPr>
    <w:rPr>
      <w:rFonts w:ascii="Verdana" w:hAnsi="Verdana"/>
      <w:sz w:val="20"/>
      <w:szCs w:val="20"/>
      <w:lang w:val="en-US" w:eastAsia="en-US"/>
    </w:rPr>
  </w:style>
  <w:style w:type="character" w:styleId="af6">
    <w:name w:val="Strong"/>
    <w:uiPriority w:val="99"/>
    <w:qFormat/>
    <w:rsid w:val="00B91476"/>
    <w:rPr>
      <w:rFonts w:cs="Times New Roman"/>
      <w:b/>
    </w:rPr>
  </w:style>
  <w:style w:type="paragraph" w:customStyle="1" w:styleId="af7">
    <w:name w:val="Знак Знак Знак Знак Знак Знак Знак Знак Знак"/>
    <w:basedOn w:val="a"/>
    <w:uiPriority w:val="99"/>
    <w:rsid w:val="00B91476"/>
    <w:pPr>
      <w:spacing w:after="160" w:line="240" w:lineRule="exact"/>
    </w:pPr>
    <w:rPr>
      <w:rFonts w:ascii="Verdana" w:hAnsi="Verdana"/>
      <w:sz w:val="20"/>
      <w:szCs w:val="20"/>
      <w:lang w:val="en-US" w:eastAsia="en-US"/>
    </w:rPr>
  </w:style>
  <w:style w:type="paragraph" w:styleId="af8">
    <w:name w:val="No Spacing"/>
    <w:uiPriority w:val="99"/>
    <w:qFormat/>
    <w:rsid w:val="00B91476"/>
    <w:rPr>
      <w:rFonts w:eastAsia="Times New Roman"/>
      <w:sz w:val="22"/>
      <w:szCs w:val="22"/>
    </w:rPr>
  </w:style>
  <w:style w:type="paragraph" w:customStyle="1" w:styleId="msonormalrtejustify">
    <w:name w:val="msonormal rtejustify"/>
    <w:basedOn w:val="a"/>
    <w:uiPriority w:val="99"/>
    <w:rsid w:val="00B91476"/>
    <w:pPr>
      <w:spacing w:before="120" w:after="216"/>
    </w:pPr>
  </w:style>
  <w:style w:type="character" w:customStyle="1" w:styleId="FontStyle19">
    <w:name w:val="Font Style19"/>
    <w:uiPriority w:val="99"/>
    <w:rsid w:val="00B91476"/>
    <w:rPr>
      <w:rFonts w:ascii="Times New Roman" w:hAnsi="Times New Roman"/>
      <w:sz w:val="26"/>
    </w:rPr>
  </w:style>
  <w:style w:type="paragraph" w:customStyle="1" w:styleId="Style3">
    <w:name w:val="Style3"/>
    <w:basedOn w:val="a"/>
    <w:uiPriority w:val="99"/>
    <w:rsid w:val="00B91476"/>
    <w:pPr>
      <w:widowControl w:val="0"/>
      <w:autoSpaceDE w:val="0"/>
      <w:autoSpaceDN w:val="0"/>
      <w:adjustRightInd w:val="0"/>
      <w:spacing w:line="317" w:lineRule="exact"/>
      <w:ind w:firstLine="374"/>
      <w:jc w:val="both"/>
    </w:pPr>
  </w:style>
  <w:style w:type="paragraph" w:customStyle="1" w:styleId="211">
    <w:name w:val="Знак21"/>
    <w:basedOn w:val="a"/>
    <w:uiPriority w:val="99"/>
    <w:rsid w:val="00B91476"/>
    <w:pPr>
      <w:spacing w:before="100" w:beforeAutospacing="1" w:after="100" w:afterAutospacing="1"/>
    </w:pPr>
    <w:rPr>
      <w:rFonts w:ascii="Tahoma" w:hAnsi="Tahoma"/>
      <w:sz w:val="20"/>
      <w:szCs w:val="20"/>
      <w:lang w:val="en-US" w:eastAsia="en-US"/>
    </w:rPr>
  </w:style>
  <w:style w:type="paragraph" w:customStyle="1" w:styleId="af9">
    <w:name w:val="Знак Знак Знак Знак Знак Знак Знак Знак Знак Знак Знак Знак Знак Знак Знак"/>
    <w:basedOn w:val="a"/>
    <w:uiPriority w:val="99"/>
    <w:rsid w:val="00B91476"/>
    <w:pPr>
      <w:spacing w:after="160" w:line="240" w:lineRule="exact"/>
    </w:pPr>
    <w:rPr>
      <w:rFonts w:ascii="Verdana" w:hAnsi="Verdana"/>
      <w:sz w:val="20"/>
      <w:szCs w:val="20"/>
      <w:lang w:val="en-US" w:eastAsia="en-US"/>
    </w:rPr>
  </w:style>
  <w:style w:type="paragraph" w:customStyle="1" w:styleId="afa">
    <w:name w:val="Знак Знак Знак"/>
    <w:basedOn w:val="a"/>
    <w:uiPriority w:val="99"/>
    <w:rsid w:val="00B91476"/>
    <w:pPr>
      <w:spacing w:after="160" w:line="240" w:lineRule="exact"/>
    </w:pPr>
    <w:rPr>
      <w:rFonts w:ascii="Verdana" w:hAnsi="Verdana"/>
      <w:sz w:val="20"/>
      <w:szCs w:val="20"/>
      <w:lang w:val="en-US" w:eastAsia="en-US"/>
    </w:rPr>
  </w:style>
  <w:style w:type="paragraph" w:customStyle="1" w:styleId="27">
    <w:name w:val="Знак2 Знак Знак Знак Знак Знак Знак"/>
    <w:basedOn w:val="a"/>
    <w:uiPriority w:val="99"/>
    <w:rsid w:val="00B91476"/>
    <w:pPr>
      <w:spacing w:after="160" w:line="240" w:lineRule="exact"/>
    </w:pPr>
    <w:rPr>
      <w:rFonts w:ascii="Verdana" w:hAnsi="Verdana"/>
      <w:sz w:val="20"/>
      <w:szCs w:val="20"/>
      <w:lang w:val="en-US" w:eastAsia="en-US"/>
    </w:rPr>
  </w:style>
  <w:style w:type="paragraph" w:customStyle="1" w:styleId="Default">
    <w:name w:val="Default"/>
    <w:uiPriority w:val="99"/>
    <w:rsid w:val="00B91476"/>
    <w:pPr>
      <w:autoSpaceDE w:val="0"/>
      <w:autoSpaceDN w:val="0"/>
      <w:adjustRightInd w:val="0"/>
    </w:pPr>
    <w:rPr>
      <w:rFonts w:ascii="Times New Roman" w:eastAsia="Times New Roman" w:hAnsi="Times New Roman"/>
      <w:color w:val="000000"/>
      <w:sz w:val="24"/>
      <w:szCs w:val="24"/>
    </w:rPr>
  </w:style>
  <w:style w:type="paragraph" w:styleId="afb">
    <w:name w:val="Balloon Text"/>
    <w:basedOn w:val="a"/>
    <w:link w:val="afc"/>
    <w:uiPriority w:val="99"/>
    <w:semiHidden/>
    <w:rsid w:val="00B91476"/>
    <w:rPr>
      <w:rFonts w:ascii="Tahoma" w:hAnsi="Tahoma" w:cs="Tahoma"/>
      <w:sz w:val="16"/>
      <w:szCs w:val="16"/>
    </w:rPr>
  </w:style>
  <w:style w:type="character" w:customStyle="1" w:styleId="afc">
    <w:name w:val="Текст выноски Знак"/>
    <w:link w:val="afb"/>
    <w:uiPriority w:val="99"/>
    <w:semiHidden/>
    <w:locked/>
    <w:rsid w:val="00B91476"/>
    <w:rPr>
      <w:rFonts w:ascii="Tahoma" w:hAnsi="Tahoma"/>
      <w:sz w:val="16"/>
      <w:lang w:val="x-none" w:eastAsia="ru-RU"/>
    </w:rPr>
  </w:style>
  <w:style w:type="paragraph" w:styleId="afd">
    <w:name w:val="caption"/>
    <w:basedOn w:val="a"/>
    <w:next w:val="a"/>
    <w:uiPriority w:val="99"/>
    <w:qFormat/>
    <w:rsid w:val="00B91476"/>
    <w:pPr>
      <w:spacing w:before="120" w:after="120"/>
    </w:pPr>
    <w:rPr>
      <w:b/>
      <w:bCs/>
      <w:sz w:val="20"/>
      <w:szCs w:val="20"/>
    </w:rPr>
  </w:style>
  <w:style w:type="character" w:styleId="afe">
    <w:name w:val="Hyperlink"/>
    <w:uiPriority w:val="99"/>
    <w:rsid w:val="00B91476"/>
    <w:rPr>
      <w:rFonts w:cs="Times New Roman"/>
      <w:color w:val="0000FF"/>
      <w:u w:val="single"/>
    </w:rPr>
  </w:style>
  <w:style w:type="paragraph" w:styleId="aff">
    <w:name w:val="List Paragraph"/>
    <w:basedOn w:val="a"/>
    <w:uiPriority w:val="34"/>
    <w:qFormat/>
    <w:rsid w:val="00B91476"/>
    <w:pPr>
      <w:ind w:left="708"/>
    </w:pPr>
  </w:style>
  <w:style w:type="paragraph" w:customStyle="1" w:styleId="aff0">
    <w:name w:val="Знак Знак"/>
    <w:basedOn w:val="a"/>
    <w:uiPriority w:val="99"/>
    <w:rsid w:val="00B91476"/>
    <w:pPr>
      <w:spacing w:after="160" w:line="240" w:lineRule="exact"/>
    </w:pPr>
    <w:rPr>
      <w:rFonts w:ascii="Verdana" w:hAnsi="Verdana"/>
      <w:sz w:val="20"/>
      <w:szCs w:val="20"/>
      <w:lang w:val="en-US" w:eastAsia="en-US"/>
    </w:rPr>
  </w:style>
  <w:style w:type="paragraph" w:customStyle="1" w:styleId="12">
    <w:name w:val="Знак1"/>
    <w:basedOn w:val="a"/>
    <w:uiPriority w:val="99"/>
    <w:rsid w:val="00B91476"/>
    <w:pPr>
      <w:spacing w:after="160" w:line="240" w:lineRule="exact"/>
    </w:pPr>
    <w:rPr>
      <w:rFonts w:ascii="Verdana" w:hAnsi="Verdana"/>
      <w:sz w:val="20"/>
      <w:szCs w:val="20"/>
      <w:lang w:val="en-US" w:eastAsia="en-US"/>
    </w:rPr>
  </w:style>
  <w:style w:type="paragraph" w:customStyle="1" w:styleId="aff1">
    <w:name w:val="Знак Знак Знак Знак Знак Знак Знак Знак Знак Знак"/>
    <w:basedOn w:val="a"/>
    <w:uiPriority w:val="99"/>
    <w:rsid w:val="00B91476"/>
    <w:pPr>
      <w:spacing w:after="160" w:line="240" w:lineRule="exact"/>
    </w:pPr>
    <w:rPr>
      <w:rFonts w:ascii="Verdana" w:hAnsi="Verdana"/>
      <w:sz w:val="20"/>
      <w:szCs w:val="20"/>
      <w:lang w:val="en-US" w:eastAsia="en-US"/>
    </w:rPr>
  </w:style>
  <w:style w:type="paragraph" w:styleId="HTML">
    <w:name w:val="HTML Preformatted"/>
    <w:basedOn w:val="a"/>
    <w:link w:val="HTML0"/>
    <w:uiPriority w:val="99"/>
    <w:rsid w:val="00B91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B91476"/>
    <w:rPr>
      <w:rFonts w:ascii="Courier New" w:hAnsi="Courier New"/>
      <w:sz w:val="20"/>
      <w:lang w:val="x-none" w:eastAsia="ru-RU"/>
    </w:rPr>
  </w:style>
  <w:style w:type="paragraph" w:customStyle="1" w:styleId="13">
    <w:name w:val="Обычный1"/>
    <w:uiPriority w:val="99"/>
    <w:rsid w:val="00B91476"/>
    <w:rPr>
      <w:rFonts w:ascii="Times New Roman" w:eastAsia="Times New Roman" w:hAnsi="Times New Roman"/>
    </w:rPr>
  </w:style>
  <w:style w:type="paragraph" w:customStyle="1" w:styleId="14">
    <w:name w:val="Знак Знак Знак Знак Знак Знак Знак Знак Знак Знак Знак Знак1"/>
    <w:basedOn w:val="a"/>
    <w:uiPriority w:val="99"/>
    <w:rsid w:val="00B91476"/>
    <w:pPr>
      <w:spacing w:after="160" w:line="240" w:lineRule="exact"/>
    </w:pPr>
    <w:rPr>
      <w:rFonts w:ascii="Verdana" w:hAnsi="Verdana"/>
      <w:sz w:val="20"/>
      <w:szCs w:val="20"/>
      <w:lang w:val="en-US" w:eastAsia="en-US"/>
    </w:rPr>
  </w:style>
  <w:style w:type="paragraph" w:customStyle="1" w:styleId="ConsPlusTitle">
    <w:name w:val="ConsPlusTitle"/>
    <w:uiPriority w:val="99"/>
    <w:rsid w:val="00B91476"/>
    <w:pPr>
      <w:widowControl w:val="0"/>
      <w:autoSpaceDE w:val="0"/>
      <w:autoSpaceDN w:val="0"/>
      <w:adjustRightInd w:val="0"/>
    </w:pPr>
    <w:rPr>
      <w:rFonts w:ascii="Arial" w:eastAsia="Times New Roman" w:hAnsi="Arial" w:cs="Arial"/>
      <w:b/>
      <w:bCs/>
    </w:rPr>
  </w:style>
  <w:style w:type="paragraph" w:customStyle="1" w:styleId="msonormalcxspmiddle">
    <w:name w:val="msonormalcxspmiddle"/>
    <w:basedOn w:val="a"/>
    <w:uiPriority w:val="99"/>
    <w:rsid w:val="00B91476"/>
    <w:pPr>
      <w:spacing w:before="100" w:beforeAutospacing="1" w:after="100" w:afterAutospacing="1"/>
    </w:pPr>
  </w:style>
  <w:style w:type="paragraph" w:customStyle="1" w:styleId="ConsPlusNonformat">
    <w:name w:val="ConsPlusNonformat"/>
    <w:uiPriority w:val="99"/>
    <w:rsid w:val="00B91476"/>
    <w:pPr>
      <w:widowControl w:val="0"/>
      <w:autoSpaceDE w:val="0"/>
      <w:autoSpaceDN w:val="0"/>
      <w:adjustRightInd w:val="0"/>
    </w:pPr>
    <w:rPr>
      <w:rFonts w:ascii="Courier New" w:eastAsia="Times New Roman" w:hAnsi="Courier New" w:cs="Courier New"/>
    </w:rPr>
  </w:style>
  <w:style w:type="paragraph" w:customStyle="1" w:styleId="aff2">
    <w:name w:val="Знак Знак Знак Знак Знак Знак Знак"/>
    <w:basedOn w:val="a"/>
    <w:rsid w:val="00F14493"/>
    <w:pPr>
      <w:spacing w:after="160" w:line="240" w:lineRule="exact"/>
    </w:pPr>
    <w:rPr>
      <w:rFonts w:ascii="Verdana" w:hAnsi="Verdana"/>
      <w:sz w:val="20"/>
      <w:szCs w:val="20"/>
      <w:lang w:val="en-US" w:eastAsia="en-US"/>
    </w:rPr>
  </w:style>
  <w:style w:type="paragraph" w:customStyle="1" w:styleId="15">
    <w:name w:val="Абзац списка1"/>
    <w:basedOn w:val="a"/>
    <w:rsid w:val="002B2DA0"/>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3063">
      <w:marLeft w:val="0"/>
      <w:marRight w:val="0"/>
      <w:marTop w:val="0"/>
      <w:marBottom w:val="0"/>
      <w:divBdr>
        <w:top w:val="none" w:sz="0" w:space="0" w:color="auto"/>
        <w:left w:val="none" w:sz="0" w:space="0" w:color="auto"/>
        <w:bottom w:val="none" w:sz="0" w:space="0" w:color="auto"/>
        <w:right w:val="none" w:sz="0" w:space="0" w:color="auto"/>
      </w:divBdr>
    </w:div>
    <w:div w:id="42213064">
      <w:marLeft w:val="0"/>
      <w:marRight w:val="0"/>
      <w:marTop w:val="0"/>
      <w:marBottom w:val="0"/>
      <w:divBdr>
        <w:top w:val="none" w:sz="0" w:space="0" w:color="auto"/>
        <w:left w:val="none" w:sz="0" w:space="0" w:color="auto"/>
        <w:bottom w:val="none" w:sz="0" w:space="0" w:color="auto"/>
        <w:right w:val="none" w:sz="0" w:space="0" w:color="auto"/>
      </w:divBdr>
    </w:div>
    <w:div w:id="42213065">
      <w:marLeft w:val="0"/>
      <w:marRight w:val="0"/>
      <w:marTop w:val="0"/>
      <w:marBottom w:val="0"/>
      <w:divBdr>
        <w:top w:val="none" w:sz="0" w:space="0" w:color="auto"/>
        <w:left w:val="none" w:sz="0" w:space="0" w:color="auto"/>
        <w:bottom w:val="none" w:sz="0" w:space="0" w:color="auto"/>
        <w:right w:val="none" w:sz="0" w:space="0" w:color="auto"/>
      </w:divBdr>
    </w:div>
    <w:div w:id="42213066">
      <w:marLeft w:val="0"/>
      <w:marRight w:val="0"/>
      <w:marTop w:val="0"/>
      <w:marBottom w:val="0"/>
      <w:divBdr>
        <w:top w:val="none" w:sz="0" w:space="0" w:color="auto"/>
        <w:left w:val="none" w:sz="0" w:space="0" w:color="auto"/>
        <w:bottom w:val="none" w:sz="0" w:space="0" w:color="auto"/>
        <w:right w:val="none" w:sz="0" w:space="0" w:color="auto"/>
      </w:divBdr>
    </w:div>
    <w:div w:id="42213067">
      <w:marLeft w:val="0"/>
      <w:marRight w:val="0"/>
      <w:marTop w:val="0"/>
      <w:marBottom w:val="0"/>
      <w:divBdr>
        <w:top w:val="none" w:sz="0" w:space="0" w:color="auto"/>
        <w:left w:val="none" w:sz="0" w:space="0" w:color="auto"/>
        <w:bottom w:val="none" w:sz="0" w:space="0" w:color="auto"/>
        <w:right w:val="none" w:sz="0" w:space="0" w:color="auto"/>
      </w:divBdr>
    </w:div>
    <w:div w:id="42213068">
      <w:marLeft w:val="0"/>
      <w:marRight w:val="0"/>
      <w:marTop w:val="0"/>
      <w:marBottom w:val="0"/>
      <w:divBdr>
        <w:top w:val="none" w:sz="0" w:space="0" w:color="auto"/>
        <w:left w:val="none" w:sz="0" w:space="0" w:color="auto"/>
        <w:bottom w:val="none" w:sz="0" w:space="0" w:color="auto"/>
        <w:right w:val="none" w:sz="0" w:space="0" w:color="auto"/>
      </w:divBdr>
    </w:div>
    <w:div w:id="142560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84A9E-E6F5-4722-A9B4-AD428917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16</Pages>
  <Words>5998</Words>
  <Characters>34195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Койрович Инесса Эриковна</dc:creator>
  <cp:lastModifiedBy>Койрович Инесса Эриковна</cp:lastModifiedBy>
  <cp:revision>8</cp:revision>
  <cp:lastPrinted>2016-12-26T20:54:00Z</cp:lastPrinted>
  <dcterms:created xsi:type="dcterms:W3CDTF">2016-12-13T04:38:00Z</dcterms:created>
  <dcterms:modified xsi:type="dcterms:W3CDTF">2016-12-28T01:00:00Z</dcterms:modified>
</cp:coreProperties>
</file>