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AC6C68" w:rsidRPr="009634DC" w:rsidRDefault="00AC6C68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Оказание услуг по организации отдыха 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 xml:space="preserve">детей, находящихся в трудной жизненной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lastRenderedPageBreak/>
              <w:t>ситуации, и их оздоровлению в Камчатском крае в 2015 году</w:t>
            </w:r>
          </w:p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Кол-во путевок,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B48" w:rsidRPr="00FA1FF5" w:rsidTr="00B0767E">
        <w:trPr>
          <w:trHeight w:val="1266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54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Default="00FA1FF5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6AC8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E26AC8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5E6ADE" w:rsidRPr="009634DC" w:rsidRDefault="005E6ADE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850,00</w:t>
            </w:r>
          </w:p>
        </w:tc>
        <w:tc>
          <w:tcPr>
            <w:tcW w:w="1276" w:type="dxa"/>
            <w:vAlign w:val="center"/>
          </w:tcPr>
          <w:p w:rsidR="00FA1FF5" w:rsidRPr="00FA1FF5" w:rsidRDefault="003A7E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9,25</w:t>
            </w:r>
            <w:r w:rsidR="004B618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92,5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524" w:rsidRPr="00FA1FF5" w:rsidTr="005E0ECF">
        <w:trPr>
          <w:trHeight w:val="1639"/>
        </w:trPr>
        <w:tc>
          <w:tcPr>
            <w:tcW w:w="879" w:type="dxa"/>
            <w:vAlign w:val="center"/>
          </w:tcPr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BE5524" w:rsidRPr="005617EB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5</w:t>
            </w:r>
          </w:p>
        </w:tc>
        <w:tc>
          <w:tcPr>
            <w:tcW w:w="2127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BE5524" w:rsidRPr="00FA1FF5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BE5524" w:rsidRPr="004079E9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852,414</w:t>
            </w:r>
          </w:p>
        </w:tc>
        <w:tc>
          <w:tcPr>
            <w:tcW w:w="1276" w:type="dxa"/>
            <w:vAlign w:val="center"/>
          </w:tcPr>
          <w:p w:rsidR="00BE5524" w:rsidRPr="008E0CB1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,26/42,62/30</w:t>
            </w:r>
          </w:p>
        </w:tc>
        <w:tc>
          <w:tcPr>
            <w:tcW w:w="992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BE5524" w:rsidRPr="00FA1FF5" w:rsidRDefault="00BE552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809" w:rsidRPr="00FA1FF5" w:rsidTr="005E0ECF">
        <w:trPr>
          <w:trHeight w:val="1493"/>
        </w:trPr>
        <w:tc>
          <w:tcPr>
            <w:tcW w:w="879" w:type="dxa"/>
            <w:vAlign w:val="center"/>
          </w:tcPr>
          <w:p w:rsidR="004E6809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E6809" w:rsidRPr="005617EB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4E6809" w:rsidRPr="009634DC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6</w:t>
            </w:r>
          </w:p>
        </w:tc>
        <w:tc>
          <w:tcPr>
            <w:tcW w:w="2127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E6809" w:rsidRPr="009634DC" w:rsidRDefault="004E6809" w:rsidP="005E6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E6809" w:rsidRPr="00FA1FF5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4E6809" w:rsidRPr="004079E9" w:rsidRDefault="004E6809" w:rsidP="00E510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657,58</w:t>
            </w:r>
            <w:r w:rsidR="00E5108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E6809" w:rsidRPr="008E0CB1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3,29/657,586/100</w:t>
            </w:r>
          </w:p>
        </w:tc>
        <w:tc>
          <w:tcPr>
            <w:tcW w:w="992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E6809" w:rsidRPr="00FA1FF5" w:rsidRDefault="004E680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78"/>
        </w:trPr>
        <w:tc>
          <w:tcPr>
            <w:tcW w:w="879" w:type="dxa"/>
            <w:vAlign w:val="center"/>
          </w:tcPr>
          <w:p w:rsidR="006D3B48" w:rsidRPr="009634DC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D3B48" w:rsidRPr="004E6809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D3B48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D3B48" w:rsidRPr="009634DC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 w:rsidR="004E68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 w:rsidR="004E68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77FD" w:rsidRPr="00FA1FF5" w:rsidTr="005E0ECF">
        <w:trPr>
          <w:trHeight w:val="1270"/>
        </w:trPr>
        <w:tc>
          <w:tcPr>
            <w:tcW w:w="879" w:type="dxa"/>
            <w:vAlign w:val="center"/>
          </w:tcPr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077F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3465D" w:rsidRPr="00FA1FF5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F077FD" w:rsidRPr="00FA1FF5" w:rsidRDefault="00471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077FD" w:rsidRPr="009634DC" w:rsidRDefault="00F077F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F077FD" w:rsidRPr="00F13407" w:rsidRDefault="00F13407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077FD" w:rsidRPr="007658FB" w:rsidRDefault="00F077F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7CB" w:rsidRPr="00FA1FF5" w:rsidTr="005E0ECF">
        <w:trPr>
          <w:trHeight w:val="1118"/>
        </w:trPr>
        <w:tc>
          <w:tcPr>
            <w:tcW w:w="879" w:type="dxa"/>
            <w:vAlign w:val="center"/>
          </w:tcPr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867CB" w:rsidRPr="00FA1FF5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8867CB" w:rsidRPr="008867CB" w:rsidRDefault="005617EB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8867CB" w:rsidRPr="009634DC" w:rsidRDefault="008867CB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8867CB" w:rsidRPr="009634DC" w:rsidRDefault="008867CB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="009634D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8867CB" w:rsidRPr="009634DC" w:rsidRDefault="00EA58A7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867CB" w:rsidRPr="007658FB" w:rsidRDefault="008867CB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634DC" w:rsidRPr="009634DC" w:rsidRDefault="009634DC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34DC" w:rsidRPr="009634DC" w:rsidRDefault="00F43FD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634DC" w:rsidRPr="009634DC" w:rsidRDefault="007715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634DC" w:rsidRPr="009634D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634DC" w:rsidRPr="009634DC" w:rsidRDefault="0065666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634DC" w:rsidRPr="00AD28AD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634DC" w:rsidRPr="009634DC" w:rsidRDefault="009634D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634DC" w:rsidRPr="009634DC" w:rsidRDefault="00B031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634DC" w:rsidRPr="009634DC" w:rsidRDefault="009634DC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634DC" w:rsidRPr="007658FB" w:rsidRDefault="009634DC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49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144149" w:rsidRPr="00FA1FF5" w:rsidRDefault="001441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144149" w:rsidRPr="00FA1FF5" w:rsidRDefault="00AC6C68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 w:rsidR="00F43FD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43F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44149" w:rsidRPr="007658FB" w:rsidRDefault="0014414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1128"/>
        </w:trPr>
        <w:tc>
          <w:tcPr>
            <w:tcW w:w="879" w:type="dxa"/>
            <w:vAlign w:val="center"/>
          </w:tcPr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152BDD" w:rsidRDefault="00F635AF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63FA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152BDD" w:rsidRPr="00BB715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BB7156" w:rsidRDefault="00152BD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2BDD" w:rsidRPr="00BB7156" w:rsidRDefault="000A296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="00152BD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9634D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832"/>
        </w:trPr>
        <w:tc>
          <w:tcPr>
            <w:tcW w:w="879" w:type="dxa"/>
            <w:vAlign w:val="center"/>
          </w:tcPr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152BDD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152BDD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152BDD" w:rsidRPr="005A29AC" w:rsidRDefault="000A296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152BDD"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1044"/>
        </w:trPr>
        <w:tc>
          <w:tcPr>
            <w:tcW w:w="879" w:type="dxa"/>
            <w:vAlign w:val="center"/>
          </w:tcPr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30A0A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630A0A" w:rsidRPr="000622A5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30A0A" w:rsidRPr="000622A5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30A0A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5A29AC" w:rsidRDefault="00630A0A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0A296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471C90">
        <w:trPr>
          <w:trHeight w:val="988"/>
        </w:trPr>
        <w:tc>
          <w:tcPr>
            <w:tcW w:w="879" w:type="dxa"/>
            <w:vAlign w:val="center"/>
          </w:tcPr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80B12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AB6299" w:rsidRPr="005A29AC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AB6299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AB6299" w:rsidRPr="005A29AC" w:rsidRDefault="00AB6299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="005A29AC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AB6299" w:rsidRPr="005A29AC" w:rsidRDefault="00AD28A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AB6299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AB6299" w:rsidRPr="005A29AC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5A29AC" w:rsidRDefault="00AB6299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B6299" w:rsidRPr="005A29AC" w:rsidRDefault="00AB6299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AB6299" w:rsidRPr="007658FB" w:rsidRDefault="00AB629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148F" w:rsidRPr="00FA1FF5" w:rsidTr="00471C90">
        <w:trPr>
          <w:trHeight w:val="1116"/>
        </w:trPr>
        <w:tc>
          <w:tcPr>
            <w:tcW w:w="879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71001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5148F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5148F" w:rsidRPr="005A29AC" w:rsidRDefault="0065148F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65148F" w:rsidRPr="004B399D" w:rsidRDefault="00607FE3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5148F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04662A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5148F" w:rsidRPr="007658FB" w:rsidRDefault="0065148F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471C90">
        <w:trPr>
          <w:trHeight w:val="1402"/>
        </w:trPr>
        <w:tc>
          <w:tcPr>
            <w:tcW w:w="879" w:type="dxa"/>
            <w:vAlign w:val="center"/>
          </w:tcPr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5E0FE7" w:rsidRPr="00630371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 w:rsidR="006F7E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982"/>
        </w:trPr>
        <w:tc>
          <w:tcPr>
            <w:tcW w:w="879" w:type="dxa"/>
            <w:vAlign w:val="center"/>
          </w:tcPr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30A0A" w:rsidRPr="00C25BF6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30A0A" w:rsidRPr="00C25BF6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630A0A" w:rsidRPr="00C25BF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4317" w:rsidRPr="00FA1FF5" w:rsidTr="00471C90">
        <w:trPr>
          <w:trHeight w:val="996"/>
        </w:trPr>
        <w:tc>
          <w:tcPr>
            <w:tcW w:w="879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4317" w:rsidRPr="00630371" w:rsidRDefault="00607FE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154317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154317" w:rsidRPr="00630371" w:rsidRDefault="00963FA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154317" w:rsidRPr="00630371" w:rsidRDefault="0015431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154317" w:rsidRPr="00914D3F" w:rsidRDefault="005D6CA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15431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4317" w:rsidRPr="007658FB" w:rsidRDefault="0015431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4"/>
        </w:trPr>
        <w:tc>
          <w:tcPr>
            <w:tcW w:w="879" w:type="dxa"/>
            <w:vAlign w:val="center"/>
          </w:tcPr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8538AE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63FA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8538AE" w:rsidRPr="00630371" w:rsidRDefault="008538AE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8538AE" w:rsidRPr="00630371" w:rsidRDefault="004B399D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8538AE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8538AE" w:rsidRPr="00630371" w:rsidRDefault="00511B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8538AE" w:rsidRPr="00C25BF6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8538AE" w:rsidRPr="00C25BF6" w:rsidRDefault="009E63E2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 w:rsidR="007C692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почетных</w:t>
            </w: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грамот, благодарностей</w:t>
            </w:r>
          </w:p>
        </w:tc>
        <w:tc>
          <w:tcPr>
            <w:tcW w:w="3543" w:type="dxa"/>
            <w:vAlign w:val="center"/>
          </w:tcPr>
          <w:p w:rsidR="008538AE" w:rsidRPr="004B399D" w:rsidRDefault="007C6920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</w:t>
            </w:r>
            <w:r w:rsidR="004B399D"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рамоты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формата А-3 27 штук</w:t>
            </w:r>
            <w:r w:rsidR="004B399D"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благодарности формата А4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 100 шт., изготовлены </w:t>
            </w:r>
            <w:r w:rsidR="004B399D"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из плотного картона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8538AE" w:rsidRPr="00C25BF6" w:rsidRDefault="007C692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8538AE" w:rsidRPr="00C25BF6" w:rsidRDefault="007C6920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  <w:r w:rsidR="009E63E2"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9E63E2"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538AE" w:rsidRPr="007658FB" w:rsidRDefault="00E37D3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E37D3E" w:rsidRPr="00FA1FF5" w:rsidTr="00471C90">
        <w:trPr>
          <w:trHeight w:val="1128"/>
        </w:trPr>
        <w:tc>
          <w:tcPr>
            <w:tcW w:w="879" w:type="dxa"/>
            <w:vAlign w:val="center"/>
          </w:tcPr>
          <w:p w:rsidR="00E37D3E" w:rsidRPr="00C25BF6" w:rsidRDefault="00E37D3E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37D3E" w:rsidRPr="00C25BF6" w:rsidRDefault="00E37D3E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37D3E" w:rsidRPr="00C25BF6" w:rsidRDefault="00E37D3E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37D3E" w:rsidRPr="00C25BF6" w:rsidRDefault="00E37D3E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37D3E" w:rsidRPr="00C25BF6" w:rsidRDefault="00E37D3E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E37D3E" w:rsidRPr="0057001C" w:rsidRDefault="002549BF" w:rsidP="00783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E37D3E" w:rsidRDefault="00E37D3E" w:rsidP="00783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D3E" w:rsidRPr="00416613" w:rsidRDefault="002549BF" w:rsidP="00783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E37D3E" w:rsidRPr="0057001C" w:rsidRDefault="00E37D3E" w:rsidP="007838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7D3E" w:rsidRDefault="00E37D3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E37D3E" w:rsidRPr="00C25BF6" w:rsidRDefault="00E37D3E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E37D3E" w:rsidRPr="004B399D" w:rsidRDefault="00E37D3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E37D3E" w:rsidRDefault="00E37D3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E37D3E" w:rsidRDefault="00E37D3E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="002549B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E37D3E" w:rsidRPr="00C25BF6" w:rsidRDefault="00E37D3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E37D3E" w:rsidRPr="00C25BF6" w:rsidRDefault="00E37D3E" w:rsidP="00783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37D3E" w:rsidRPr="00C25BF6" w:rsidRDefault="00E37D3E" w:rsidP="00783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E37D3E" w:rsidRPr="00C25BF6" w:rsidRDefault="00E37D3E" w:rsidP="007838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E37D3E" w:rsidRPr="00C25BF6" w:rsidRDefault="00E37D3E" w:rsidP="007838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E37D3E" w:rsidRPr="007658FB" w:rsidRDefault="00E37D3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5E0FE7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5E0FE7" w:rsidRPr="00630371" w:rsidRDefault="00471C90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C69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5E0FE7" w:rsidRPr="00A23818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E0FE7" w:rsidRPr="00630371" w:rsidRDefault="002F5CE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</w:t>
            </w:r>
            <w:r w:rsidR="005E0FE7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/5,0/0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1268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E74C10" w:rsidRPr="00630371" w:rsidRDefault="00B6382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E74C10" w:rsidRPr="00630371" w:rsidRDefault="007C692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E74C10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537D78" w:rsidRPr="00630371" w:rsidRDefault="00537D78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E74C10" w:rsidRPr="00630371" w:rsidRDefault="00E57B6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4C10" w:rsidRPr="00630371" w:rsidRDefault="00E74C10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4338F4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634D8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E74C10" w:rsidRPr="00630371" w:rsidRDefault="007C692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E74C10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FA1FF5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9D7C2D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7C69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74C10" w:rsidRPr="00630371" w:rsidRDefault="00665ECF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E74C10" w:rsidRPr="00E041EA" w:rsidRDefault="00E74C10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E74C10" w:rsidRPr="00630371" w:rsidRDefault="00C81EA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E74C10" w:rsidRPr="00630371" w:rsidRDefault="00C81EA2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E74C10" w:rsidRPr="009D7C2D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1657" w:rsidRPr="00FA1FF5" w:rsidTr="009D7C2D">
        <w:trPr>
          <w:trHeight w:val="982"/>
        </w:trPr>
        <w:tc>
          <w:tcPr>
            <w:tcW w:w="879" w:type="dxa"/>
            <w:vAlign w:val="center"/>
          </w:tcPr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708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24.66.20.120</w:t>
            </w:r>
          </w:p>
        </w:tc>
        <w:tc>
          <w:tcPr>
            <w:tcW w:w="567" w:type="dxa"/>
            <w:vAlign w:val="center"/>
          </w:tcPr>
          <w:p w:rsidR="00BB1657" w:rsidRPr="00630371" w:rsidRDefault="007C6920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тонеров</w:t>
            </w:r>
          </w:p>
        </w:tc>
        <w:tc>
          <w:tcPr>
            <w:tcW w:w="3543" w:type="dxa"/>
            <w:vAlign w:val="center"/>
          </w:tcPr>
          <w:p w:rsidR="00BB1657" w:rsidRPr="00F13407" w:rsidRDefault="00DF6B13" w:rsidP="00DF6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 должен соответствовать действующим  СанПин, ГОСТ.</w:t>
            </w:r>
          </w:p>
        </w:tc>
        <w:tc>
          <w:tcPr>
            <w:tcW w:w="426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BB1657" w:rsidRPr="00630371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BB1657" w:rsidRPr="00630371" w:rsidRDefault="00BB1657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BB1657" w:rsidRPr="00630371" w:rsidRDefault="00A23818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BB1657" w:rsidRPr="009D7C2D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9D7C2D">
        <w:trPr>
          <w:trHeight w:val="982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79421D" w:rsidRPr="00630371" w:rsidRDefault="007C692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79421D" w:rsidRPr="00630371" w:rsidRDefault="0079421D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 w:rsidR="00DF6B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79421D" w:rsidRPr="00630371" w:rsidRDefault="00E3282A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79421D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79421D" w:rsidRPr="009D7C2D" w:rsidRDefault="0079421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1E3983">
        <w:trPr>
          <w:trHeight w:val="987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D7C2D" w:rsidRPr="00DF6B13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7C2D" w:rsidRPr="00630371" w:rsidRDefault="007C692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E041EA" w:rsidRDefault="00E041E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D7C2D" w:rsidRDefault="00537D78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704BA" w:rsidRDefault="003704B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3704BA" w:rsidRPr="00630371" w:rsidRDefault="003704B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630371" w:rsidRDefault="0079421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7C2D" w:rsidRPr="00630371" w:rsidRDefault="00A238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9771A" w:rsidRPr="00471C90" w:rsidRDefault="007C6920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99771A" w:rsidRPr="00471C90" w:rsidRDefault="0099771A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</w:t>
            </w:r>
            <w:r w:rsid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771A" w:rsidRPr="00BB70BE" w:rsidRDefault="00E9324D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. Место оказания услуг – Камчатский </w:t>
            </w:r>
            <w:r w:rsid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край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771A" w:rsidRPr="00471C90" w:rsidRDefault="00E57B6C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771A" w:rsidRPr="00471C90" w:rsidRDefault="0099771A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2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771A" w:rsidRPr="001B665F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771A" w:rsidRPr="00FA1FF5" w:rsidRDefault="0099771A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4C3A" w:rsidRPr="00FA1FF5" w:rsidTr="00785B5C">
        <w:trPr>
          <w:trHeight w:val="211"/>
        </w:trPr>
        <w:tc>
          <w:tcPr>
            <w:tcW w:w="879" w:type="dxa"/>
            <w:vAlign w:val="center"/>
          </w:tcPr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CF4C3A" w:rsidRDefault="007C6920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524D0C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эксплуатационных услуг по содержанию здания по адресу: г. Петропавловск-Камчатский, </w:t>
            </w: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ул. Ленинградская, д. 118</w:t>
            </w:r>
          </w:p>
        </w:tc>
        <w:tc>
          <w:tcPr>
            <w:tcW w:w="3543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785B5C" w:rsidRDefault="00785B5C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F4C3A" w:rsidRDefault="00CF4C3A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CF4C3A" w:rsidRPr="0042498E" w:rsidRDefault="00CF4C3A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4C9" w:rsidRPr="00FA1FF5" w:rsidTr="003704BA">
        <w:trPr>
          <w:trHeight w:val="211"/>
        </w:trPr>
        <w:tc>
          <w:tcPr>
            <w:tcW w:w="879" w:type="dxa"/>
            <w:vAlign w:val="center"/>
          </w:tcPr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A54C9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3A54C9" w:rsidRPr="005C5A71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3A54C9" w:rsidRPr="003A54C9" w:rsidRDefault="003A54C9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3A54C9" w:rsidRPr="003A54C9" w:rsidRDefault="003A54C9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3A54C9" w:rsidRDefault="007C6920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3A54C9" w:rsidRPr="00963FAB" w:rsidRDefault="003A54C9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3A54C9" w:rsidRPr="00963FAB" w:rsidRDefault="003A54C9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3A54C9" w:rsidRPr="00D83145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54C9" w:rsidRPr="00D83145" w:rsidRDefault="003A54C9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3A54C9" w:rsidRDefault="003A54C9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</w:t>
            </w:r>
            <w:r w:rsidR="00254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254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A54C9" w:rsidRDefault="003A54C9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3A54C9" w:rsidRPr="00C23AAD" w:rsidRDefault="003A54C9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3A54C9" w:rsidRDefault="003A54C9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3A54C9" w:rsidRDefault="003A54C9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3704BA">
        <w:trPr>
          <w:trHeight w:val="211"/>
        </w:trPr>
        <w:tc>
          <w:tcPr>
            <w:tcW w:w="879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4494D" w:rsidRDefault="007C6920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F4494D" w:rsidRPr="00FA1FF5" w:rsidRDefault="00F4494D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4494D" w:rsidRDefault="00A3652B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F4494D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A3652B" w:rsidRDefault="00A3652B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4494D" w:rsidRDefault="00F4494D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4494D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Default="00F4494D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F4494D" w:rsidRDefault="00F4494D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F4494D" w:rsidRDefault="00F4494D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4494D" w:rsidRDefault="00F4494D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5A29AC">
        <w:trPr>
          <w:trHeight w:val="558"/>
        </w:trPr>
        <w:tc>
          <w:tcPr>
            <w:tcW w:w="87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F4494D" w:rsidRPr="007658FB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5A29AC">
        <w:trPr>
          <w:trHeight w:val="558"/>
        </w:trPr>
        <w:tc>
          <w:tcPr>
            <w:tcW w:w="879" w:type="dxa"/>
            <w:vAlign w:val="center"/>
          </w:tcPr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F4494D" w:rsidRPr="007658FB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3704BA">
        <w:trPr>
          <w:trHeight w:val="416"/>
        </w:trPr>
        <w:tc>
          <w:tcPr>
            <w:tcW w:w="87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B709D3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1E3983">
        <w:trPr>
          <w:trHeight w:val="420"/>
        </w:trPr>
        <w:tc>
          <w:tcPr>
            <w:tcW w:w="879" w:type="dxa"/>
            <w:vAlign w:val="center"/>
          </w:tcPr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37"/>
        </w:trPr>
        <w:tc>
          <w:tcPr>
            <w:tcW w:w="879" w:type="dxa"/>
            <w:vAlign w:val="center"/>
          </w:tcPr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161,87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49,42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FA1FF5" w:rsidRDefault="00F4494D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5617EB" w:rsidRDefault="00F4494D" w:rsidP="00ED0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</w:t>
            </w:r>
            <w:r w:rsidR="00ED0DA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,415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FA1FF5" w:rsidRDefault="00F4494D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211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FA1FF5" w:rsidRDefault="00FA150C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21 827,79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702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FA1FF5" w:rsidRDefault="00F4494D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1 750,555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DB3D66">
        <w:trPr>
          <w:trHeight w:val="1116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94D" w:rsidRPr="001F673F" w:rsidRDefault="00F4494D" w:rsidP="009B3E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89 </w:t>
            </w:r>
            <w:r w:rsidR="009B3E3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2,76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9B3E3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4C2373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5DA9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CA" w:rsidRDefault="003238CA" w:rsidP="00FA1FF5">
      <w:pPr>
        <w:spacing w:after="0" w:line="240" w:lineRule="auto"/>
      </w:pPr>
      <w:r>
        <w:separator/>
      </w:r>
    </w:p>
  </w:endnote>
  <w:endnote w:type="continuationSeparator" w:id="0">
    <w:p w:rsidR="003238CA" w:rsidRDefault="003238CA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CA" w:rsidRDefault="003238CA" w:rsidP="00FA1FF5">
      <w:pPr>
        <w:spacing w:after="0" w:line="240" w:lineRule="auto"/>
      </w:pPr>
      <w:r>
        <w:separator/>
      </w:r>
    </w:p>
  </w:footnote>
  <w:footnote w:type="continuationSeparator" w:id="0">
    <w:p w:rsidR="003238CA" w:rsidRDefault="003238CA" w:rsidP="00FA1FF5">
      <w:pPr>
        <w:spacing w:after="0" w:line="240" w:lineRule="auto"/>
      </w:pPr>
      <w:r>
        <w:continuationSeparator/>
      </w:r>
    </w:p>
  </w:footnote>
  <w:footnote w:id="1">
    <w:p w:rsidR="00963FAB" w:rsidRDefault="00963FAB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3C0C"/>
    <w:rsid w:val="000E5F55"/>
    <w:rsid w:val="000F117B"/>
    <w:rsid w:val="000F190D"/>
    <w:rsid w:val="000F2A60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20FF"/>
    <w:rsid w:val="0022362B"/>
    <w:rsid w:val="00225C0F"/>
    <w:rsid w:val="00234190"/>
    <w:rsid w:val="002346C6"/>
    <w:rsid w:val="00237762"/>
    <w:rsid w:val="0024793E"/>
    <w:rsid w:val="002549BF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2334"/>
    <w:rsid w:val="002A1D6C"/>
    <w:rsid w:val="002A3D2B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0CE5"/>
    <w:rsid w:val="00313372"/>
    <w:rsid w:val="003170FA"/>
    <w:rsid w:val="00320428"/>
    <w:rsid w:val="00321CDB"/>
    <w:rsid w:val="00321D55"/>
    <w:rsid w:val="00322CEC"/>
    <w:rsid w:val="003238CA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70188"/>
    <w:rsid w:val="003704BA"/>
    <w:rsid w:val="00372419"/>
    <w:rsid w:val="00375AEE"/>
    <w:rsid w:val="0037655F"/>
    <w:rsid w:val="00376847"/>
    <w:rsid w:val="00380199"/>
    <w:rsid w:val="003801B0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3C58"/>
    <w:rsid w:val="003C3F35"/>
    <w:rsid w:val="003C402C"/>
    <w:rsid w:val="003C516B"/>
    <w:rsid w:val="003D26D3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61952"/>
    <w:rsid w:val="00463C04"/>
    <w:rsid w:val="00465FEF"/>
    <w:rsid w:val="00471C90"/>
    <w:rsid w:val="0047258A"/>
    <w:rsid w:val="00474599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07CFF"/>
    <w:rsid w:val="005102D9"/>
    <w:rsid w:val="00511B27"/>
    <w:rsid w:val="005137AD"/>
    <w:rsid w:val="0051532A"/>
    <w:rsid w:val="00524D0C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D6CA6"/>
    <w:rsid w:val="005E0ECF"/>
    <w:rsid w:val="005E0FE7"/>
    <w:rsid w:val="005E1ED2"/>
    <w:rsid w:val="005E3753"/>
    <w:rsid w:val="005E6ADE"/>
    <w:rsid w:val="005F03D9"/>
    <w:rsid w:val="005F068E"/>
    <w:rsid w:val="005F0BA2"/>
    <w:rsid w:val="005F3D12"/>
    <w:rsid w:val="005F512C"/>
    <w:rsid w:val="005F5750"/>
    <w:rsid w:val="005F5B53"/>
    <w:rsid w:val="005F5D0B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3281"/>
    <w:rsid w:val="006B41C4"/>
    <w:rsid w:val="006B60FC"/>
    <w:rsid w:val="006B7575"/>
    <w:rsid w:val="006B7B6F"/>
    <w:rsid w:val="006C18AB"/>
    <w:rsid w:val="006C2DC6"/>
    <w:rsid w:val="006D0654"/>
    <w:rsid w:val="006D116D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6E39"/>
    <w:rsid w:val="006F7E12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34F9"/>
    <w:rsid w:val="00785B5C"/>
    <w:rsid w:val="00785BD4"/>
    <w:rsid w:val="00790730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920"/>
    <w:rsid w:val="007C6B38"/>
    <w:rsid w:val="007C7FF0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5D0D"/>
    <w:rsid w:val="00A36236"/>
    <w:rsid w:val="00A3652B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10D4"/>
    <w:rsid w:val="00B42D86"/>
    <w:rsid w:val="00B4370E"/>
    <w:rsid w:val="00B46A3C"/>
    <w:rsid w:val="00B476A7"/>
    <w:rsid w:val="00B5324C"/>
    <w:rsid w:val="00B533B7"/>
    <w:rsid w:val="00B54152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1A02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1942"/>
    <w:rsid w:val="00DF3CA4"/>
    <w:rsid w:val="00DF505D"/>
    <w:rsid w:val="00DF5DCC"/>
    <w:rsid w:val="00DF61F9"/>
    <w:rsid w:val="00DF6B13"/>
    <w:rsid w:val="00DF746B"/>
    <w:rsid w:val="00E0025A"/>
    <w:rsid w:val="00E0288A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37D3E"/>
    <w:rsid w:val="00E42266"/>
    <w:rsid w:val="00E475BC"/>
    <w:rsid w:val="00E5108C"/>
    <w:rsid w:val="00E51398"/>
    <w:rsid w:val="00E5293E"/>
    <w:rsid w:val="00E54648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075B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50C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C433-E412-4AAF-BF57-C39BB66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D22C-513B-4550-B78E-7F755951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2929</Words>
  <Characters>16697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2015-02-11T22:28:00Z</cp:lastPrinted>
  <dcterms:created xsi:type="dcterms:W3CDTF">2015-12-01T20:49:00Z</dcterms:created>
  <dcterms:modified xsi:type="dcterms:W3CDTF">2015-12-01T20:49:00Z</dcterms:modified>
</cp:coreProperties>
</file>