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footer+xml" PartName="/word/footer4.xml"/>
  <Override ContentType="application/vnd.openxmlformats-officedocument.wordprocessingml.header+xml" PartName="/word/header1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5000000">
      <w:pPr>
        <w:spacing w:after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5"/>
                    <a:srcRect b="0" l="0" r="0" t="0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6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8000000">
      <w:pPr>
        <w:spacing w:after="0" w:line="240" w:lineRule="auto"/>
        <w:ind/>
        <w:rPr>
          <w:rFonts w:ascii="Times New Roman" w:hAnsi="Times New Roman"/>
          <w:b w:val="1"/>
          <w:sz w:val="32"/>
        </w:rPr>
      </w:pPr>
    </w:p>
    <w:p w14:paraId="09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МИНИСТЕРСТВО</w:t>
      </w:r>
    </w:p>
    <w:p w14:paraId="0A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СОЦИАЛЬНОГО БЛАГОПОЛУЧИЯ </w:t>
      </w:r>
    </w:p>
    <w:p w14:paraId="0B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И СЕМЕЙНОЙ ПОЛИТИКИ КАМЧАТСКОГО КРАЯ</w:t>
      </w:r>
    </w:p>
    <w:p w14:paraId="0C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0D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ПРИКАЗ</w:t>
      </w:r>
    </w:p>
    <w:p w14:paraId="0E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0F000000">
      <w:pPr>
        <w:spacing w:after="0" w:line="240" w:lineRule="auto"/>
        <w:ind w:firstLine="709" w:left="0"/>
        <w:jc w:val="center"/>
        <w:rPr>
          <w:rFonts w:ascii="Times New Roman" w:hAnsi="Times New Roman"/>
          <w:sz w:val="20"/>
        </w:rPr>
      </w:pPr>
    </w:p>
    <w:p w14:paraId="10000000">
      <w:pPr>
        <w:spacing w:after="0" w:line="240" w:lineRule="auto"/>
        <w:ind w:firstLine="0" w:left="-284" w:right="5526"/>
        <w:jc w:val="center"/>
        <w:rPr>
          <w:rFonts w:ascii="Times New Roman" w:hAnsi="Times New Roman"/>
          <w:sz w:val="24"/>
        </w:rPr>
      </w:pPr>
      <w:bookmarkStart w:id="1" w:name="REGNUMDATESTAMP"/>
      <w:r>
        <w:rPr>
          <w:rFonts w:ascii="Times New Roman" w:hAnsi="Times New Roman"/>
          <w:sz w:val="24"/>
          <w:u w:val="single"/>
        </w:rPr>
        <w:t>[</w:t>
      </w:r>
      <w:r>
        <w:rPr>
          <w:rFonts w:ascii="Times New Roman" w:hAnsi="Times New Roman"/>
          <w:u w:val="single"/>
        </w:rPr>
        <w:t>Дата регистрации] № [Номер документа]</w:t>
      </w:r>
      <w:bookmarkEnd w:id="1"/>
    </w:p>
    <w:p w14:paraId="11000000">
      <w:pPr>
        <w:spacing w:after="0" w:line="240" w:lineRule="auto"/>
        <w:ind w:right="5526"/>
        <w:jc w:val="center"/>
        <w:rPr>
          <w:rFonts w:ascii="Times New Roman" w:hAnsi="Times New Roman"/>
          <w:sz w:val="24"/>
        </w:rPr>
      </w:pPr>
    </w:p>
    <w:p w14:paraId="12000000">
      <w:pPr>
        <w:spacing w:after="0" w:line="240" w:lineRule="auto"/>
        <w:ind w:right="552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г. Петропавловск-Камчатский</w:t>
      </w:r>
    </w:p>
    <w:p w14:paraId="1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3"/>
        <w:tblInd w:type="dxa" w:w="-142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</w:tblPr>
      <w:tblGrid>
        <w:gridCol w:w="9717"/>
      </w:tblGrid>
      <w:tr>
        <w:tc>
          <w:tcPr>
            <w:tcW w:type="dxa" w:w="9717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14000000">
            <w:pPr>
              <w:ind w:firstLine="0" w:left="30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О внесении изменений в приложение к приказу Министерства социального благополучия и семейной политики Камчатского края</w:t>
            </w:r>
            <w:r>
              <w:br/>
            </w:r>
            <w:r>
              <w:rPr>
                <w:rFonts w:ascii="Times New Roman" w:hAnsi="Times New Roman"/>
                <w:b w:val="1"/>
                <w:sz w:val="28"/>
              </w:rPr>
              <w:t>от 15.12.2022  № 998-п</w:t>
            </w:r>
            <w:r>
              <w:rPr>
                <w:b w:val="1"/>
              </w:rPr>
              <w:t xml:space="preserve"> </w:t>
            </w:r>
            <w:r>
              <w:rPr>
                <w:rFonts w:ascii="Times New Roman" w:hAnsi="Times New Roman"/>
                <w:b w:val="1"/>
                <w:sz w:val="28"/>
              </w:rPr>
              <w:t>«Об утверждении порядка предоставления дополнительных мер социальной поддержки отдельным категориям граждан, принимающим (принимавшим) участие в специальной военной операции, проводимой Вооруженными Силами Российской Федерации с 24 февраля 2022 года, и членам их семей»</w:t>
            </w:r>
          </w:p>
        </w:tc>
      </w:tr>
    </w:tbl>
    <w:p w14:paraId="1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ПРИКАЗЫВАЮ:</w:t>
      </w:r>
    </w:p>
    <w:p w14:paraId="1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9000000">
      <w:pPr>
        <w:numPr>
          <w:ilvl w:val="0"/>
          <w:numId w:val="1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Внести в приложение к приложение к приказу Министерства социального благополучия и семейной политики Камчатского края</w:t>
      </w:r>
      <w:r>
        <w:br/>
      </w:r>
      <w:r>
        <w:rPr>
          <w:rFonts w:ascii="Times New Roman" w:hAnsi="Times New Roman"/>
          <w:sz w:val="28"/>
        </w:rPr>
        <w:t>от 15.12.2022 № 998-п</w:t>
      </w:r>
      <w:r>
        <w:t xml:space="preserve"> </w:t>
      </w:r>
      <w:r>
        <w:rPr>
          <w:rFonts w:ascii="Times New Roman" w:hAnsi="Times New Roman"/>
          <w:sz w:val="28"/>
        </w:rPr>
        <w:t>«Об утверждении порядка предоставления дополнительных мер социальной поддержки отдельным категориям граждан, принимающим (принимавшим) участие в специальной военной операции, проводимой Вооруженными Силами Российской Федерации с 24 февраля 2022 года, и членам их семей» следующие изменения:</w:t>
      </w:r>
    </w:p>
    <w:p w14:paraId="1A000000">
      <w:pPr>
        <w:numPr>
          <w:ilvl w:val="0"/>
          <w:numId w:val="2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части 3:</w:t>
      </w:r>
    </w:p>
    <w:p w14:paraId="1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в абзаце первом слова «направленным в установленном порядке с территории Камчатского края для участия» заменить словами «принимающим (принимавшим) участие»;</w:t>
      </w:r>
    </w:p>
    <w:p w14:paraId="1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б) в пункте 1 слова «результате участия в» заменить словами «ходе проведения»; </w:t>
      </w:r>
    </w:p>
    <w:p w14:paraId="1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в) пункт 1.1 изложить в следующей редакции: </w:t>
      </w:r>
    </w:p>
    <w:p w14:paraId="1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«1.1) добровольцам, а также лицам, заключившим контракт о пребывании в добровольческом формировании (о добровольном содействии в выполнении задач, возложенных на Вооруженные Силы Российской Федерации), направленным не позднее 10 сентября 2023 года с территории Камчатского края для участия в специальной военной операции (далее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добровольцы) и </w:t>
      </w:r>
      <w:r>
        <w:rPr>
          <w:rFonts w:ascii="Times New Roman" w:hAnsi="Times New Roman"/>
          <w:sz w:val="28"/>
        </w:rPr>
        <w:t>получившим ранение (контузию, травму, увечье) в период пребывания в добровольческом формировании в ходе проведения специальной военной операции,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 виде единовременной выплаты в размере 500 000 (пятьсот тысяч) рублей. В целях применения настоящего пункта под добровольцами понимаются лица, получившие единовременную выплату в размере 150 000 (сто пятьдесят тысяч) рублей в связи с их участием в специальной военной операции согласно списков граждан, представленных военным комиссариатом Камчатского края, и не относящиеся к лицам, указанным в пункте 1 части 1 настоящего приказа;»; </w:t>
      </w:r>
    </w:p>
    <w:p w14:paraId="1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пункт 5 дополнить подпунктом «е» следующего содержания:</w:t>
      </w:r>
    </w:p>
    <w:p w14:paraId="2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«е) заключившим начиная с 1 сентября 2023 года первый контракт о прохождении военной службы в войсковой части 10103, призванным ранее в Камчатском крае на военную службу по частичной мобилизации в Вооруженные Силы Российской Федерации в соответствии с Указом Президента Российской Федерации от 21.09.2022 № 647 «Об объявлении частичной мобилизации в Российской Федерации», в виде единовременной выплаты в размере 200 000 (двести тысяч) рублей;»;</w:t>
      </w:r>
    </w:p>
    <w:p w14:paraId="21000000">
      <w:pPr>
        <w:spacing w:after="0" w:line="240" w:lineRule="auto"/>
        <w:ind w:firstLine="0" w:lef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в части 4:</w:t>
      </w:r>
    </w:p>
    <w:p w14:paraId="22000000">
      <w:pPr>
        <w:numPr>
          <w:ilvl w:val="0"/>
          <w:numId w:val="3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пункт 2 изложить в следующей редакции:</w:t>
      </w:r>
    </w:p>
    <w:p w14:paraId="2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«2) справка о частичной мобилизации на территории Камчатского края в соответствии с Указом Президента Российской Федерации от 21.09.2022 № 647 «Об объявлении частичной мобилизации в Российской Федерации», выданная военным комиссариатом;»;</w:t>
      </w:r>
    </w:p>
    <w:p w14:paraId="2400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>б) в пункте 3 слова «справка об участии в» заменить словами «справка, подтверждающая участие и (или) выполнение задач»;</w:t>
      </w:r>
    </w:p>
    <w:p w14:paraId="2500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>4) часть 7 дополнить словами «и (или) извещения о гибели военнослужащего, добровольца»;</w:t>
      </w:r>
    </w:p>
    <w:p w14:paraId="2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5) часть 9.2 признать утратившей силу; </w:t>
      </w:r>
    </w:p>
    <w:p w14:paraId="2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 дополнить частью 9.3 следующего содержания:</w:t>
      </w:r>
    </w:p>
    <w:p w14:paraId="2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«9.3. Единовременная выплата предоставляется на основании заявления граждан, указанных в подпункте «е»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пункта 5 части 3 настоящего Порядка, поданного в КГКУ «Центр выплат» по форме 4</w:t>
      </w:r>
      <w:r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 xml:space="preserve"> согласно приложению к настоящему Порядку, войсковой частью 10103, с которой заключен контракт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 прохождении военной службы</w:t>
      </w:r>
      <w:r>
        <w:rPr>
          <w:rFonts w:ascii="Times New Roman" w:hAnsi="Times New Roman"/>
          <w:sz w:val="28"/>
        </w:rPr>
        <w:t>.</w:t>
      </w:r>
    </w:p>
    <w:p w14:paraId="2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заявлению прилагаются следующие документы:</w:t>
      </w:r>
    </w:p>
    <w:p w14:paraId="2A000000">
      <w:pPr>
        <w:numPr>
          <w:ilvl w:val="0"/>
          <w:numId w:val="4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копия паспорта гражданина Российской Федерации;</w:t>
      </w:r>
      <w:r>
        <w:br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2) копия контракта о прохождении военной службы;</w:t>
      </w:r>
      <w:r>
        <w:br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3) выписка из приказа командира воинской части (по строевой части), </w:t>
      </w:r>
      <w:r>
        <w:rPr>
          <w:rFonts w:ascii="Times New Roman" w:hAnsi="Times New Roman"/>
          <w:sz w:val="28"/>
        </w:rPr>
        <w:t>содержащ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>я</w:t>
      </w:r>
      <w:r>
        <w:rPr>
          <w:rFonts w:ascii="Times New Roman" w:hAnsi="Times New Roman"/>
          <w:sz w:val="28"/>
        </w:rPr>
        <w:t xml:space="preserve"> сведения о зачислении в списки личного состава войсковой части 10103 на основании заключенного </w:t>
      </w:r>
      <w:r>
        <w:rPr>
          <w:rFonts w:ascii="Times New Roman" w:hAnsi="Times New Roman"/>
          <w:sz w:val="28"/>
        </w:rPr>
        <w:t>в период проведения специальной военно</w:t>
      </w:r>
      <w:r>
        <w:rPr>
          <w:rFonts w:ascii="Times New Roman" w:hAnsi="Times New Roman"/>
          <w:sz w:val="28"/>
        </w:rPr>
        <w:t>й</w:t>
      </w:r>
      <w:r>
        <w:rPr>
          <w:rFonts w:ascii="Times New Roman" w:hAnsi="Times New Roman"/>
          <w:sz w:val="28"/>
        </w:rPr>
        <w:t xml:space="preserve"> операции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первого контракта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 прохождении военной службы</w:t>
      </w:r>
      <w:r>
        <w:rPr>
          <w:rFonts w:ascii="Times New Roman" w:hAnsi="Times New Roman"/>
          <w:sz w:val="28"/>
        </w:rPr>
        <w:t xml:space="preserve">; </w:t>
      </w:r>
      <w:r>
        <w:br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4) справка о частичной мобилизации на территории Камчатского края в соответствии с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"https://internet.garant.ru/document/redirect/405309425/0"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Указом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Президента Российской Федерации от 21.09.2022 № 647 «Об объявлении частичной мобилизации в Российской Федерации»), </w:t>
      </w:r>
      <w:r>
        <w:rPr>
          <w:rFonts w:ascii="Times New Roman" w:hAnsi="Times New Roman"/>
          <w:sz w:val="28"/>
        </w:rPr>
        <w:t>проводимой Вооруженными Силами Российской Федерации с 24 февраля 2022 года, выданная военным комиссариатом</w:t>
      </w:r>
      <w:r>
        <w:rPr>
          <w:rFonts w:ascii="Times New Roman" w:hAnsi="Times New Roman"/>
          <w:color w:val="22272F"/>
          <w:sz w:val="28"/>
        </w:rPr>
        <w:t>;</w:t>
      </w:r>
    </w:p>
    <w:p w14:paraId="2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5) документ из кредитной организации, содержащий сведения о номере счета получателя единовременной выплаты и реквизитах кредитной организации (в произвольной форме).»; </w:t>
      </w:r>
    </w:p>
    <w:p w14:paraId="2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6) в приложении к Порядку предоставления дополнительных мер социальной поддержки отдельным категориям граждан, принимающим (принимавшим) участие в специальной военной операции, проводимой Вооруженными Силами Российской Федерации с 24 февраля 2022 года, и членам их семей: </w:t>
      </w:r>
    </w:p>
    <w:p w14:paraId="2D000000">
      <w:pPr>
        <w:numPr>
          <w:ilvl w:val="0"/>
          <w:numId w:val="5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форм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1</w:t>
      </w:r>
      <w:r>
        <w:rPr>
          <w:rFonts w:ascii="Times New Roman" w:hAnsi="Times New Roman"/>
          <w:sz w:val="28"/>
        </w:rPr>
        <w:t>:</w:t>
      </w:r>
    </w:p>
    <w:p w14:paraId="2E000000">
      <w:pPr>
        <w:pStyle w:val="Style_4"/>
        <w:tabs>
          <w:tab w:leader="none" w:pos="851" w:val="left"/>
          <w:tab w:leader="none" w:pos="993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ункт 2 изложить в следующей редакции:</w:t>
      </w:r>
    </w:p>
    <w:p w14:paraId="2F000000">
      <w:pPr>
        <w:pStyle w:val="Style_4"/>
        <w:tabs>
          <w:tab w:leader="none" w:pos="851" w:val="left"/>
          <w:tab w:leader="none" w:pos="993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«2) справка о частичной мобилизации на территории Камчатского края в соответствии с Указом Президента Российской Федерации от 21.09.2022 № 647 «Об объявлении частичной мобилизации в Российской Федерации», выданная военным комиссариатом;»;</w:t>
      </w:r>
    </w:p>
    <w:p w14:paraId="30000000">
      <w:pPr>
        <w:pStyle w:val="Style_4"/>
        <w:tabs>
          <w:tab w:leader="none" w:pos="993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пункте 3 слова «справка об участии в» заменить словами «справка, подтверждающая участие и (или) выполнение задач</w:t>
      </w:r>
      <w:r>
        <w:rPr>
          <w:rFonts w:ascii="Times New Roman" w:hAnsi="Times New Roman"/>
          <w:sz w:val="28"/>
        </w:rPr>
        <w:t>;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.</w:t>
      </w:r>
    </w:p>
    <w:p w14:paraId="31000000">
      <w:pPr>
        <w:numPr>
          <w:ilvl w:val="0"/>
          <w:numId w:val="5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форму </w:t>
      </w:r>
      <w:r>
        <w:rPr>
          <w:rFonts w:ascii="Times New Roman" w:hAnsi="Times New Roman"/>
          <w:sz w:val="28"/>
        </w:rPr>
        <w:t>3 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4 изложить</w:t>
      </w:r>
      <w:r>
        <w:rPr>
          <w:rFonts w:ascii="Times New Roman" w:hAnsi="Times New Roman"/>
          <w:sz w:val="28"/>
        </w:rPr>
        <w:t xml:space="preserve"> в новой редакции согласно приложению к настоящему приказу</w:t>
      </w:r>
      <w:r>
        <w:rPr>
          <w:rFonts w:ascii="Times New Roman" w:hAnsi="Times New Roman"/>
          <w:sz w:val="28"/>
        </w:rPr>
        <w:t>;</w:t>
      </w:r>
    </w:p>
    <w:p w14:paraId="32000000">
      <w:pPr>
        <w:numPr>
          <w:ilvl w:val="0"/>
          <w:numId w:val="5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дополнить формой 4</w:t>
      </w:r>
      <w:r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 xml:space="preserve"> согласно приложению к настоящему приказу.</w:t>
      </w:r>
    </w:p>
    <w:p w14:paraId="3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Настоящий Приказ вступает в силу после дня его официального опубликования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 распространяет свое действие на правоотношения с 25 ноября 2023 года</w:t>
      </w:r>
      <w:bookmarkStart w:id="2" w:name="_GoBack"/>
      <w:bookmarkEnd w:id="2"/>
      <w:r>
        <w:rPr>
          <w:rFonts w:ascii="Times New Roman" w:hAnsi="Times New Roman"/>
          <w:sz w:val="28"/>
        </w:rPr>
        <w:t>.</w:t>
      </w:r>
    </w:p>
    <w:p w14:paraId="3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3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3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5"/>
        <w:tblLayout w:type="fixed"/>
        <w:tblCellMar>
          <w:left w:type="dxa" w:w="0"/>
          <w:right w:type="dxa" w:w="0"/>
        </w:tblCellMar>
      </w:tblPr>
      <w:tblGrid>
        <w:gridCol w:w="3401"/>
        <w:gridCol w:w="3401"/>
        <w:gridCol w:w="2834"/>
      </w:tblGrid>
      <w:tr>
        <w:trPr>
          <w:trHeight w:hRule="atLeast" w:val="665"/>
        </w:trPr>
        <w:tc>
          <w:tcPr>
            <w:tcW w:type="dxa" w:w="3401"/>
            <w:shd w:fill="auto" w:val="clear"/>
            <w:tcMar>
              <w:left w:type="dxa" w:w="0"/>
              <w:right w:type="dxa" w:w="0"/>
            </w:tcMar>
          </w:tcPr>
          <w:p w14:paraId="37000000">
            <w:pPr>
              <w:spacing w:after="0" w:line="240" w:lineRule="auto"/>
              <w:ind w:hanging="4" w:left="4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>И.о</w:t>
            </w:r>
            <w:r>
              <w:rPr>
                <w:rFonts w:ascii="Times New Roman" w:hAnsi="Times New Roman"/>
                <w:sz w:val="28"/>
              </w:rPr>
              <w:t>. Министра социального благополучия и семейной политики Камчатского края</w:t>
            </w:r>
          </w:p>
        </w:tc>
        <w:tc>
          <w:tcPr>
            <w:tcW w:type="dxa" w:w="3401"/>
            <w:shd w:fill="auto" w:val="clear"/>
            <w:tcMar>
              <w:left w:type="dxa" w:w="0"/>
              <w:right w:type="dxa" w:w="0"/>
            </w:tcMar>
          </w:tcPr>
          <w:p w14:paraId="38000000">
            <w:pPr>
              <w:spacing w:after="0" w:line="240" w:lineRule="auto"/>
              <w:ind w:right="-116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834"/>
            <w:shd w:fill="auto" w:val="clear"/>
            <w:tcMar>
              <w:left w:type="dxa" w:w="0"/>
              <w:right w:type="dxa" w:w="0"/>
            </w:tcMar>
          </w:tcPr>
          <w:p w14:paraId="39000000">
            <w:pPr>
              <w:spacing w:after="0" w:line="240" w:lineRule="auto"/>
              <w:ind w:right="-6"/>
              <w:jc w:val="right"/>
              <w:rPr>
                <w:rFonts w:ascii="Times New Roman" w:hAnsi="Times New Roman"/>
                <w:sz w:val="28"/>
              </w:rPr>
            </w:pPr>
          </w:p>
          <w:p w14:paraId="3A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8"/>
              </w:rPr>
            </w:pPr>
          </w:p>
          <w:p w14:paraId="3B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Ю.О. Горелова</w:t>
            </w:r>
          </w:p>
        </w:tc>
      </w:tr>
    </w:tbl>
    <w:p w14:paraId="3C000000">
      <w:pPr>
        <w:spacing w:after="0" w:line="240" w:lineRule="auto"/>
        <w:ind w:firstLine="2694" w:left="0" w:right="-116"/>
        <w:rPr>
          <w:rFonts w:ascii="Times New Roman" w:hAnsi="Times New Roman"/>
          <w:color w:val="D9D9D9"/>
          <w:sz w:val="28"/>
        </w:rPr>
      </w:pPr>
      <w:bookmarkStart w:id="3" w:name="SIGNERSTAMP1"/>
      <w:r>
        <w:rPr>
          <w:rFonts w:ascii="Times New Roman" w:hAnsi="Times New Roman"/>
          <w:color w:val="D9D9D9"/>
          <w:sz w:val="28"/>
        </w:rPr>
        <w:t>[горизонтальный штамп подписи 1]</w:t>
      </w:r>
      <w:bookmarkEnd w:id="3"/>
    </w:p>
    <w:p w14:paraId="3D000000"/>
    <w:p w14:paraId="3E000000"/>
    <w:p w14:paraId="3F000000"/>
    <w:p w14:paraId="40000000"/>
    <w:p w14:paraId="41000000"/>
    <w:p w14:paraId="42000000"/>
    <w:p w14:paraId="43000000"/>
    <w:p w14:paraId="44000000"/>
    <w:p w14:paraId="45000000"/>
    <w:p w14:paraId="46000000"/>
    <w:p w14:paraId="47000000"/>
    <w:p w14:paraId="48000000"/>
    <w:tbl>
      <w:tblPr>
        <w:tblStyle w:val="Style_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3690"/>
        <w:gridCol w:w="5666"/>
      </w:tblGrid>
      <w:tr>
        <w:trPr>
          <w:trHeight w:hRule="atLeast" w:val="360"/>
        </w:trPr>
        <w:tc>
          <w:tcPr>
            <w:tcW w:type="dxa" w:w="3690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</w:tcPr>
          <w:p w14:paraId="4900000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5666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</w:tcPr>
          <w:p w14:paraId="4A000000">
            <w:pPr>
              <w:ind w:firstLine="0" w:left="172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Приложение к приказу</w:t>
            </w:r>
            <w:r>
              <w:rPr>
                <w:rFonts w:ascii="Times New Roman" w:hAnsi="Times New Roman"/>
                <w:sz w:val="28"/>
              </w:rPr>
              <w:tab/>
            </w:r>
            <w:r>
              <w:rPr>
                <w:rFonts w:ascii="Times New Roman" w:hAnsi="Times New Roman"/>
                <w:sz w:val="28"/>
              </w:rPr>
              <w:t xml:space="preserve"> Министерства социального благополучия и семейной </w:t>
            </w:r>
            <w:r>
              <w:rPr>
                <w:rFonts w:ascii="Times New Roman" w:hAnsi="Times New Roman"/>
                <w:sz w:val="28"/>
              </w:rPr>
              <w:t>политики  Камчатского</w:t>
            </w:r>
            <w:r>
              <w:rPr>
                <w:rFonts w:ascii="Times New Roman" w:hAnsi="Times New Roman"/>
                <w:sz w:val="28"/>
              </w:rPr>
              <w:t xml:space="preserve"> края</w:t>
            </w:r>
            <w:r>
              <w:br/>
            </w:r>
            <w:r>
              <w:rPr>
                <w:rFonts w:ascii="Times New Roman" w:hAnsi="Times New Roman"/>
                <w:sz w:val="28"/>
              </w:rPr>
              <w:t xml:space="preserve">от                        №      </w:t>
            </w:r>
          </w:p>
        </w:tc>
      </w:tr>
    </w:tbl>
    <w:p w14:paraId="4B000000">
      <w:pPr>
        <w:ind/>
        <w:jc w:val="right"/>
        <w:rPr>
          <w:rStyle w:val="Style_6_ch"/>
          <w:rFonts w:ascii="Times New Roman" w:hAnsi="Times New Roman"/>
          <w:sz w:val="28"/>
        </w:rPr>
      </w:pPr>
      <w:r>
        <w:rPr>
          <w:rStyle w:val="Style_6_ch"/>
          <w:rFonts w:ascii="Times New Roman" w:hAnsi="Times New Roman"/>
          <w:sz w:val="28"/>
        </w:rPr>
        <w:t>Форма 3</w:t>
      </w:r>
    </w:p>
    <w:p w14:paraId="4C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4D000000">
      <w:pPr>
        <w:spacing w:after="0" w:line="240" w:lineRule="auto"/>
        <w:ind w:firstLine="698" w:left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Руководителю КГКУ «Камчатский центр по</w:t>
      </w:r>
    </w:p>
    <w:p w14:paraId="4E000000">
      <w:pPr>
        <w:spacing w:after="0" w:line="240" w:lineRule="auto"/>
        <w:ind w:firstLine="698" w:left="70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выплате государственных и социальных пособий» </w:t>
      </w:r>
    </w:p>
    <w:p w14:paraId="4F000000">
      <w:pPr>
        <w:spacing w:after="0" w:line="240" w:lineRule="auto"/>
        <w:ind w:firstLine="698" w:left="283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________________________________________</w:t>
      </w:r>
    </w:p>
    <w:p w14:paraId="50000000">
      <w:pPr>
        <w:spacing w:after="0" w:line="240" w:lineRule="auto"/>
        <w:ind w:firstLine="698" w:left="28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0"/>
        </w:rPr>
        <w:t xml:space="preserve">(фамилия, имя, отчество (при наличии)  </w:t>
      </w:r>
    </w:p>
    <w:p w14:paraId="51000000">
      <w:pPr>
        <w:spacing w:after="0" w:line="240" w:lineRule="auto"/>
        <w:ind w:firstLine="0" w:left="354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проживающего (ей) по месту жительства</w:t>
      </w:r>
    </w:p>
    <w:p w14:paraId="52000000">
      <w:pPr>
        <w:spacing w:after="0" w:line="240" w:lineRule="auto"/>
        <w:ind w:firstLine="0" w:left="354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(пребывания) по адресу:</w:t>
      </w:r>
    </w:p>
    <w:p w14:paraId="53000000">
      <w:pPr>
        <w:spacing w:after="0" w:line="240" w:lineRule="auto"/>
        <w:ind w:firstLine="0" w:left="354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</w:t>
      </w:r>
    </w:p>
    <w:p w14:paraId="54000000">
      <w:pPr>
        <w:spacing w:after="0" w:line="240" w:lineRule="auto"/>
        <w:ind w:firstLine="0" w:left="354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</w:t>
      </w:r>
    </w:p>
    <w:p w14:paraId="55000000">
      <w:pPr>
        <w:spacing w:after="0" w:line="240" w:lineRule="auto"/>
        <w:ind w:firstLine="0" w:left="354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фактически проживающего (ей) по адресу:</w:t>
      </w:r>
    </w:p>
    <w:p w14:paraId="56000000">
      <w:pPr>
        <w:spacing w:after="0" w:line="240" w:lineRule="auto"/>
        <w:ind w:firstLine="0" w:left="354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</w:t>
      </w:r>
    </w:p>
    <w:p w14:paraId="57000000">
      <w:pPr>
        <w:spacing w:after="0" w:line="240" w:lineRule="auto"/>
        <w:ind w:firstLine="698" w:left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</w:t>
      </w:r>
    </w:p>
    <w:p w14:paraId="58000000">
      <w:pPr>
        <w:spacing w:after="0" w:line="240" w:lineRule="auto"/>
        <w:ind w:firstLine="698" w:left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СНИЛС_____________________________________</w:t>
      </w:r>
    </w:p>
    <w:p w14:paraId="59000000">
      <w:pPr>
        <w:spacing w:after="0" w:line="240" w:lineRule="auto"/>
        <w:ind w:firstLine="698" w:left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Телефон:____________________________________</w:t>
      </w:r>
    </w:p>
    <w:p w14:paraId="5A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5B000000">
      <w:pPr>
        <w:pStyle w:val="Style_7"/>
        <w:spacing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</w:t>
      </w:r>
      <w:r>
        <w:rPr>
          <w:rFonts w:ascii="Times New Roman" w:hAnsi="Times New Roman"/>
          <w:sz w:val="28"/>
        </w:rPr>
        <w:t>Заявление</w:t>
      </w:r>
    </w:p>
    <w:p w14:paraId="5C000000">
      <w:pPr>
        <w:spacing w:line="240" w:lineRule="auto"/>
        <w:ind/>
        <w:rPr>
          <w:rFonts w:ascii="Times New Roman" w:hAnsi="Times New Roman"/>
          <w:sz w:val="28"/>
        </w:rPr>
      </w:pPr>
    </w:p>
    <w:p w14:paraId="5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Прошу предоставить единовременную выплату, предусмотренную </w:t>
      </w:r>
      <w:r>
        <w:rPr>
          <w:rStyle w:val="Style_8_ch"/>
          <w:rFonts w:ascii="Times New Roman" w:hAnsi="Times New Roman"/>
          <w:color w:val="000000"/>
          <w:sz w:val="28"/>
        </w:rPr>
        <w:fldChar w:fldCharType="begin"/>
      </w:r>
      <w:r>
        <w:rPr>
          <w:rStyle w:val="Style_8_ch"/>
          <w:rFonts w:ascii="Times New Roman" w:hAnsi="Times New Roman"/>
          <w:color w:val="000000"/>
          <w:sz w:val="28"/>
        </w:rPr>
        <w:instrText>HYPERLINK "https://internet.garant.ru/document/redirect/405727471/0"</w:instrText>
      </w:r>
      <w:r>
        <w:rPr>
          <w:rStyle w:val="Style_8_ch"/>
          <w:rFonts w:ascii="Times New Roman" w:hAnsi="Times New Roman"/>
          <w:color w:val="000000"/>
          <w:sz w:val="28"/>
        </w:rPr>
        <w:fldChar w:fldCharType="separate"/>
      </w:r>
      <w:r>
        <w:rPr>
          <w:rStyle w:val="Style_8_ch"/>
          <w:rFonts w:ascii="Times New Roman" w:hAnsi="Times New Roman"/>
          <w:color w:val="000000"/>
          <w:sz w:val="28"/>
        </w:rPr>
        <w:t>постановлением</w:t>
      </w:r>
      <w:r>
        <w:rPr>
          <w:rStyle w:val="Style_8_ch"/>
          <w:rFonts w:ascii="Times New Roman" w:hAnsi="Times New Roman"/>
          <w:color w:val="000000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Правительства Камчатского края от 18.11.2022 № 596-П</w:t>
      </w:r>
      <w:r>
        <w:br/>
      </w:r>
      <w:r>
        <w:rPr>
          <w:rFonts w:ascii="Times New Roman" w:hAnsi="Times New Roman"/>
          <w:sz w:val="28"/>
        </w:rPr>
        <w:t>«О предоставлении дополнительных мер социальной поддержки отдельным категориям граждан, принимающим (принимавшим) участие в специальной военной операции, проводимой Вооруженными Силами Российской Федерации с 24 февраля 2022 года, и членам их семей», являюсь (нужное отметить):</w:t>
      </w:r>
    </w:p>
    <w:p w14:paraId="5E000000">
      <w:pPr>
        <w:pStyle w:val="Style_4"/>
        <w:numPr>
          <w:ilvl w:val="3"/>
          <w:numId w:val="6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bookmarkStart w:id="4" w:name="sub_131"/>
      <w:r>
        <w:rPr>
          <w:rFonts w:ascii="Times New Roman" w:hAnsi="Times New Roman"/>
          <w:sz w:val="28"/>
        </w:rPr>
        <w:t>1. гражданином, заключившим контракт о прохождении военной службы на основании решения совместной аттестационной комиссии пункта отбора на военную службу по контракту (2 разряда) Восточного военного округа (г. Петропавловск-Камчатский) и военного комиссариата Камчатского края, после 31 марта 2023 года;</w:t>
      </w:r>
    </w:p>
    <w:p w14:paraId="5F000000">
      <w:pPr>
        <w:pStyle w:val="Style_4"/>
        <w:numPr>
          <w:ilvl w:val="3"/>
          <w:numId w:val="6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bookmarkStart w:id="5" w:name="sub_1302"/>
      <w:bookmarkEnd w:id="4"/>
      <w:r>
        <w:rPr>
          <w:rFonts w:ascii="Times New Roman" w:hAnsi="Times New Roman"/>
          <w:sz w:val="28"/>
        </w:rPr>
        <w:t xml:space="preserve">2. гражданином, заключившим контракт о прохождении военной службы в соответствии с приказом начальника пункта отбора на военную службу по контракту (2 разряда) Восточного военного округа (г. Петропавловск-Камчатский) или приказом военного комиссара Камчатского края, и прибывшим к месту прохождения военной службы, и зачисленным в списки личного состава </w:t>
      </w:r>
      <w:r>
        <w:rPr>
          <w:rFonts w:ascii="Times New Roman" w:hAnsi="Times New Roman"/>
          <w:sz w:val="28"/>
        </w:rPr>
        <w:t>воинской части на основании приказа командира воинской части после 30 апреля 2023 года;</w:t>
      </w:r>
    </w:p>
    <w:p w14:paraId="60000000">
      <w:pPr>
        <w:pStyle w:val="Style_4"/>
        <w:numPr>
          <w:ilvl w:val="0"/>
          <w:numId w:val="7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bookmarkStart w:id="6" w:name="sub_1303"/>
      <w:bookmarkEnd w:id="5"/>
      <w:r>
        <w:rPr>
          <w:rFonts w:ascii="Times New Roman" w:hAnsi="Times New Roman"/>
          <w:sz w:val="28"/>
        </w:rPr>
        <w:t>3. гражданином, заключившим контракт о прохождении военной службы на основании решения совместной аттестационной комиссии пункта отбора на военную службу по контракту (2 разряда) Восточного военного округа (г. Петропавловск-Камчатский) и военного комиссариата Камчатского края и прибывшим в войсковую часть 11740 для прохождения военной службы после 31 марта 2023 года;</w:t>
      </w:r>
    </w:p>
    <w:p w14:paraId="61000000">
      <w:pPr>
        <w:pStyle w:val="Style_4"/>
        <w:numPr>
          <w:ilvl w:val="0"/>
          <w:numId w:val="7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bookmarkStart w:id="7" w:name="sub_1304"/>
      <w:bookmarkEnd w:id="6"/>
      <w:r>
        <w:rPr>
          <w:rFonts w:ascii="Times New Roman" w:hAnsi="Times New Roman"/>
          <w:sz w:val="28"/>
        </w:rPr>
        <w:t>4. гражданином, заключившим контракт о прохождении военной службы в соответствии с приказом начальника пункта отбора на военную службу по контракту (2 разряда) Восточного военного округа (г. Петропавловск-Камчатский) или приказом военного комиссара Камчатского края и прибывшим в войсковую часть 11740 для прохождения военной службы после 30 апреля 2023 года.</w:t>
      </w:r>
      <w:bookmarkEnd w:id="7"/>
    </w:p>
    <w:p w14:paraId="6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Прошу компенсировать оплату проезда и провоз багажа, являюсь:</w:t>
      </w:r>
    </w:p>
    <w:p w14:paraId="63000000">
      <w:pPr>
        <w:pStyle w:val="Style_4"/>
        <w:numPr>
          <w:ilvl w:val="0"/>
          <w:numId w:val="7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гражданином, прибывшим в Камчатский край из других субъектов Российской Федерации, а также проживающим в труднодоступных и отдаленных местностях в Камчатском крае и заключившим контракт о прохождении военной службы после 31 марта 2023 года.</w:t>
      </w:r>
    </w:p>
    <w:p w14:paraId="6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Единовременную выплату прошу выплатить мне через кредитную организацию: _____</w:t>
      </w:r>
      <w:r>
        <w:rPr>
          <w:rFonts w:ascii="Times New Roman" w:hAnsi="Times New Roman"/>
          <w:sz w:val="28"/>
        </w:rPr>
        <w:t xml:space="preserve">__________________________________________________; </w:t>
      </w:r>
      <w:r>
        <w:rPr>
          <w:rFonts w:ascii="Times New Roman" w:hAnsi="Times New Roman"/>
          <w:sz w:val="28"/>
        </w:rPr>
        <w:t>на счет № _____________________________________.</w:t>
      </w:r>
    </w:p>
    <w:p w14:paraId="65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 xml:space="preserve">Согласен на обработку своих персональных данных в порядке, установленным </w:t>
      </w:r>
      <w:r>
        <w:rPr>
          <w:rStyle w:val="Style_8_ch"/>
          <w:rFonts w:ascii="Times New Roman" w:hAnsi="Times New Roman"/>
          <w:color w:val="000000"/>
          <w:sz w:val="28"/>
        </w:rPr>
        <w:fldChar w:fldCharType="begin"/>
      </w:r>
      <w:r>
        <w:rPr>
          <w:rStyle w:val="Style_8_ch"/>
          <w:rFonts w:ascii="Times New Roman" w:hAnsi="Times New Roman"/>
          <w:color w:val="000000"/>
          <w:sz w:val="28"/>
        </w:rPr>
        <w:instrText>HYPERLINK "https://internet.garant.ru/document/redirect/12148567/4"</w:instrText>
      </w:r>
      <w:r>
        <w:rPr>
          <w:rStyle w:val="Style_8_ch"/>
          <w:rFonts w:ascii="Times New Roman" w:hAnsi="Times New Roman"/>
          <w:color w:val="000000"/>
          <w:sz w:val="28"/>
        </w:rPr>
        <w:fldChar w:fldCharType="separate"/>
      </w:r>
      <w:r>
        <w:rPr>
          <w:rStyle w:val="Style_8_ch"/>
          <w:rFonts w:ascii="Times New Roman" w:hAnsi="Times New Roman"/>
          <w:color w:val="000000"/>
          <w:sz w:val="28"/>
        </w:rPr>
        <w:t>федеральным законодательством</w:t>
      </w:r>
      <w:r>
        <w:rPr>
          <w:rStyle w:val="Style_8_ch"/>
          <w:rFonts w:ascii="Times New Roman" w:hAnsi="Times New Roman"/>
          <w:color w:val="000000"/>
          <w:sz w:val="28"/>
        </w:rPr>
        <w:fldChar w:fldCharType="end"/>
      </w:r>
      <w:r>
        <w:rPr>
          <w:rFonts w:ascii="Times New Roman" w:hAnsi="Times New Roman"/>
          <w:color w:val="000000"/>
          <w:sz w:val="28"/>
        </w:rPr>
        <w:t>.</w:t>
      </w:r>
    </w:p>
    <w:p w14:paraId="66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Прилагаю:</w:t>
      </w:r>
    </w:p>
    <w:p w14:paraId="6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копию паспорта гражданина Российской Федерации, на _____ л.;</w:t>
      </w:r>
    </w:p>
    <w:p w14:paraId="6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копию паспорта паспорт иностранного гражданина, документ подтверждающий законность нахождения на территории Российской Федерации (один из документов: миграционная карта, разрешение на временное проживание, вид на жительство, удостоверение беженца или свидетельство о предоставлении временного убежища на территории Российской Федерации) (для иностранных граждан), _____ л.;</w:t>
      </w:r>
    </w:p>
    <w:p w14:paraId="6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для граждан, указанных в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Style w:val="Style_8_ch"/>
          <w:rFonts w:ascii="Times New Roman" w:hAnsi="Times New Roman"/>
          <w:color w:val="000000"/>
          <w:sz w:val="28"/>
        </w:rPr>
        <w:fldChar w:fldCharType="begin"/>
      </w:r>
      <w:r>
        <w:rPr>
          <w:rStyle w:val="Style_8_ch"/>
          <w:rFonts w:ascii="Times New Roman" w:hAnsi="Times New Roman"/>
          <w:color w:val="000000"/>
          <w:sz w:val="28"/>
        </w:rPr>
        <w:instrText>HYPERLINK \l "sub_131"</w:instrText>
      </w:r>
      <w:r>
        <w:rPr>
          <w:rStyle w:val="Style_8_ch"/>
          <w:rFonts w:ascii="Times New Roman" w:hAnsi="Times New Roman"/>
          <w:color w:val="000000"/>
          <w:sz w:val="28"/>
        </w:rPr>
        <w:fldChar w:fldCharType="separate"/>
      </w:r>
      <w:r>
        <w:rPr>
          <w:rStyle w:val="Style_8_ch"/>
          <w:rFonts w:ascii="Times New Roman" w:hAnsi="Times New Roman"/>
          <w:color w:val="000000"/>
          <w:sz w:val="28"/>
        </w:rPr>
        <w:t>пункте 1</w:t>
      </w:r>
      <w:r>
        <w:rPr>
          <w:rStyle w:val="Style_8_ch"/>
          <w:rFonts w:ascii="Times New Roman" w:hAnsi="Times New Roman"/>
          <w:color w:val="000000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заявление - выписку из приказа Статс-секретаря - заместителя Министра обороны Российской Федерации (по личному составу) и выписку из приказа командира воинской части (по строевой части) или выписка из приказа Командующего Войсками Восточного военного округа (по личному составу) и командира воинской части (по строевой части), содержащие сведения о заключении контракта на основании решения (протокола заседания) совместной аттестационной комиссии пункта отбора на военную службу по контракту (2 разряда) Восточного военного округа (г. Петропавловск-Камчатский) и военного комиссариата Камчатского края, после 31 марта 2023 года;</w:t>
      </w:r>
    </w:p>
    <w:p w14:paraId="6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4) для граждан, указанных в </w:t>
      </w:r>
      <w:r>
        <w:rPr>
          <w:rStyle w:val="Style_8_ch"/>
          <w:rFonts w:ascii="Times New Roman" w:hAnsi="Times New Roman"/>
          <w:color w:val="000000"/>
          <w:sz w:val="28"/>
        </w:rPr>
        <w:fldChar w:fldCharType="begin"/>
      </w:r>
      <w:r>
        <w:rPr>
          <w:rStyle w:val="Style_8_ch"/>
          <w:rFonts w:ascii="Times New Roman" w:hAnsi="Times New Roman"/>
          <w:color w:val="000000"/>
          <w:sz w:val="28"/>
        </w:rPr>
        <w:instrText>HYPERLINK \l "sub_1302"</w:instrText>
      </w:r>
      <w:r>
        <w:rPr>
          <w:rStyle w:val="Style_8_ch"/>
          <w:rFonts w:ascii="Times New Roman" w:hAnsi="Times New Roman"/>
          <w:color w:val="000000"/>
          <w:sz w:val="28"/>
        </w:rPr>
        <w:fldChar w:fldCharType="separate"/>
      </w:r>
      <w:r>
        <w:rPr>
          <w:rStyle w:val="Style_8_ch"/>
          <w:rFonts w:ascii="Times New Roman" w:hAnsi="Times New Roman"/>
          <w:color w:val="000000"/>
          <w:sz w:val="28"/>
        </w:rPr>
        <w:t>пункте 2</w:t>
      </w:r>
      <w:r>
        <w:rPr>
          <w:rStyle w:val="Style_8_ch"/>
          <w:rFonts w:ascii="Times New Roman" w:hAnsi="Times New Roman"/>
          <w:color w:val="000000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заявление - выписку из приказа</w:t>
      </w:r>
      <w:r>
        <w:br/>
      </w:r>
      <w:r>
        <w:rPr>
          <w:rFonts w:ascii="Times New Roman" w:hAnsi="Times New Roman"/>
          <w:sz w:val="28"/>
        </w:rPr>
        <w:t xml:space="preserve">(по личному составу) начальника пункта отбора на военную службу по контракту (2 разряда) Восточного военного округа (г. Петропавловск-Камчатский) или </w:t>
      </w:r>
      <w:r>
        <w:rPr>
          <w:rFonts w:ascii="Times New Roman" w:hAnsi="Times New Roman"/>
          <w:sz w:val="28"/>
        </w:rPr>
        <w:t>приказа военного комиссара Камчатского края (по личному составу) и копию приказа (по строевой части) командира войсковой части о зачислении в списки личного состава, после 30 апреля 2023 года;</w:t>
      </w:r>
    </w:p>
    <w:p w14:paraId="6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5) для граждан, указанных в </w:t>
      </w:r>
      <w:r>
        <w:rPr>
          <w:rStyle w:val="Style_8_ch"/>
          <w:rFonts w:ascii="Times New Roman" w:hAnsi="Times New Roman"/>
          <w:color w:val="000000"/>
          <w:sz w:val="28"/>
        </w:rPr>
        <w:fldChar w:fldCharType="begin"/>
      </w:r>
      <w:r>
        <w:rPr>
          <w:rStyle w:val="Style_8_ch"/>
          <w:rFonts w:ascii="Times New Roman" w:hAnsi="Times New Roman"/>
          <w:color w:val="000000"/>
          <w:sz w:val="28"/>
        </w:rPr>
        <w:instrText>HYPERLINK \l "sub_1302"</w:instrText>
      </w:r>
      <w:r>
        <w:rPr>
          <w:rStyle w:val="Style_8_ch"/>
          <w:rFonts w:ascii="Times New Roman" w:hAnsi="Times New Roman"/>
          <w:color w:val="000000"/>
          <w:sz w:val="28"/>
        </w:rPr>
        <w:fldChar w:fldCharType="separate"/>
      </w:r>
      <w:r>
        <w:rPr>
          <w:rStyle w:val="Style_8_ch"/>
          <w:rFonts w:ascii="Times New Roman" w:hAnsi="Times New Roman"/>
          <w:color w:val="000000"/>
          <w:sz w:val="28"/>
        </w:rPr>
        <w:t>пункте 3</w:t>
      </w:r>
      <w:r>
        <w:rPr>
          <w:rStyle w:val="Style_8_ch"/>
          <w:rFonts w:ascii="Times New Roman" w:hAnsi="Times New Roman"/>
          <w:color w:val="000000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заявления:</w:t>
      </w:r>
    </w:p>
    <w:p w14:paraId="6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выписку из приказа (по личному составу) Статс-секретаря - заместителя Министра обороны Российской Федерации, содержащая сведения о заключении контракта на основании решения (протокола заседания) совместной аттестационной комиссии пункта отбора на военную службу по контракту (2 разряда) Восточного военного округа (г. Петропавловск-Камчатский) и военного комиссариата Камчатского края, после 31 марта 2023 года;</w:t>
      </w:r>
    </w:p>
    <w:p w14:paraId="6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выписку из приказа командира войсковой части 11740 (по строевой части) о зачислении в списки личного состава и (или) справку-доклад начальника пункта отбора на военную службу по контракту (2 разряда) Восточного военного округа (г. Петропавловск-Камчатский) или военного комиссара Камчатского края, подтверждающая факт прибытия в войсковую часть 11740 для прохождения военной службы после 31 марта 2023 года;</w:t>
      </w:r>
    </w:p>
    <w:p w14:paraId="6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6) для граждан, указанных в </w:t>
      </w:r>
      <w:r>
        <w:rPr>
          <w:rStyle w:val="Style_8_ch"/>
          <w:rFonts w:ascii="Times New Roman" w:hAnsi="Times New Roman"/>
          <w:color w:val="000000"/>
          <w:sz w:val="28"/>
        </w:rPr>
        <w:fldChar w:fldCharType="begin"/>
      </w:r>
      <w:r>
        <w:rPr>
          <w:rStyle w:val="Style_8_ch"/>
          <w:rFonts w:ascii="Times New Roman" w:hAnsi="Times New Roman"/>
          <w:color w:val="000000"/>
          <w:sz w:val="28"/>
        </w:rPr>
        <w:instrText>HYPERLINK \l "sub_1304"</w:instrText>
      </w:r>
      <w:r>
        <w:rPr>
          <w:rStyle w:val="Style_8_ch"/>
          <w:rFonts w:ascii="Times New Roman" w:hAnsi="Times New Roman"/>
          <w:color w:val="000000"/>
          <w:sz w:val="28"/>
        </w:rPr>
        <w:fldChar w:fldCharType="separate"/>
      </w:r>
      <w:r>
        <w:rPr>
          <w:rStyle w:val="Style_8_ch"/>
          <w:rFonts w:ascii="Times New Roman" w:hAnsi="Times New Roman"/>
          <w:color w:val="000000"/>
          <w:sz w:val="28"/>
        </w:rPr>
        <w:t>пункте 4</w:t>
      </w:r>
      <w:r>
        <w:rPr>
          <w:rStyle w:val="Style_8_ch"/>
          <w:rFonts w:ascii="Times New Roman" w:hAnsi="Times New Roman"/>
          <w:color w:val="000000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заявления:</w:t>
      </w:r>
    </w:p>
    <w:p w14:paraId="6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выписку из приказа (по личному составу) начальника пункта отбора на военную службу по контракту (2 разряда) Восточного военного округа (г. Петропавловск-Камчатский) или приказа военного комиссара Камчатского края (по личному составу), после 30 апреля 2023 года;</w:t>
      </w:r>
    </w:p>
    <w:p w14:paraId="7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выписку приказа (по строевой части) начальника пункта отбора на военную службу по контракту (2 разряда) г. Петропавловск-Камчатский или приказа военного комиссара Камчатского края (по строевой части) и (или) справку-доклад начальника пункта отбора на военную службу по контракту</w:t>
      </w:r>
      <w:r>
        <w:br/>
      </w:r>
      <w:r>
        <w:rPr>
          <w:rFonts w:ascii="Times New Roman" w:hAnsi="Times New Roman"/>
          <w:sz w:val="28"/>
        </w:rPr>
        <w:t>(2 разряда) Восточного военного округа (г. Петропавловск-Камчатский) или военного комиссара Камчатского края, подтверждающая факт прибытия в войсковую часть 11740 для прохождения военной службы после 30 апреля 2023 года</w:t>
      </w:r>
    </w:p>
    <w:p w14:paraId="7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7)</w:t>
      </w:r>
      <w:r>
        <w:rPr>
          <w:rFonts w:ascii="Times New Roman" w:hAnsi="Times New Roman"/>
          <w:sz w:val="28"/>
        </w:rPr>
        <w:t xml:space="preserve"> документы, подтверждающие фактические расходы, связанные с проездом в пределах территории Российской Федерации, на _____ л;</w:t>
      </w:r>
    </w:p>
    <w:p w14:paraId="7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8</w:t>
      </w:r>
      <w:r>
        <w:rPr>
          <w:rFonts w:ascii="Times New Roman" w:hAnsi="Times New Roman"/>
          <w:sz w:val="28"/>
        </w:rPr>
        <w:t>) документ из кредитной организации, содержащий сведения о номере счета получателя единовременной выплаты и реквизитах кредитной организации (в произвольной форме), на _____ л.</w:t>
      </w:r>
    </w:p>
    <w:p w14:paraId="73000000">
      <w:pPr>
        <w:spacing w:after="0" w:line="240" w:lineRule="auto"/>
        <w:ind w:firstLine="0" w:left="0"/>
        <w:jc w:val="both"/>
        <w:rPr>
          <w:rFonts w:ascii="Times New Roman" w:hAnsi="Times New Roman"/>
          <w:sz w:val="28"/>
        </w:rPr>
      </w:pPr>
    </w:p>
    <w:p w14:paraId="74000000">
      <w:pPr>
        <w:spacing w:after="0" w:line="240" w:lineRule="auto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«___» _</w:t>
      </w:r>
      <w:r>
        <w:rPr>
          <w:rFonts w:ascii="Times New Roman" w:hAnsi="Times New Roman"/>
          <w:sz w:val="28"/>
        </w:rPr>
        <w:t>______</w:t>
      </w:r>
      <w:r>
        <w:rPr>
          <w:rFonts w:ascii="Times New Roman" w:hAnsi="Times New Roman"/>
          <w:sz w:val="28"/>
        </w:rPr>
        <w:t xml:space="preserve"> 20 ___ г. Подпись: ______________________________________.</w:t>
      </w:r>
    </w:p>
    <w:p w14:paraId="75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76000000">
      <w:pPr>
        <w:spacing w:line="240" w:lineRule="auto"/>
        <w:ind/>
        <w:jc w:val="both"/>
        <w:rPr>
          <w:rFonts w:ascii="Times New Roman" w:hAnsi="Times New Roman"/>
          <w:sz w:val="28"/>
        </w:rPr>
      </w:pPr>
    </w:p>
    <w:p w14:paraId="77000000">
      <w:pPr>
        <w:spacing w:line="240" w:lineRule="auto"/>
        <w:ind/>
        <w:jc w:val="both"/>
        <w:rPr>
          <w:rFonts w:ascii="Times New Roman" w:hAnsi="Times New Roman"/>
          <w:sz w:val="28"/>
        </w:rPr>
      </w:pPr>
    </w:p>
    <w:p w14:paraId="78000000">
      <w:pPr>
        <w:spacing w:line="240" w:lineRule="auto"/>
        <w:ind/>
        <w:jc w:val="both"/>
        <w:rPr>
          <w:rFonts w:ascii="Times New Roman" w:hAnsi="Times New Roman"/>
          <w:sz w:val="28"/>
        </w:rPr>
      </w:pPr>
    </w:p>
    <w:p w14:paraId="79000000">
      <w:pPr>
        <w:spacing w:line="240" w:lineRule="auto"/>
        <w:ind/>
        <w:jc w:val="both"/>
        <w:rPr>
          <w:rFonts w:ascii="Times New Roman" w:hAnsi="Times New Roman"/>
          <w:sz w:val="28"/>
        </w:rPr>
      </w:pPr>
    </w:p>
    <w:p w14:paraId="7A000000">
      <w:pPr>
        <w:spacing w:line="240" w:lineRule="auto"/>
        <w:ind/>
        <w:jc w:val="both"/>
        <w:rPr>
          <w:rFonts w:ascii="Times New Roman" w:hAnsi="Times New Roman"/>
          <w:sz w:val="28"/>
        </w:rPr>
      </w:pPr>
    </w:p>
    <w:p w14:paraId="7B000000">
      <w:pPr>
        <w:spacing w:line="240" w:lineRule="auto"/>
        <w:ind/>
        <w:jc w:val="both"/>
        <w:rPr>
          <w:rFonts w:ascii="Times New Roman" w:hAnsi="Times New Roman"/>
          <w:sz w:val="28"/>
        </w:rPr>
      </w:pPr>
    </w:p>
    <w:p w14:paraId="7C000000">
      <w:pPr>
        <w:spacing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tbl>
      <w:tblPr>
        <w:tblStyle w:val="Style_5"/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9498"/>
      </w:tblGrid>
      <w:tr>
        <w:trPr>
          <w:trHeight w:hRule="atLeast" w:val="360"/>
        </w:trPr>
        <w:tc>
          <w:tcPr>
            <w:tcW w:type="dxa" w:w="9498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D000000">
            <w:pPr>
              <w:spacing w:after="0" w:line="240" w:lineRule="auto"/>
              <w:ind/>
              <w:jc w:val="right"/>
              <w:rPr>
                <w:rFonts w:ascii="Times New Roman" w:hAnsi="Times New Roman"/>
                <w:b w:val="1"/>
                <w:color w:val="26282F"/>
                <w:sz w:val="28"/>
              </w:rPr>
            </w:pPr>
            <w:r>
              <w:rPr>
                <w:rFonts w:ascii="Times New Roman" w:hAnsi="Times New Roman"/>
                <w:b w:val="1"/>
                <w:color w:val="26282F"/>
                <w:sz w:val="28"/>
              </w:rPr>
              <w:t>Форма 4</w:t>
            </w:r>
          </w:p>
          <w:p w14:paraId="7E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  <w:p w14:paraId="7F000000">
            <w:pPr>
              <w:spacing w:after="0" w:line="240" w:lineRule="auto"/>
              <w:ind w:firstLine="698" w:left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Руководителю КГКУ «Камчатский центр по</w:t>
            </w:r>
          </w:p>
          <w:p w14:paraId="80000000">
            <w:pPr>
              <w:spacing w:after="0" w:line="240" w:lineRule="auto"/>
              <w:ind w:firstLine="698" w:left="70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выплате государственных и социальных пособий» </w:t>
            </w:r>
          </w:p>
          <w:p w14:paraId="81000000">
            <w:pPr>
              <w:spacing w:after="0" w:line="240" w:lineRule="auto"/>
              <w:ind w:firstLine="698" w:left="283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 ______________________________________</w:t>
            </w:r>
          </w:p>
          <w:p w14:paraId="82000000">
            <w:pPr>
              <w:spacing w:after="0" w:line="240" w:lineRule="auto"/>
              <w:ind w:firstLine="698" w:left="2835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0"/>
              </w:rPr>
              <w:t xml:space="preserve">(фамилия, имя, отчество (при наличии)  </w:t>
            </w:r>
          </w:p>
          <w:p w14:paraId="83000000">
            <w:pPr>
              <w:spacing w:after="0" w:line="240" w:lineRule="auto"/>
              <w:ind w:firstLine="0" w:left="354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проживающего (ей) по месту жительства</w:t>
            </w:r>
          </w:p>
          <w:p w14:paraId="84000000">
            <w:pPr>
              <w:spacing w:after="0" w:line="240" w:lineRule="auto"/>
              <w:ind w:firstLine="0" w:left="354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(пребывания) по адресу:</w:t>
            </w:r>
          </w:p>
          <w:p w14:paraId="85000000">
            <w:pPr>
              <w:spacing w:after="0" w:line="240" w:lineRule="auto"/>
              <w:ind w:firstLine="0" w:left="354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________________________________________</w:t>
            </w:r>
          </w:p>
          <w:p w14:paraId="86000000">
            <w:pPr>
              <w:spacing w:after="0" w:line="240" w:lineRule="auto"/>
              <w:ind w:firstLine="0" w:left="354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________________________________________</w:t>
            </w:r>
          </w:p>
          <w:p w14:paraId="87000000">
            <w:pPr>
              <w:spacing w:after="0" w:line="240" w:lineRule="auto"/>
              <w:ind w:firstLine="0" w:left="354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фактически проживающего (ей) по адресу:</w:t>
            </w:r>
          </w:p>
          <w:p w14:paraId="88000000">
            <w:pPr>
              <w:spacing w:after="0" w:line="240" w:lineRule="auto"/>
              <w:ind w:firstLine="0" w:left="354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________________________________________</w:t>
            </w:r>
          </w:p>
          <w:p w14:paraId="89000000">
            <w:pPr>
              <w:spacing w:after="0" w:line="240" w:lineRule="auto"/>
              <w:ind w:firstLine="698" w:left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_________________________________________</w:t>
            </w:r>
          </w:p>
          <w:p w14:paraId="8A000000">
            <w:pPr>
              <w:spacing w:after="0" w:line="240" w:lineRule="auto"/>
              <w:ind w:firstLine="698" w:left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СНИЛС__________________________________</w:t>
            </w:r>
          </w:p>
          <w:p w14:paraId="8B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                        Телефон:_____________________________</w:t>
            </w:r>
          </w:p>
          <w:p w14:paraId="8C000000">
            <w:pPr>
              <w:pStyle w:val="Style_7"/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Заявление</w:t>
            </w:r>
          </w:p>
          <w:p w14:paraId="8D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  <w:p w14:paraId="8E000000">
            <w:pPr>
              <w:spacing w:after="0" w:line="240" w:lineRule="auto"/>
              <w:ind w:firstLine="743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Прошу предоставить, предусмотренную 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fldChar w:fldCharType="begin"/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instrText>HYPERLINK "https://internet.garant.ru/document/redirect/405727471/0"</w:instrTex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fldChar w:fldCharType="separate"/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>постановлением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fldChar w:fldCharType="end"/>
            </w:r>
            <w:r>
              <w:rPr>
                <w:rFonts w:ascii="Times New Roman" w:hAnsi="Times New Roman"/>
                <w:sz w:val="28"/>
              </w:rPr>
              <w:t xml:space="preserve"> Правительства Камчатского края от 18.11.2022 № 596-П «О предоставлении дополнительных мер социальной поддержки отдельным категориям граждан, принимающим (принимавшим) участие в специальной военной операции, проводимой Вооруженными Силами Российской Федерации с 24 февраля 2022 года, и членам их семей» единовременную выплату как гражданину, заключившему в период прохождения военной службы по призыву в воинских частях, дислоцируемых на территории Камчатского края, первый контракт о прохождении военной службы и назначенным на воинские должности в указанных воинских частях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 xml:space="preserve"> 1 июня 2023 года.</w:t>
            </w:r>
          </w:p>
          <w:p w14:paraId="8F000000">
            <w:pPr>
              <w:spacing w:after="0" w:line="240" w:lineRule="auto"/>
              <w:ind w:firstLine="743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Единовременную выплату прошу выплатить мне через кредитную организацию:</w:t>
            </w:r>
            <w:r>
              <w:rPr>
                <w:rFonts w:ascii="Times New Roman" w:hAnsi="Times New Roman"/>
                <w:sz w:val="28"/>
              </w:rPr>
              <w:t>______________________________________________________;</w:t>
            </w:r>
          </w:p>
          <w:p w14:paraId="90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 счет № _________________________________________________</w:t>
            </w:r>
            <w:r>
              <w:rPr>
                <w:rFonts w:ascii="Times New Roman" w:hAnsi="Times New Roman"/>
                <w:sz w:val="28"/>
              </w:rPr>
              <w:t>_______</w:t>
            </w:r>
            <w:r>
              <w:rPr>
                <w:rFonts w:ascii="Times New Roman" w:hAnsi="Times New Roman"/>
                <w:sz w:val="28"/>
              </w:rPr>
              <w:t>.</w:t>
            </w:r>
          </w:p>
          <w:p w14:paraId="91000000">
            <w:pPr>
              <w:spacing w:after="0" w:line="240" w:lineRule="auto"/>
              <w:ind w:firstLine="743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Согласен на обработку своих персональных данных в порядке, установленным федеральным законодательством.</w:t>
            </w:r>
          </w:p>
          <w:p w14:paraId="92000000">
            <w:pPr>
              <w:spacing w:after="0" w:line="240" w:lineRule="auto"/>
              <w:ind w:firstLine="743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Прилагаю:</w:t>
            </w:r>
          </w:p>
          <w:p w14:paraId="93000000">
            <w:pPr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1) копию паспорта гражданина Российской Федерации, на ____ л.;</w:t>
            </w:r>
          </w:p>
          <w:p w14:paraId="94000000">
            <w:pPr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2) копию контракта о прохождении военной службы на ____ л.;</w:t>
            </w:r>
          </w:p>
          <w:p w14:paraId="95000000">
            <w:pPr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3) выписка из приказа командира воинской части (по строевой части), содержащая сведения о прохождении ранее военной службы по призыву в воинских частях, дислоцируемых на территории Камчатского края и о зачислении в списки личного состава в указанных воинских частях на основании заключенного первого контракта на ____ л.;</w:t>
            </w:r>
          </w:p>
          <w:p w14:paraId="96000000">
            <w:pPr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4) документ из кредитной организации, содержащий сведения о номере счета получателя единовременной выплаты и реквизитах кредитной организации (в произвольной форме), на ____ л.</w:t>
            </w:r>
          </w:p>
          <w:p w14:paraId="97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98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«___» _____________ 20 ___ г.                                   Подпись ______________.</w:t>
            </w:r>
          </w:p>
          <w:p w14:paraId="99000000">
            <w:pPr>
              <w:spacing w:after="0" w:line="240" w:lineRule="auto"/>
              <w:ind w:firstLine="698" w:left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Руководителю КГКУ «Камчатский центр по</w:t>
            </w:r>
          </w:p>
          <w:p w14:paraId="9A000000">
            <w:pPr>
              <w:spacing w:after="0" w:line="240" w:lineRule="auto"/>
              <w:ind w:firstLine="698" w:left="70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выплате государственных и социальных пособий» </w:t>
            </w:r>
          </w:p>
          <w:p w14:paraId="9B000000">
            <w:pPr>
              <w:spacing w:after="0" w:line="240" w:lineRule="auto"/>
              <w:ind w:firstLine="698" w:left="283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 _____________________________________</w:t>
            </w:r>
          </w:p>
          <w:p w14:paraId="9C000000">
            <w:pPr>
              <w:spacing w:after="0" w:line="240" w:lineRule="auto"/>
              <w:ind w:firstLine="698" w:left="2835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0"/>
              </w:rPr>
              <w:t xml:space="preserve">(фамилия, имя, отчество (при наличии)  </w:t>
            </w:r>
          </w:p>
          <w:p w14:paraId="9D000000">
            <w:pPr>
              <w:spacing w:after="0" w:line="240" w:lineRule="auto"/>
              <w:ind w:firstLine="0" w:left="354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проживающего (ей) по месту жительства</w:t>
            </w:r>
          </w:p>
          <w:p w14:paraId="9E000000">
            <w:pPr>
              <w:spacing w:after="0" w:line="240" w:lineRule="auto"/>
              <w:ind w:firstLine="0" w:left="354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(пребывания) по адресу:</w:t>
            </w:r>
          </w:p>
          <w:p w14:paraId="9F000000">
            <w:pPr>
              <w:spacing w:after="0" w:line="240" w:lineRule="auto"/>
              <w:ind w:firstLine="0" w:left="354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________________________________________</w:t>
            </w:r>
          </w:p>
          <w:p w14:paraId="A0000000">
            <w:pPr>
              <w:spacing w:after="0" w:line="240" w:lineRule="auto"/>
              <w:ind w:firstLine="0" w:left="354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________________________________________</w:t>
            </w:r>
          </w:p>
          <w:p w14:paraId="A1000000">
            <w:pPr>
              <w:spacing w:after="0" w:line="240" w:lineRule="auto"/>
              <w:ind w:firstLine="0" w:left="354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фактически проживающего (ей) по адресу:</w:t>
            </w:r>
          </w:p>
          <w:p w14:paraId="A2000000">
            <w:pPr>
              <w:spacing w:after="0" w:line="240" w:lineRule="auto"/>
              <w:ind w:firstLine="0" w:left="354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________________________________________</w:t>
            </w:r>
          </w:p>
          <w:p w14:paraId="A3000000">
            <w:pPr>
              <w:spacing w:after="0" w:line="240" w:lineRule="auto"/>
              <w:ind w:firstLine="698" w:left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_________________________________________</w:t>
            </w:r>
          </w:p>
          <w:p w14:paraId="A4000000">
            <w:pPr>
              <w:spacing w:after="0" w:line="240" w:lineRule="auto"/>
              <w:ind w:firstLine="698" w:left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СНИЛС__________________________________</w:t>
            </w:r>
          </w:p>
          <w:p w14:paraId="A5000000">
            <w:pPr>
              <w:pStyle w:val="Style_7"/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                      </w:t>
            </w:r>
            <w:r>
              <w:rPr>
                <w:rFonts w:ascii="Times New Roman" w:hAnsi="Times New Roman"/>
                <w:b w:val="0"/>
                <w:sz w:val="28"/>
              </w:rPr>
              <w:t>Телефон:_</w:t>
            </w:r>
            <w:r>
              <w:rPr>
                <w:rFonts w:ascii="Times New Roman" w:hAnsi="Times New Roman"/>
                <w:sz w:val="28"/>
              </w:rPr>
              <w:t>________________________________</w:t>
            </w:r>
          </w:p>
          <w:p w14:paraId="A6000000">
            <w:pPr>
              <w:pStyle w:val="Style_7"/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  <w:p w14:paraId="A7000000">
            <w:pPr>
              <w:pStyle w:val="Style_7"/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Заявление</w:t>
            </w:r>
          </w:p>
          <w:p w14:paraId="A8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  <w:p w14:paraId="A9000000">
            <w:pPr>
              <w:spacing w:after="0" w:line="240" w:lineRule="auto"/>
              <w:ind w:firstLine="743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Прошу предоставить, предусмотренную 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fldChar w:fldCharType="begin"/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instrText>HYPERLINK "https://internet.garant.ru/document/redirect/405727471/0"</w:instrTex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fldChar w:fldCharType="separate"/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>постановлением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fldChar w:fldCharType="end"/>
            </w:r>
            <w:r>
              <w:rPr>
                <w:rFonts w:ascii="Times New Roman" w:hAnsi="Times New Roman"/>
                <w:sz w:val="28"/>
              </w:rPr>
              <w:t xml:space="preserve"> Правительства Камчатского края от 18.11.2022 № 596-П «О предоставлении дополнительных мер социальной поддержки отдельным категориям граждан, принимающим (принимавшим) участие в специальной военной операции, проводимой Вооруженными Силами Российской Федерации с 24 февраля 2022 года, и членам их семей» единовременную выплату как гражданину, заключившему в период прохождения военной службы по призыву в воинских частях, дислоцируемых на территории Камчатского края, первый контракт о прохождении военной службы и назначенным на воинские должности в указанных воинских частях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 xml:space="preserve"> 1 июня 2023 года.</w:t>
            </w:r>
          </w:p>
          <w:p w14:paraId="AA000000">
            <w:pPr>
              <w:spacing w:after="0" w:line="240" w:lineRule="auto"/>
              <w:ind w:firstLine="459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Единовременную выплату прошу выплатить мне через кредитную организацию:__</w:t>
            </w:r>
            <w:r>
              <w:rPr>
                <w:rFonts w:ascii="Times New Roman" w:hAnsi="Times New Roman"/>
                <w:sz w:val="28"/>
              </w:rPr>
              <w:t>___________________________________________________;</w:t>
            </w:r>
          </w:p>
          <w:p w14:paraId="AB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 счет № _________________________________________________</w:t>
            </w:r>
            <w:r>
              <w:rPr>
                <w:rFonts w:ascii="Times New Roman" w:hAnsi="Times New Roman"/>
                <w:sz w:val="28"/>
              </w:rPr>
              <w:t>_______</w:t>
            </w:r>
          </w:p>
          <w:p w14:paraId="AC000000">
            <w:pPr>
              <w:spacing w:after="0" w:line="240" w:lineRule="auto"/>
              <w:ind w:firstLine="743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Согласен на обработку своих персональных данных в порядке, установленным федеральным законодательством.</w:t>
            </w:r>
          </w:p>
          <w:p w14:paraId="AD000000">
            <w:pPr>
              <w:spacing w:after="0" w:line="240" w:lineRule="auto"/>
              <w:ind w:firstLine="743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Прилагаю:</w:t>
            </w:r>
          </w:p>
          <w:p w14:paraId="AE000000">
            <w:pPr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1) копию паспорта гражданина Российской Федерации, на ____ л.;</w:t>
            </w:r>
          </w:p>
          <w:p w14:paraId="AF000000">
            <w:pPr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2) копию контракта о прохождении военной службы на ____ л.;</w:t>
            </w:r>
          </w:p>
          <w:p w14:paraId="B0000000">
            <w:pPr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3) выписка из приказа командира воинской части (по строевой части), содержащая сведения о прохождении ранее военной службы по призыву в воинских частях, дислоцируемых на территории Камчатского края и о зачислении в списки личного состава в указанных воинских частях на основании заключенного первого контракта на ____ л.;</w:t>
            </w:r>
          </w:p>
          <w:p w14:paraId="B1000000">
            <w:pPr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4) документ из кредитной организации, содержащий сведения о номере счета получателя единовременной выплаты и реквизитах кредитной организации (в произвольной форме), на ____ л.</w:t>
            </w:r>
          </w:p>
          <w:p w14:paraId="B2000000">
            <w:pPr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sz w:val="28"/>
              </w:rPr>
            </w:pPr>
          </w:p>
          <w:p w14:paraId="B3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«___» _____________ 20 ___ г.                                  Подпись ______________.</w:t>
            </w:r>
          </w:p>
        </w:tc>
      </w:tr>
      <w:tr>
        <w:trPr>
          <w:trHeight w:hRule="atLeast" w:val="360"/>
        </w:trPr>
        <w:tc>
          <w:tcPr>
            <w:tcW w:type="dxa" w:w="9498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4000000">
            <w:pPr>
              <w:spacing w:after="0" w:line="240" w:lineRule="auto"/>
              <w:ind/>
              <w:jc w:val="right"/>
              <w:rPr>
                <w:rFonts w:ascii="Times New Roman" w:hAnsi="Times New Roman"/>
                <w:b w:val="1"/>
                <w:color w:val="26282F"/>
                <w:sz w:val="28"/>
              </w:rPr>
            </w:pPr>
          </w:p>
        </w:tc>
      </w:tr>
    </w:tbl>
    <w:p w14:paraId="B5000000">
      <w:pPr>
        <w:rPr>
          <w:rFonts w:ascii="Times New Roman" w:hAnsi="Times New Roman"/>
          <w:b w:val="1"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b w:val="1"/>
          <w:sz w:val="28"/>
        </w:rPr>
        <w:t xml:space="preserve">        Форма </w:t>
      </w:r>
      <w:r>
        <w:rPr>
          <w:rFonts w:ascii="Times New Roman" w:hAnsi="Times New Roman"/>
          <w:b w:val="1"/>
          <w:sz w:val="28"/>
        </w:rPr>
        <w:t>4</w:t>
      </w:r>
      <w:r>
        <w:rPr>
          <w:rFonts w:ascii="Times New Roman" w:hAnsi="Times New Roman"/>
          <w:b w:val="1"/>
          <w:sz w:val="28"/>
          <w:vertAlign w:val="superscript"/>
        </w:rPr>
        <w:t>1</w:t>
      </w:r>
    </w:p>
    <w:p w14:paraId="B6000000">
      <w:pPr>
        <w:spacing w:line="240" w:lineRule="auto"/>
        <w:ind w:firstLine="698" w:left="354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Руководителю КГКУ «Камчатский центр по выплате государственных и социальных пособий»</w:t>
      </w:r>
    </w:p>
    <w:p w14:paraId="B7000000">
      <w:pPr>
        <w:spacing w:line="240" w:lineRule="auto"/>
        <w:ind w:firstLine="698" w:left="283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_________________________________________</w:t>
      </w:r>
    </w:p>
    <w:p w14:paraId="B8000000">
      <w:pPr>
        <w:spacing w:after="0" w:line="240" w:lineRule="auto"/>
        <w:ind w:firstLine="698" w:left="283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</w:t>
      </w:r>
    </w:p>
    <w:p w14:paraId="B9000000">
      <w:pPr>
        <w:spacing w:after="0" w:line="240" w:lineRule="auto"/>
        <w:ind w:firstLine="698" w:left="283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0"/>
        </w:rPr>
        <w:t xml:space="preserve"> (фамилия, имя, отчество (при наличии)</w:t>
      </w:r>
      <w:r>
        <w:rPr>
          <w:sz w:val="28"/>
        </w:rPr>
        <w:br/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проживающего (ей) по месту жительства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(пребывания) по адресу:</w:t>
      </w:r>
    </w:p>
    <w:p w14:paraId="BA000000">
      <w:pPr>
        <w:spacing w:line="240" w:lineRule="auto"/>
        <w:ind w:firstLine="698" w:left="283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</w:t>
      </w:r>
    </w:p>
    <w:p w14:paraId="BB000000">
      <w:pPr>
        <w:spacing w:line="240" w:lineRule="auto"/>
        <w:ind w:firstLine="698" w:left="283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</w:t>
      </w:r>
    </w:p>
    <w:p w14:paraId="BC000000">
      <w:pPr>
        <w:spacing w:line="240" w:lineRule="auto"/>
        <w:ind w:firstLine="698" w:left="283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фактически проживающего (ей) по адресу:</w:t>
      </w:r>
    </w:p>
    <w:p w14:paraId="BD000000">
      <w:pPr>
        <w:spacing w:line="240" w:lineRule="auto"/>
        <w:ind w:firstLine="698" w:left="283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</w:t>
      </w:r>
    </w:p>
    <w:p w14:paraId="BE000000">
      <w:pPr>
        <w:spacing w:line="240" w:lineRule="auto"/>
        <w:ind w:firstLine="698" w:left="283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СНИЛС ____________________________________</w:t>
      </w:r>
    </w:p>
    <w:p w14:paraId="BF000000">
      <w:pPr>
        <w:spacing w:line="240" w:lineRule="auto"/>
        <w:ind w:firstLine="698" w:left="283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Телефон: __________________________________</w:t>
      </w:r>
    </w:p>
    <w:p w14:paraId="C0000000">
      <w:pPr>
        <w:pStyle w:val="Style_7"/>
        <w:spacing w:after="0" w:before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Заявление</w:t>
      </w:r>
    </w:p>
    <w:p w14:paraId="C1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</w:p>
    <w:p w14:paraId="C2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Прошу предоставить единовременную выплату, предусмотренную постановлением Правительства Камчатского края от 18.11.2022 № 596-П</w:t>
      </w:r>
      <w:r>
        <w:br/>
      </w:r>
      <w:r>
        <w:rPr>
          <w:rFonts w:ascii="Times New Roman" w:hAnsi="Times New Roman"/>
          <w:sz w:val="28"/>
        </w:rPr>
        <w:t>«О предоставлении дополнительных мер социальной поддержки отдельным категориям граждан, принимающим (принимавшим) участие в специальной военной операции, проводимой Вооруженными Силами Российской Федерации с 24 февраля 2022 года, и членам их семей», по категории:</w:t>
      </w:r>
    </w:p>
    <w:p w14:paraId="C3000000">
      <w:pPr>
        <w:tabs>
          <w:tab w:leader="none" w:pos="993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«Гражданин, заключивший, начиная с 1 сентября 2023 года, первый контракт о прохождении военной службы в войсковой части 10103 и призванный ранее в Камчатском крае на военную службу по частичной мобилизации в Вооруженные Силы Российской Федерации в соответствии с Указом Президента Российской Федерации от 21.09.2022 № 647</w:t>
      </w:r>
      <w:r>
        <w:br/>
      </w:r>
      <w:r>
        <w:rPr>
          <w:rFonts w:ascii="Times New Roman" w:hAnsi="Times New Roman"/>
          <w:sz w:val="28"/>
        </w:rPr>
        <w:t xml:space="preserve"> «Об объявлении частичной мобилизации в Российской Федерации».</w:t>
      </w:r>
    </w:p>
    <w:p w14:paraId="C4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Единовременную выплату прошу выплатить мне через кредитную организацию: _______________________________________________________ на счет № ______________________________</w:t>
      </w:r>
      <w:r>
        <w:rPr>
          <w:rFonts w:ascii="Times New Roman" w:hAnsi="Times New Roman"/>
          <w:sz w:val="28"/>
        </w:rPr>
        <w:t>____________</w:t>
      </w:r>
      <w:r>
        <w:rPr>
          <w:rFonts w:ascii="Times New Roman" w:hAnsi="Times New Roman"/>
          <w:sz w:val="28"/>
        </w:rPr>
        <w:t>.</w:t>
      </w:r>
    </w:p>
    <w:p w14:paraId="C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Согласен на обработку своих персональных данных в порядке, установленным федеральным законодательством.</w:t>
      </w:r>
    </w:p>
    <w:p w14:paraId="C6000000">
      <w:pPr>
        <w:tabs>
          <w:tab w:leader="none" w:pos="993" w:val="left"/>
        </w:tabs>
        <w:spacing w:after="0" w:line="240" w:lineRule="auto"/>
        <w:ind w:firstLine="0" w:left="709"/>
        <w:contextualSpacing w:val="1"/>
        <w:jc w:val="both"/>
        <w:rPr>
          <w:rFonts w:ascii="Times New Roman" w:hAnsi="Times New Roman"/>
          <w:sz w:val="28"/>
        </w:rPr>
      </w:pPr>
    </w:p>
    <w:p w14:paraId="C7000000">
      <w:pPr>
        <w:spacing w:after="0" w:line="240" w:lineRule="auto"/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Прилагаю:</w:t>
      </w:r>
    </w:p>
    <w:p w14:paraId="C8000000">
      <w:pPr>
        <w:spacing w:after="0" w:line="240" w:lineRule="auto"/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копию паспорта гражданина Российской Федерации, на ____ л.;</w:t>
      </w:r>
    </w:p>
    <w:p w14:paraId="C9000000">
      <w:pPr>
        <w:tabs>
          <w:tab w:leader="none" w:pos="993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копию контракта о прохождении военной службы на ____ л.;</w:t>
      </w:r>
    </w:p>
    <w:p w14:paraId="C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выписку из приказа командира воинской части (по строевой части), содержащую сведения о зачислении в списки личного состава войсковой части 10103 на основании заключенного </w:t>
      </w:r>
      <w:r>
        <w:rPr>
          <w:rFonts w:ascii="Times New Roman" w:hAnsi="Times New Roman"/>
          <w:sz w:val="28"/>
        </w:rPr>
        <w:t xml:space="preserve">в период проведения специальной военной операции первого контракта о прохождении военной службы </w:t>
      </w:r>
      <w:r>
        <w:rPr>
          <w:rFonts w:ascii="Times New Roman" w:hAnsi="Times New Roman"/>
          <w:sz w:val="28"/>
        </w:rPr>
        <w:t>на ____ л.;</w:t>
      </w:r>
    </w:p>
    <w:p w14:paraId="C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справку о мобилизации на территории Камчатского края в соответствии с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"https://internet.garant.ru/document/redirect/405309425/0"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Указом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Президента Российской Федерации от 21.09.2022 № 647 «Об объявлении частичной мобилизации в Российской Федерации»), проводимой Вооруженными Силами Российской Федерации с 24 февраля 2022 года, выданная военным комиссариатом </w:t>
      </w:r>
      <w:r>
        <w:rPr>
          <w:rFonts w:ascii="Times New Roman" w:hAnsi="Times New Roman"/>
          <w:color w:val="22272F"/>
          <w:sz w:val="28"/>
        </w:rPr>
        <w:t>на ____ л.;</w:t>
      </w:r>
    </w:p>
    <w:p w14:paraId="C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документ из кредитной организации, содержащий сведения о номере счета получателя единовременной выплаты и реквизитах кредитной организации (в произвольной форме) на _____ л.</w:t>
      </w:r>
    </w:p>
    <w:p w14:paraId="CD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CE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«___» _____________ 202 ___ г.                                      Подпись ______________.</w:t>
      </w:r>
    </w:p>
    <w:p w14:paraId="CF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D0000000">
      <w:pPr>
        <w:spacing w:after="0" w:line="240" w:lineRule="auto"/>
        <w:ind/>
        <w:rPr>
          <w:rFonts w:ascii="Times New Roman" w:hAnsi="Times New Roman"/>
        </w:rPr>
      </w:pPr>
    </w:p>
    <w:p w14:paraId="D1000000">
      <w:pPr>
        <w:spacing w:after="0" w:line="240" w:lineRule="auto"/>
        <w:ind/>
        <w:rPr>
          <w:rFonts w:ascii="Times New Roman" w:hAnsi="Times New Roman"/>
        </w:rPr>
      </w:pPr>
    </w:p>
    <w:sectPr>
      <w:headerReference r:id="rId1" w:type="first"/>
      <w:headerReference r:id="rId3" w:type="default"/>
      <w:footerReference r:id="rId2" w:type="first"/>
      <w:footerReference r:id="rId4" w:type="default"/>
      <w:pgSz w:h="16838" w:orient="portrait" w:w="11906"/>
      <w:pgMar w:bottom="851" w:footer="709" w:gutter="0" w:header="709" w:left="1418" w:right="851" w:top="28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>
    <w:pPr>
      <w:pStyle w:val="Style_2"/>
    </w:pPr>
  </w:p>
</w:ftr>
</file>

<file path=word/footer4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4000000">
    <w:pPr>
      <w:pStyle w:val="Style_2"/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</w:pPr>
  </w:p>
</w:hdr>
</file>

<file path=word/header3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3000000">
    <w:pPr>
      <w:pStyle w:val="Style_1"/>
      <w:ind/>
      <w:jc w:val="center"/>
      <w:rPr>
        <w:rFonts w:ascii="Times New Roman" w:hAnsi="Times New Roman"/>
        <w:sz w:val="28"/>
      </w:rPr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7307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1">
    <w:lvl w:ilvl="0">
      <w:start w:val="1"/>
      <w:numFmt w:val="decimal"/>
      <w:lvlText w:val="%1)"/>
      <w:lvlJc w:val="left"/>
      <w:pPr>
        <w:ind w:hanging="360" w:left="720"/>
      </w:pPr>
    </w:lvl>
    <w:lvl w:ilvl="1">
      <w:start w:val="1"/>
      <w:numFmt w:val="russianLower"/>
      <w:lvlText w:val="%2)"/>
      <w:lvlJc w:val="left"/>
      <w:pPr>
        <w:ind w:hanging="360" w:left="1440"/>
      </w:pPr>
    </w:lvl>
    <w:lvl w:ilvl="2">
      <w:start w:val="1"/>
      <w:numFmt w:val="lowerRoman"/>
      <w:lvlText w:val="%3)"/>
      <w:lvlJc w:val="right"/>
      <w:pPr>
        <w:ind w:hanging="360" w:left="2160"/>
      </w:pPr>
    </w:lvl>
    <w:lvl w:ilvl="3">
      <w:start w:val="1"/>
      <w:numFmt w:val="decimal"/>
      <w:lvlText w:val="%4)"/>
      <w:lvlJc w:val="left"/>
      <w:pPr>
        <w:ind w:hanging="360" w:left="2880"/>
      </w:pPr>
    </w:lvl>
    <w:lvl w:ilvl="4">
      <w:start w:val="1"/>
      <w:numFmt w:val="russianLower"/>
      <w:lvlText w:val="%5)"/>
      <w:lvlJc w:val="left"/>
      <w:pPr>
        <w:ind w:hanging="360" w:left="3600"/>
      </w:pPr>
    </w:lvl>
    <w:lvl w:ilvl="5">
      <w:start w:val="1"/>
      <w:numFmt w:val="lowerRoman"/>
      <w:lvlText w:val="%6)"/>
      <w:lvlJc w:val="right"/>
      <w:pPr>
        <w:ind w:hanging="36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russianLow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2">
    <w:lvl w:ilvl="0">
      <w:start w:val="1"/>
      <w:numFmt w:val="russianLower"/>
      <w:lvlText w:val="%1)"/>
      <w:lvlJc w:val="left"/>
      <w:pPr>
        <w:ind w:hanging="360" w:left="720"/>
      </w:pPr>
    </w:lvl>
    <w:lvl w:ilvl="1">
      <w:start w:val="1"/>
      <w:numFmt w:val="decimal"/>
      <w:lvlText w:val="%2)"/>
      <w:lvlJc w:val="left"/>
      <w:pPr>
        <w:ind w:hanging="360" w:left="1440"/>
      </w:pPr>
    </w:lvl>
    <w:lvl w:ilvl="2">
      <w:start w:val="1"/>
      <w:numFmt w:val="lowerRoman"/>
      <w:lvlText w:val="%3)"/>
      <w:lvlJc w:val="right"/>
      <w:pPr>
        <w:ind w:hanging="360" w:left="2160"/>
      </w:pPr>
    </w:lvl>
    <w:lvl w:ilvl="3">
      <w:start w:val="1"/>
      <w:numFmt w:val="russianLower"/>
      <w:lvlText w:val="%4)"/>
      <w:lvlJc w:val="left"/>
      <w:pPr>
        <w:ind w:hanging="360" w:left="2880"/>
      </w:pPr>
    </w:lvl>
    <w:lvl w:ilvl="4">
      <w:start w:val="1"/>
      <w:numFmt w:val="decimal"/>
      <w:lvlText w:val="%5)"/>
      <w:lvlJc w:val="left"/>
      <w:pPr>
        <w:ind w:hanging="360" w:left="3600"/>
      </w:pPr>
    </w:lvl>
    <w:lvl w:ilvl="5">
      <w:start w:val="1"/>
      <w:numFmt w:val="lowerRoman"/>
      <w:lvlText w:val="%6)"/>
      <w:lvlJc w:val="right"/>
      <w:pPr>
        <w:ind w:hanging="360" w:left="4320"/>
      </w:pPr>
    </w:lvl>
    <w:lvl w:ilvl="6">
      <w:start w:val="1"/>
      <w:numFmt w:val="russianLower"/>
      <w:lvlText w:val="%7)"/>
      <w:lvlJc w:val="left"/>
      <w:pPr>
        <w:ind w:hanging="360" w:left="5040"/>
      </w:pPr>
    </w:lvl>
    <w:lvl w:ilvl="7">
      <w:start w:val="1"/>
      <w:numFmt w:val="decimal"/>
      <w:lvlText w:val="%8)"/>
      <w:lvlJc w:val="left"/>
      <w:pPr>
        <w:ind w:hanging="360" w:left="5760"/>
      </w:pPr>
    </w:lvl>
    <w:lvl w:ilvl="8">
      <w:start w:val="1"/>
      <w:numFmt w:val="lowerRoman"/>
      <w:lvlText w:val="%9)"/>
      <w:lvlJc w:val="right"/>
      <w:pPr>
        <w:ind w:hanging="360" w:left="6480"/>
      </w:pPr>
    </w:lvl>
  </w:abstractNum>
  <w:abstractNum w:abstractNumId="3">
    <w:lvl w:ilvl="0">
      <w:start w:val="1"/>
      <w:numFmt w:val="decimal"/>
      <w:lvlText w:val="%1)"/>
      <w:lvlJc w:val="left"/>
      <w:pPr>
        <w:ind w:hanging="360" w:left="720"/>
      </w:pPr>
    </w:lvl>
    <w:lvl w:ilvl="1">
      <w:start w:val="1"/>
      <w:numFmt w:val="russianLower"/>
      <w:lvlText w:val="%2)"/>
      <w:lvlJc w:val="left"/>
      <w:pPr>
        <w:ind w:hanging="360" w:left="1440"/>
      </w:pPr>
    </w:lvl>
    <w:lvl w:ilvl="2">
      <w:start w:val="1"/>
      <w:numFmt w:val="lowerRoman"/>
      <w:lvlText w:val="%3)"/>
      <w:lvlJc w:val="right"/>
      <w:pPr>
        <w:ind w:hanging="360" w:left="2160"/>
      </w:pPr>
    </w:lvl>
    <w:lvl w:ilvl="3">
      <w:start w:val="1"/>
      <w:numFmt w:val="decimal"/>
      <w:lvlText w:val="%4)"/>
      <w:lvlJc w:val="left"/>
      <w:pPr>
        <w:ind w:hanging="360" w:left="2880"/>
      </w:pPr>
    </w:lvl>
    <w:lvl w:ilvl="4">
      <w:start w:val="1"/>
      <w:numFmt w:val="russianLower"/>
      <w:lvlText w:val="%5)"/>
      <w:lvlJc w:val="left"/>
      <w:pPr>
        <w:ind w:hanging="360" w:left="3600"/>
      </w:pPr>
    </w:lvl>
    <w:lvl w:ilvl="5">
      <w:start w:val="1"/>
      <w:numFmt w:val="lowerRoman"/>
      <w:lvlText w:val="%6)"/>
      <w:lvlJc w:val="right"/>
      <w:pPr>
        <w:ind w:hanging="36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russianLow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4">
    <w:lvl w:ilvl="0">
      <w:start w:val="1"/>
      <w:numFmt w:val="russianLower"/>
      <w:lvlText w:val="%1)"/>
      <w:lvlJc w:val="left"/>
      <w:pPr>
        <w:ind w:hanging="360" w:left="720"/>
      </w:pPr>
    </w:lvl>
    <w:lvl w:ilvl="1">
      <w:start w:val="1"/>
      <w:numFmt w:val="decimal"/>
      <w:lvlText w:val="%2)"/>
      <w:lvlJc w:val="left"/>
      <w:pPr>
        <w:ind w:hanging="360" w:left="1440"/>
      </w:pPr>
    </w:lvl>
    <w:lvl w:ilvl="2">
      <w:start w:val="1"/>
      <w:numFmt w:val="lowerRoman"/>
      <w:lvlText w:val="%3)"/>
      <w:lvlJc w:val="right"/>
      <w:pPr>
        <w:ind w:hanging="360" w:left="2160"/>
      </w:pPr>
    </w:lvl>
    <w:lvl w:ilvl="3">
      <w:start w:val="1"/>
      <w:numFmt w:val="russianLower"/>
      <w:lvlText w:val="%4)"/>
      <w:lvlJc w:val="left"/>
      <w:pPr>
        <w:ind w:hanging="360" w:left="2880"/>
      </w:pPr>
    </w:lvl>
    <w:lvl w:ilvl="4">
      <w:start w:val="1"/>
      <w:numFmt w:val="decimal"/>
      <w:lvlText w:val="%5)"/>
      <w:lvlJc w:val="left"/>
      <w:pPr>
        <w:ind w:hanging="360" w:left="3600"/>
      </w:pPr>
    </w:lvl>
    <w:lvl w:ilvl="5">
      <w:start w:val="1"/>
      <w:numFmt w:val="lowerRoman"/>
      <w:lvlText w:val="%6)"/>
      <w:lvlJc w:val="right"/>
      <w:pPr>
        <w:ind w:hanging="360" w:left="4320"/>
      </w:pPr>
    </w:lvl>
    <w:lvl w:ilvl="6">
      <w:start w:val="1"/>
      <w:numFmt w:val="russianLower"/>
      <w:lvlText w:val="%7)"/>
      <w:lvlJc w:val="left"/>
      <w:pPr>
        <w:ind w:hanging="360" w:left="5040"/>
      </w:pPr>
    </w:lvl>
    <w:lvl w:ilvl="7">
      <w:start w:val="1"/>
      <w:numFmt w:val="decimal"/>
      <w:lvlText w:val="%8)"/>
      <w:lvlJc w:val="left"/>
      <w:pPr>
        <w:ind w:hanging="360" w:left="5760"/>
      </w:pPr>
    </w:lvl>
    <w:lvl w:ilvl="8">
      <w:start w:val="1"/>
      <w:numFmt w:val="lowerRoman"/>
      <w:lvlText w:val="%9)"/>
      <w:lvlJc w:val="right"/>
      <w:pPr>
        <w:ind w:hanging="360" w:left="6480"/>
      </w:pPr>
    </w:lvl>
  </w:abstractNum>
  <w:abstractNum w:abstractNumId="5">
    <w:lvl w:ilvl="0">
      <w:start w:val="1"/>
      <w:numFmt w:val="bullet"/>
      <w:lvlText w:val=""/>
      <w:lvlJc w:val="left"/>
      <w:pPr>
        <w:ind w:hanging="360" w:left="1429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2149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869"/>
      </w:pPr>
      <w:rPr>
        <w:rFonts w:ascii="Wingdings" w:hAnsi="Wingdings"/>
      </w:rPr>
    </w:lvl>
    <w:lvl w:ilvl="3">
      <w:start w:val="1"/>
      <w:numFmt w:val="bullet"/>
      <w:lvlText w:val=""/>
      <w:lvlJc w:val="left"/>
      <w:pPr>
        <w:ind w:hanging="360" w:left="3589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4309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5029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749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6469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7189"/>
      </w:pPr>
      <w:rPr>
        <w:rFonts w:ascii="Wingdings" w:hAnsi="Wingdings"/>
      </w:rPr>
    </w:lvl>
  </w:abstractNum>
  <w:abstractNum w:abstractNumId="6">
    <w:lvl w:ilvl="0">
      <w:start w:val="1"/>
      <w:numFmt w:val="bullet"/>
      <w:lvlText w:val="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9" w:type="paragraph">
    <w:name w:val="Normal"/>
    <w:link w:val="Style_9_ch"/>
    <w:uiPriority w:val="0"/>
    <w:qFormat/>
  </w:style>
  <w:style w:default="1" w:styleId="Style_9_ch" w:type="character">
    <w:name w:val="Normal"/>
    <w:link w:val="Style_9"/>
  </w:style>
  <w:style w:styleId="Style_10" w:type="paragraph">
    <w:name w:val="Heading 5 Char"/>
    <w:basedOn w:val="Style_11"/>
    <w:link w:val="Style_10_ch"/>
    <w:rPr>
      <w:rFonts w:ascii="Arial" w:hAnsi="Arial"/>
      <w:b w:val="1"/>
      <w:sz w:val="24"/>
    </w:rPr>
  </w:style>
  <w:style w:styleId="Style_10_ch" w:type="character">
    <w:name w:val="Heading 5 Char"/>
    <w:basedOn w:val="Style_11_ch"/>
    <w:link w:val="Style_10"/>
    <w:rPr>
      <w:rFonts w:ascii="Arial" w:hAnsi="Arial"/>
      <w:b w:val="1"/>
      <w:sz w:val="24"/>
    </w:rPr>
  </w:style>
  <w:style w:styleId="Style_12" w:type="paragraph">
    <w:name w:val="toc 2"/>
    <w:next w:val="Style_9"/>
    <w:link w:val="Style_12_ch"/>
    <w:uiPriority w:val="39"/>
    <w:pPr>
      <w:ind w:firstLine="0" w:left="200"/>
    </w:pPr>
    <w:rPr>
      <w:rFonts w:ascii="XO Thames" w:hAnsi="XO Thames"/>
      <w:sz w:val="28"/>
    </w:rPr>
  </w:style>
  <w:style w:styleId="Style_12_ch" w:type="character">
    <w:name w:val="toc 2"/>
    <w:link w:val="Style_12"/>
    <w:rPr>
      <w:rFonts w:ascii="XO Thames" w:hAnsi="XO Thames"/>
      <w:sz w:val="28"/>
    </w:rPr>
  </w:style>
  <w:style w:styleId="Style_13" w:type="paragraph">
    <w:name w:val="toc 4"/>
    <w:next w:val="Style_9"/>
    <w:link w:val="Style_13_ch"/>
    <w:uiPriority w:val="39"/>
    <w:pPr>
      <w:ind w:firstLine="0" w:left="600"/>
    </w:pPr>
    <w:rPr>
      <w:rFonts w:ascii="XO Thames" w:hAnsi="XO Thames"/>
      <w:sz w:val="28"/>
    </w:rPr>
  </w:style>
  <w:style w:styleId="Style_13_ch" w:type="character">
    <w:name w:val="toc 4"/>
    <w:link w:val="Style_13"/>
    <w:rPr>
      <w:rFonts w:ascii="XO Thames" w:hAnsi="XO Thames"/>
      <w:sz w:val="28"/>
    </w:rPr>
  </w:style>
  <w:style w:styleId="Style_14" w:type="paragraph">
    <w:name w:val="heading 7"/>
    <w:link w:val="Style_14_ch"/>
    <w:uiPriority w:val="9"/>
    <w:qFormat/>
    <w:pPr>
      <w:keepNext w:val="1"/>
      <w:keepLines w:val="1"/>
      <w:spacing w:after="200" w:before="320"/>
      <w:ind/>
      <w:outlineLvl w:val="6"/>
    </w:pPr>
    <w:rPr>
      <w:rFonts w:ascii="Arial" w:hAnsi="Arial"/>
      <w:b w:val="1"/>
      <w:i w:val="1"/>
    </w:rPr>
  </w:style>
  <w:style w:styleId="Style_14_ch" w:type="character">
    <w:name w:val="heading 7"/>
    <w:link w:val="Style_14"/>
    <w:rPr>
      <w:rFonts w:ascii="Arial" w:hAnsi="Arial"/>
      <w:b w:val="1"/>
      <w:i w:val="1"/>
    </w:rPr>
  </w:style>
  <w:style w:styleId="Style_15" w:type="paragraph">
    <w:name w:val="toc 6"/>
    <w:next w:val="Style_9"/>
    <w:link w:val="Style_15_ch"/>
    <w:uiPriority w:val="39"/>
    <w:pPr>
      <w:ind w:firstLine="0" w:left="1000"/>
    </w:pPr>
    <w:rPr>
      <w:rFonts w:ascii="XO Thames" w:hAnsi="XO Thames"/>
      <w:sz w:val="28"/>
    </w:rPr>
  </w:style>
  <w:style w:styleId="Style_15_ch" w:type="character">
    <w:name w:val="toc 6"/>
    <w:link w:val="Style_15"/>
    <w:rPr>
      <w:rFonts w:ascii="XO Thames" w:hAnsi="XO Thames"/>
      <w:sz w:val="28"/>
    </w:rPr>
  </w:style>
  <w:style w:styleId="Style_16" w:type="paragraph">
    <w:name w:val="toc 7"/>
    <w:next w:val="Style_9"/>
    <w:link w:val="Style_16_ch"/>
    <w:uiPriority w:val="39"/>
    <w:pPr>
      <w:ind w:firstLine="0" w:left="1200"/>
    </w:pPr>
    <w:rPr>
      <w:rFonts w:ascii="XO Thames" w:hAnsi="XO Thames"/>
      <w:sz w:val="28"/>
    </w:rPr>
  </w:style>
  <w:style w:styleId="Style_16_ch" w:type="character">
    <w:name w:val="toc 7"/>
    <w:link w:val="Style_16"/>
    <w:rPr>
      <w:rFonts w:ascii="XO Thames" w:hAnsi="XO Thames"/>
      <w:sz w:val="28"/>
    </w:rPr>
  </w:style>
  <w:style w:styleId="Style_17" w:type="paragraph">
    <w:name w:val="Quote"/>
    <w:link w:val="Style_17_ch"/>
    <w:pPr>
      <w:ind w:firstLine="0" w:left="720" w:right="720"/>
    </w:pPr>
    <w:rPr>
      <w:i w:val="1"/>
    </w:rPr>
  </w:style>
  <w:style w:styleId="Style_17_ch" w:type="character">
    <w:name w:val="Quote"/>
    <w:link w:val="Style_17"/>
    <w:rPr>
      <w:i w:val="1"/>
    </w:rPr>
  </w:style>
  <w:style w:styleId="Style_18" w:type="paragraph">
    <w:name w:val="Heading 3 Char"/>
    <w:basedOn w:val="Style_11"/>
    <w:link w:val="Style_18_ch"/>
    <w:rPr>
      <w:rFonts w:ascii="Arial" w:hAnsi="Arial"/>
      <w:sz w:val="30"/>
    </w:rPr>
  </w:style>
  <w:style w:styleId="Style_18_ch" w:type="character">
    <w:name w:val="Heading 3 Char"/>
    <w:basedOn w:val="Style_11_ch"/>
    <w:link w:val="Style_18"/>
    <w:rPr>
      <w:rFonts w:ascii="Arial" w:hAnsi="Arial"/>
      <w:sz w:val="30"/>
    </w:rPr>
  </w:style>
  <w:style w:styleId="Style_19" w:type="paragraph">
    <w:name w:val="heading 3"/>
    <w:next w:val="Style_9"/>
    <w:link w:val="Style_1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9_ch" w:type="character">
    <w:name w:val="heading 3"/>
    <w:link w:val="Style_19"/>
    <w:rPr>
      <w:rFonts w:ascii="XO Thames" w:hAnsi="XO Thames"/>
      <w:b w:val="1"/>
      <w:sz w:val="26"/>
    </w:rPr>
  </w:style>
  <w:style w:styleId="Style_20" w:type="paragraph">
    <w:name w:val="endnote text"/>
    <w:link w:val="Style_20_ch"/>
    <w:pPr>
      <w:spacing w:after="0" w:line="240" w:lineRule="auto"/>
      <w:ind/>
    </w:pPr>
    <w:rPr>
      <w:sz w:val="20"/>
    </w:rPr>
  </w:style>
  <w:style w:styleId="Style_20_ch" w:type="character">
    <w:name w:val="endnote text"/>
    <w:link w:val="Style_20"/>
    <w:rPr>
      <w:sz w:val="20"/>
    </w:rPr>
  </w:style>
  <w:style w:styleId="Style_21" w:type="paragraph">
    <w:name w:val="Основной шрифт абзаца1"/>
    <w:link w:val="Style_21_ch"/>
  </w:style>
  <w:style w:styleId="Style_21_ch" w:type="character">
    <w:name w:val="Основной шрифт абзаца1"/>
    <w:link w:val="Style_21"/>
  </w:style>
  <w:style w:styleId="Style_22" w:type="paragraph">
    <w:name w:val="Комментарий"/>
    <w:basedOn w:val="Style_9"/>
    <w:next w:val="Style_9"/>
    <w:link w:val="Style_22_ch"/>
    <w:pPr>
      <w:widowControl w:val="0"/>
      <w:spacing w:after="0" w:before="75" w:line="240" w:lineRule="auto"/>
      <w:ind w:firstLine="0" w:left="170"/>
      <w:jc w:val="both"/>
    </w:pPr>
    <w:rPr>
      <w:rFonts w:ascii="Times New Roman CYR" w:hAnsi="Times New Roman CYR"/>
      <w:color w:val="353842"/>
      <w:sz w:val="24"/>
    </w:rPr>
  </w:style>
  <w:style w:styleId="Style_22_ch" w:type="character">
    <w:name w:val="Комментарий"/>
    <w:basedOn w:val="Style_9_ch"/>
    <w:link w:val="Style_22"/>
    <w:rPr>
      <w:rFonts w:ascii="Times New Roman CYR" w:hAnsi="Times New Roman CYR"/>
      <w:color w:val="353842"/>
      <w:sz w:val="24"/>
    </w:rPr>
  </w:style>
  <w:style w:styleId="Style_2" w:type="paragraph">
    <w:name w:val="footer"/>
    <w:basedOn w:val="Style_9"/>
    <w:link w:val="Style_2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2_ch" w:type="character">
    <w:name w:val="footer"/>
    <w:basedOn w:val="Style_9_ch"/>
    <w:link w:val="Style_2"/>
    <w:rPr>
      <w:rFonts w:ascii="Times New Roman" w:hAnsi="Times New Roman"/>
      <w:sz w:val="28"/>
    </w:rPr>
  </w:style>
  <w:style w:styleId="Style_23" w:type="paragraph">
    <w:name w:val="heading 9"/>
    <w:link w:val="Style_23_ch"/>
    <w:uiPriority w:val="9"/>
    <w:qFormat/>
    <w:pPr>
      <w:keepNext w:val="1"/>
      <w:keepLines w:val="1"/>
      <w:spacing w:after="200" w:before="320"/>
      <w:ind/>
      <w:outlineLvl w:val="8"/>
    </w:pPr>
    <w:rPr>
      <w:rFonts w:ascii="Arial" w:hAnsi="Arial"/>
      <w:i w:val="1"/>
      <w:sz w:val="21"/>
    </w:rPr>
  </w:style>
  <w:style w:styleId="Style_23_ch" w:type="character">
    <w:name w:val="heading 9"/>
    <w:link w:val="Style_23"/>
    <w:rPr>
      <w:rFonts w:ascii="Arial" w:hAnsi="Arial"/>
      <w:i w:val="1"/>
      <w:sz w:val="21"/>
    </w:rPr>
  </w:style>
  <w:style w:styleId="Style_24" w:type="paragraph">
    <w:name w:val="Обычный1"/>
    <w:link w:val="Style_24_ch"/>
  </w:style>
  <w:style w:styleId="Style_24_ch" w:type="character">
    <w:name w:val="Обычный1"/>
    <w:link w:val="Style_24"/>
  </w:style>
  <w:style w:styleId="Style_6" w:type="paragraph">
    <w:name w:val="Цветовое выделение"/>
    <w:link w:val="Style_6_ch"/>
    <w:rPr>
      <w:b w:val="1"/>
      <w:color w:val="26282F"/>
    </w:rPr>
  </w:style>
  <w:style w:styleId="Style_6_ch" w:type="character">
    <w:name w:val="Цветовое выделение"/>
    <w:link w:val="Style_6"/>
    <w:rPr>
      <w:b w:val="1"/>
      <w:color w:val="26282F"/>
    </w:rPr>
  </w:style>
  <w:style w:styleId="Style_25" w:type="paragraph">
    <w:name w:val="Heading 2 Char"/>
    <w:basedOn w:val="Style_11"/>
    <w:link w:val="Style_25_ch"/>
    <w:rPr>
      <w:rFonts w:ascii="Arial" w:hAnsi="Arial"/>
      <w:sz w:val="34"/>
    </w:rPr>
  </w:style>
  <w:style w:styleId="Style_25_ch" w:type="character">
    <w:name w:val="Heading 2 Char"/>
    <w:basedOn w:val="Style_11_ch"/>
    <w:link w:val="Style_25"/>
    <w:rPr>
      <w:rFonts w:ascii="Arial" w:hAnsi="Arial"/>
      <w:sz w:val="34"/>
    </w:rPr>
  </w:style>
  <w:style w:styleId="Style_26" w:type="paragraph">
    <w:name w:val="toc 3"/>
    <w:next w:val="Style_9"/>
    <w:link w:val="Style_26_ch"/>
    <w:uiPriority w:val="39"/>
    <w:pPr>
      <w:ind w:firstLine="0" w:left="400"/>
    </w:pPr>
    <w:rPr>
      <w:rFonts w:ascii="XO Thames" w:hAnsi="XO Thames"/>
      <w:sz w:val="28"/>
    </w:rPr>
  </w:style>
  <w:style w:styleId="Style_26_ch" w:type="character">
    <w:name w:val="toc 3"/>
    <w:link w:val="Style_26"/>
    <w:rPr>
      <w:rFonts w:ascii="XO Thames" w:hAnsi="XO Thames"/>
      <w:sz w:val="28"/>
    </w:rPr>
  </w:style>
  <w:style w:styleId="Style_27" w:type="paragraph">
    <w:name w:val="heading 5"/>
    <w:next w:val="Style_9"/>
    <w:link w:val="Style_27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27_ch" w:type="character">
    <w:name w:val="heading 5"/>
    <w:link w:val="Style_27"/>
    <w:rPr>
      <w:rFonts w:ascii="XO Thames" w:hAnsi="XO Thames"/>
      <w:b w:val="1"/>
    </w:rPr>
  </w:style>
  <w:style w:styleId="Style_28" w:type="paragraph">
    <w:name w:val="Plain Text"/>
    <w:basedOn w:val="Style_9"/>
    <w:link w:val="Style_28_ch"/>
    <w:pPr>
      <w:spacing w:after="0" w:line="240" w:lineRule="auto"/>
      <w:ind/>
    </w:pPr>
    <w:rPr>
      <w:rFonts w:ascii="Calibri" w:hAnsi="Calibri"/>
    </w:rPr>
  </w:style>
  <w:style w:styleId="Style_28_ch" w:type="character">
    <w:name w:val="Plain Text"/>
    <w:basedOn w:val="Style_9_ch"/>
    <w:link w:val="Style_28"/>
    <w:rPr>
      <w:rFonts w:ascii="Calibri" w:hAnsi="Calibri"/>
    </w:rPr>
  </w:style>
  <w:style w:styleId="Style_7" w:type="paragraph">
    <w:name w:val="heading 1"/>
    <w:next w:val="Style_9"/>
    <w:link w:val="Style_7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7_ch" w:type="character">
    <w:name w:val="heading 1"/>
    <w:link w:val="Style_7"/>
    <w:rPr>
      <w:rFonts w:ascii="XO Thames" w:hAnsi="XO Thames"/>
      <w:b w:val="1"/>
      <w:sz w:val="32"/>
    </w:rPr>
  </w:style>
  <w:style w:styleId="Style_29" w:type="paragraph">
    <w:name w:val="Subtitle Char"/>
    <w:basedOn w:val="Style_11"/>
    <w:link w:val="Style_29_ch"/>
    <w:rPr>
      <w:sz w:val="24"/>
    </w:rPr>
  </w:style>
  <w:style w:styleId="Style_29_ch" w:type="character">
    <w:name w:val="Subtitle Char"/>
    <w:basedOn w:val="Style_11_ch"/>
    <w:link w:val="Style_29"/>
    <w:rPr>
      <w:sz w:val="24"/>
    </w:rPr>
  </w:style>
  <w:style w:styleId="Style_30" w:type="paragraph">
    <w:name w:val="Hyperlink"/>
    <w:link w:val="Style_30_ch"/>
    <w:rPr>
      <w:color w:val="0000FF"/>
      <w:u w:val="single"/>
    </w:rPr>
  </w:style>
  <w:style w:styleId="Style_30_ch" w:type="character">
    <w:name w:val="Hyperlink"/>
    <w:link w:val="Style_30"/>
    <w:rPr>
      <w:color w:val="0000FF"/>
      <w:u w:val="single"/>
    </w:rPr>
  </w:style>
  <w:style w:styleId="Style_31" w:type="paragraph">
    <w:name w:val="Footnote"/>
    <w:link w:val="Style_31_ch"/>
    <w:pPr>
      <w:ind w:firstLine="851" w:left="0"/>
      <w:jc w:val="both"/>
    </w:pPr>
    <w:rPr>
      <w:rFonts w:ascii="XO Thames" w:hAnsi="XO Thames"/>
    </w:rPr>
  </w:style>
  <w:style w:styleId="Style_31_ch" w:type="character">
    <w:name w:val="Footnote"/>
    <w:link w:val="Style_31"/>
    <w:rPr>
      <w:rFonts w:ascii="XO Thames" w:hAnsi="XO Thames"/>
    </w:rPr>
  </w:style>
  <w:style w:styleId="Style_32" w:type="paragraph">
    <w:name w:val="heading 8"/>
    <w:link w:val="Style_32_ch"/>
    <w:uiPriority w:val="9"/>
    <w:qFormat/>
    <w:pPr>
      <w:keepNext w:val="1"/>
      <w:keepLines w:val="1"/>
      <w:spacing w:after="200" w:before="320"/>
      <w:ind/>
      <w:outlineLvl w:val="7"/>
    </w:pPr>
    <w:rPr>
      <w:rFonts w:ascii="Arial" w:hAnsi="Arial"/>
      <w:i w:val="1"/>
    </w:rPr>
  </w:style>
  <w:style w:styleId="Style_32_ch" w:type="character">
    <w:name w:val="heading 8"/>
    <w:link w:val="Style_32"/>
    <w:rPr>
      <w:rFonts w:ascii="Arial" w:hAnsi="Arial"/>
      <w:i w:val="1"/>
    </w:rPr>
  </w:style>
  <w:style w:styleId="Style_33" w:type="paragraph">
    <w:name w:val="toc 1"/>
    <w:next w:val="Style_9"/>
    <w:link w:val="Style_33_ch"/>
    <w:uiPriority w:val="39"/>
    <w:rPr>
      <w:rFonts w:ascii="XO Thames" w:hAnsi="XO Thames"/>
      <w:b w:val="1"/>
      <w:sz w:val="28"/>
    </w:rPr>
  </w:style>
  <w:style w:styleId="Style_33_ch" w:type="character">
    <w:name w:val="toc 1"/>
    <w:link w:val="Style_33"/>
    <w:rPr>
      <w:rFonts w:ascii="XO Thames" w:hAnsi="XO Thames"/>
      <w:b w:val="1"/>
      <w:sz w:val="28"/>
    </w:rPr>
  </w:style>
  <w:style w:styleId="Style_34" w:type="paragraph">
    <w:name w:val="Header and Footer"/>
    <w:link w:val="Style_34_ch"/>
    <w:pPr>
      <w:spacing w:line="240" w:lineRule="auto"/>
      <w:ind/>
      <w:jc w:val="both"/>
    </w:pPr>
    <w:rPr>
      <w:rFonts w:ascii="XO Thames" w:hAnsi="XO Thames"/>
      <w:sz w:val="20"/>
    </w:rPr>
  </w:style>
  <w:style w:styleId="Style_34_ch" w:type="character">
    <w:name w:val="Header and Footer"/>
    <w:link w:val="Style_34"/>
    <w:rPr>
      <w:rFonts w:ascii="XO Thames" w:hAnsi="XO Thames"/>
      <w:sz w:val="20"/>
    </w:rPr>
  </w:style>
  <w:style w:styleId="Style_35" w:type="paragraph">
    <w:name w:val="Header Char"/>
    <w:basedOn w:val="Style_11"/>
    <w:link w:val="Style_35_ch"/>
  </w:style>
  <w:style w:styleId="Style_35_ch" w:type="character">
    <w:name w:val="Header Char"/>
    <w:basedOn w:val="Style_11_ch"/>
    <w:link w:val="Style_35"/>
  </w:style>
  <w:style w:styleId="Style_36" w:type="paragraph">
    <w:name w:val="table of figures"/>
    <w:link w:val="Style_36_ch"/>
    <w:pPr>
      <w:spacing w:after="0"/>
      <w:ind/>
    </w:pPr>
  </w:style>
  <w:style w:styleId="Style_36_ch" w:type="character">
    <w:name w:val="table of figures"/>
    <w:link w:val="Style_36"/>
  </w:style>
  <w:style w:styleId="Style_37" w:type="paragraph">
    <w:name w:val="toc 9"/>
    <w:next w:val="Style_9"/>
    <w:link w:val="Style_37_ch"/>
    <w:uiPriority w:val="39"/>
    <w:pPr>
      <w:ind w:firstLine="0" w:left="1600"/>
    </w:pPr>
    <w:rPr>
      <w:rFonts w:ascii="XO Thames" w:hAnsi="XO Thames"/>
      <w:sz w:val="28"/>
    </w:rPr>
  </w:style>
  <w:style w:styleId="Style_37_ch" w:type="character">
    <w:name w:val="toc 9"/>
    <w:link w:val="Style_37"/>
    <w:rPr>
      <w:rFonts w:ascii="XO Thames" w:hAnsi="XO Thames"/>
      <w:sz w:val="28"/>
    </w:rPr>
  </w:style>
  <w:style w:styleId="Style_38" w:type="paragraph">
    <w:name w:val="Heading 4 Char"/>
    <w:basedOn w:val="Style_11"/>
    <w:link w:val="Style_38_ch"/>
    <w:rPr>
      <w:rFonts w:ascii="Arial" w:hAnsi="Arial"/>
      <w:b w:val="1"/>
      <w:sz w:val="26"/>
    </w:rPr>
  </w:style>
  <w:style w:styleId="Style_38_ch" w:type="character">
    <w:name w:val="Heading 4 Char"/>
    <w:basedOn w:val="Style_11_ch"/>
    <w:link w:val="Style_38"/>
    <w:rPr>
      <w:rFonts w:ascii="Arial" w:hAnsi="Arial"/>
      <w:b w:val="1"/>
      <w:sz w:val="26"/>
    </w:rPr>
  </w:style>
  <w:style w:styleId="Style_39" w:type="paragraph">
    <w:name w:val="Footer Char"/>
    <w:basedOn w:val="Style_11"/>
    <w:link w:val="Style_39_ch"/>
  </w:style>
  <w:style w:styleId="Style_39_ch" w:type="character">
    <w:name w:val="Footer Char"/>
    <w:basedOn w:val="Style_11_ch"/>
    <w:link w:val="Style_39"/>
  </w:style>
  <w:style w:styleId="Style_1" w:type="paragraph">
    <w:name w:val="header"/>
    <w:basedOn w:val="Style_9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9_ch"/>
    <w:link w:val="Style_1"/>
  </w:style>
  <w:style w:styleId="Style_40" w:type="paragraph">
    <w:name w:val="TOC Heading"/>
    <w:link w:val="Style_40_ch"/>
  </w:style>
  <w:style w:styleId="Style_40_ch" w:type="character">
    <w:name w:val="TOC Heading"/>
    <w:link w:val="Style_40"/>
  </w:style>
  <w:style w:styleId="Style_8" w:type="paragraph">
    <w:name w:val="Гипертекстовая ссылка"/>
    <w:basedOn w:val="Style_6"/>
    <w:link w:val="Style_8_ch"/>
    <w:rPr>
      <w:b w:val="0"/>
      <w:color w:val="106BBE"/>
    </w:rPr>
  </w:style>
  <w:style w:styleId="Style_8_ch" w:type="character">
    <w:name w:val="Гипертекстовая ссылка"/>
    <w:basedOn w:val="Style_6_ch"/>
    <w:link w:val="Style_8"/>
    <w:rPr>
      <w:b w:val="0"/>
      <w:color w:val="106BBE"/>
    </w:rPr>
  </w:style>
  <w:style w:styleId="Style_41" w:type="paragraph">
    <w:name w:val="toc 8"/>
    <w:next w:val="Style_9"/>
    <w:link w:val="Style_41_ch"/>
    <w:uiPriority w:val="39"/>
    <w:pPr>
      <w:ind w:firstLine="0" w:left="1400"/>
    </w:pPr>
    <w:rPr>
      <w:rFonts w:ascii="XO Thames" w:hAnsi="XO Thames"/>
      <w:sz w:val="28"/>
    </w:rPr>
  </w:style>
  <w:style w:styleId="Style_41_ch" w:type="character">
    <w:name w:val="toc 8"/>
    <w:link w:val="Style_41"/>
    <w:rPr>
      <w:rFonts w:ascii="XO Thames" w:hAnsi="XO Thames"/>
      <w:sz w:val="28"/>
    </w:rPr>
  </w:style>
  <w:style w:styleId="Style_11" w:type="paragraph">
    <w:name w:val="Default Paragraph Font"/>
    <w:link w:val="Style_11_ch"/>
  </w:style>
  <w:style w:styleId="Style_11_ch" w:type="character">
    <w:name w:val="Default Paragraph Font"/>
    <w:link w:val="Style_11"/>
  </w:style>
  <w:style w:styleId="Style_42" w:type="paragraph">
    <w:name w:val="footnote reference"/>
    <w:basedOn w:val="Style_11"/>
    <w:link w:val="Style_42_ch"/>
    <w:rPr>
      <w:vertAlign w:val="superscript"/>
    </w:rPr>
  </w:style>
  <w:style w:styleId="Style_42_ch" w:type="character">
    <w:name w:val="footnote reference"/>
    <w:basedOn w:val="Style_11_ch"/>
    <w:link w:val="Style_42"/>
    <w:rPr>
      <w:vertAlign w:val="superscript"/>
    </w:rPr>
  </w:style>
  <w:style w:styleId="Style_43" w:type="paragraph">
    <w:name w:val="Intense Quote"/>
    <w:link w:val="Style_43_ch"/>
    <w:pPr>
      <w:ind w:firstLine="0" w:left="720" w:right="720"/>
    </w:pPr>
    <w:rPr>
      <w:i w:val="1"/>
    </w:rPr>
  </w:style>
  <w:style w:styleId="Style_43_ch" w:type="character">
    <w:name w:val="Intense Quote"/>
    <w:link w:val="Style_43"/>
    <w:rPr>
      <w:i w:val="1"/>
    </w:rPr>
  </w:style>
  <w:style w:styleId="Style_44" w:type="paragraph">
    <w:name w:val="No Spacing"/>
    <w:link w:val="Style_44_ch"/>
    <w:pPr>
      <w:spacing w:after="0" w:line="240" w:lineRule="auto"/>
      <w:ind/>
    </w:pPr>
  </w:style>
  <w:style w:styleId="Style_44_ch" w:type="character">
    <w:name w:val="No Spacing"/>
    <w:link w:val="Style_44"/>
  </w:style>
  <w:style w:styleId="Style_45" w:type="paragraph">
    <w:name w:val="toc 5"/>
    <w:next w:val="Style_9"/>
    <w:link w:val="Style_45_ch"/>
    <w:uiPriority w:val="39"/>
    <w:pPr>
      <w:ind w:firstLine="0" w:left="800"/>
    </w:pPr>
    <w:rPr>
      <w:rFonts w:ascii="XO Thames" w:hAnsi="XO Thames"/>
      <w:sz w:val="28"/>
    </w:rPr>
  </w:style>
  <w:style w:styleId="Style_45_ch" w:type="character">
    <w:name w:val="toc 5"/>
    <w:link w:val="Style_45"/>
    <w:rPr>
      <w:rFonts w:ascii="XO Thames" w:hAnsi="XO Thames"/>
      <w:sz w:val="28"/>
    </w:rPr>
  </w:style>
  <w:style w:styleId="Style_46" w:type="paragraph">
    <w:name w:val="Heading 1 Char"/>
    <w:basedOn w:val="Style_11"/>
    <w:link w:val="Style_46_ch"/>
    <w:rPr>
      <w:rFonts w:ascii="Arial" w:hAnsi="Arial"/>
      <w:sz w:val="40"/>
    </w:rPr>
  </w:style>
  <w:style w:styleId="Style_46_ch" w:type="character">
    <w:name w:val="Heading 1 Char"/>
    <w:basedOn w:val="Style_11_ch"/>
    <w:link w:val="Style_46"/>
    <w:rPr>
      <w:rFonts w:ascii="Arial" w:hAnsi="Arial"/>
      <w:sz w:val="40"/>
    </w:rPr>
  </w:style>
  <w:style w:styleId="Style_47" w:type="paragraph">
    <w:name w:val="Title Char"/>
    <w:basedOn w:val="Style_11"/>
    <w:link w:val="Style_47_ch"/>
    <w:rPr>
      <w:sz w:val="48"/>
    </w:rPr>
  </w:style>
  <w:style w:styleId="Style_47_ch" w:type="character">
    <w:name w:val="Title Char"/>
    <w:basedOn w:val="Style_11_ch"/>
    <w:link w:val="Style_47"/>
    <w:rPr>
      <w:sz w:val="48"/>
    </w:rPr>
  </w:style>
  <w:style w:styleId="Style_48" w:type="paragraph">
    <w:name w:val="endnote reference"/>
    <w:basedOn w:val="Style_11"/>
    <w:link w:val="Style_48_ch"/>
    <w:rPr>
      <w:vertAlign w:val="superscript"/>
    </w:rPr>
  </w:style>
  <w:style w:styleId="Style_48_ch" w:type="character">
    <w:name w:val="endnote reference"/>
    <w:basedOn w:val="Style_11_ch"/>
    <w:link w:val="Style_48"/>
    <w:rPr>
      <w:vertAlign w:val="superscript"/>
    </w:rPr>
  </w:style>
  <w:style w:styleId="Style_49" w:type="paragraph">
    <w:name w:val="Subtitle"/>
    <w:next w:val="Style_9"/>
    <w:link w:val="Style_4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49_ch" w:type="character">
    <w:name w:val="Subtitle"/>
    <w:link w:val="Style_49"/>
    <w:rPr>
      <w:rFonts w:ascii="XO Thames" w:hAnsi="XO Thames"/>
      <w:i w:val="1"/>
      <w:sz w:val="24"/>
    </w:rPr>
  </w:style>
  <w:style w:styleId="Style_50" w:type="paragraph">
    <w:name w:val="Balloon Text"/>
    <w:basedOn w:val="Style_9"/>
    <w:link w:val="Style_50_ch"/>
    <w:pPr>
      <w:spacing w:after="0" w:line="240" w:lineRule="auto"/>
      <w:ind/>
    </w:pPr>
    <w:rPr>
      <w:rFonts w:ascii="Segoe UI" w:hAnsi="Segoe UI"/>
      <w:sz w:val="18"/>
    </w:rPr>
  </w:style>
  <w:style w:styleId="Style_50_ch" w:type="character">
    <w:name w:val="Balloon Text"/>
    <w:basedOn w:val="Style_9_ch"/>
    <w:link w:val="Style_50"/>
    <w:rPr>
      <w:rFonts w:ascii="Segoe UI" w:hAnsi="Segoe UI"/>
      <w:sz w:val="18"/>
    </w:rPr>
  </w:style>
  <w:style w:styleId="Style_51" w:type="paragraph">
    <w:name w:val="Footnote"/>
    <w:link w:val="Style_51_ch"/>
    <w:pPr>
      <w:spacing w:after="40" w:line="240" w:lineRule="auto"/>
      <w:ind/>
    </w:pPr>
    <w:rPr>
      <w:sz w:val="18"/>
    </w:rPr>
  </w:style>
  <w:style w:styleId="Style_51_ch" w:type="character">
    <w:name w:val="Footnote"/>
    <w:link w:val="Style_51"/>
    <w:rPr>
      <w:sz w:val="18"/>
    </w:rPr>
  </w:style>
  <w:style w:styleId="Style_52" w:type="paragraph">
    <w:name w:val="Title"/>
    <w:next w:val="Style_9"/>
    <w:link w:val="Style_5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52_ch" w:type="character">
    <w:name w:val="Title"/>
    <w:link w:val="Style_52"/>
    <w:rPr>
      <w:rFonts w:ascii="XO Thames" w:hAnsi="XO Thames"/>
      <w:b w:val="1"/>
      <w:caps w:val="1"/>
      <w:sz w:val="40"/>
    </w:rPr>
  </w:style>
  <w:style w:styleId="Style_53" w:type="paragraph">
    <w:name w:val="Гиперссылка1"/>
    <w:basedOn w:val="Style_21"/>
    <w:link w:val="Style_53_ch"/>
    <w:rPr>
      <w:color w:themeColor="hyperlink" w:val="0563C1"/>
      <w:u w:val="single"/>
    </w:rPr>
  </w:style>
  <w:style w:styleId="Style_53_ch" w:type="character">
    <w:name w:val="Гиперссылка1"/>
    <w:basedOn w:val="Style_21_ch"/>
    <w:link w:val="Style_53"/>
    <w:rPr>
      <w:color w:themeColor="hyperlink" w:val="0563C1"/>
      <w:u w:val="single"/>
    </w:rPr>
  </w:style>
  <w:style w:styleId="Style_54" w:type="paragraph">
    <w:name w:val="heading 4"/>
    <w:next w:val="Style_9"/>
    <w:link w:val="Style_5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54_ch" w:type="character">
    <w:name w:val="heading 4"/>
    <w:link w:val="Style_54"/>
    <w:rPr>
      <w:rFonts w:ascii="XO Thames" w:hAnsi="XO Thames"/>
      <w:b w:val="1"/>
      <w:sz w:val="24"/>
    </w:rPr>
  </w:style>
  <w:style w:styleId="Style_4" w:type="paragraph">
    <w:name w:val="List Paragraph"/>
    <w:link w:val="Style_4_ch"/>
    <w:pPr>
      <w:ind w:firstLine="0" w:left="720"/>
      <w:contextualSpacing w:val="1"/>
    </w:pPr>
  </w:style>
  <w:style w:styleId="Style_4_ch" w:type="character">
    <w:name w:val="List Paragraph"/>
    <w:link w:val="Style_4"/>
  </w:style>
  <w:style w:styleId="Style_55" w:type="paragraph">
    <w:name w:val="caption"/>
    <w:link w:val="Style_55_ch"/>
    <w:pPr>
      <w:spacing w:line="276" w:lineRule="auto"/>
      <w:ind/>
    </w:pPr>
    <w:rPr>
      <w:b w:val="1"/>
      <w:color w:themeColor="accent1" w:val="5B9BD5"/>
      <w:sz w:val="18"/>
    </w:rPr>
  </w:style>
  <w:style w:styleId="Style_55_ch" w:type="character">
    <w:name w:val="caption"/>
    <w:link w:val="Style_55"/>
    <w:rPr>
      <w:b w:val="1"/>
      <w:color w:themeColor="accent1" w:val="5B9BD5"/>
      <w:sz w:val="18"/>
    </w:rPr>
  </w:style>
  <w:style w:styleId="Style_56" w:type="paragraph">
    <w:name w:val="heading 2"/>
    <w:next w:val="Style_9"/>
    <w:link w:val="Style_56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56_ch" w:type="character">
    <w:name w:val="heading 2"/>
    <w:link w:val="Style_56"/>
    <w:rPr>
      <w:rFonts w:ascii="XO Thames" w:hAnsi="XO Thames"/>
      <w:b w:val="1"/>
      <w:sz w:val="28"/>
    </w:rPr>
  </w:style>
  <w:style w:styleId="Style_57" w:type="paragraph">
    <w:name w:val="Caption Char"/>
    <w:link w:val="Style_57_ch"/>
  </w:style>
  <w:style w:styleId="Style_57_ch" w:type="character">
    <w:name w:val="Caption Char"/>
    <w:link w:val="Style_57"/>
  </w:style>
  <w:style w:styleId="Style_58" w:type="paragraph">
    <w:name w:val="heading 6"/>
    <w:link w:val="Style_58_ch"/>
    <w:uiPriority w:val="9"/>
    <w:qFormat/>
    <w:pPr>
      <w:keepNext w:val="1"/>
      <w:keepLines w:val="1"/>
      <w:spacing w:after="200" w:before="320"/>
      <w:ind/>
      <w:outlineLvl w:val="5"/>
    </w:pPr>
    <w:rPr>
      <w:rFonts w:ascii="Arial" w:hAnsi="Arial"/>
      <w:b w:val="1"/>
    </w:rPr>
  </w:style>
  <w:style w:styleId="Style_58_ch" w:type="character">
    <w:name w:val="heading 6"/>
    <w:link w:val="Style_58"/>
    <w:rPr>
      <w:rFonts w:ascii="Arial" w:hAnsi="Arial"/>
      <w:b w:val="1"/>
    </w:rPr>
  </w:style>
  <w:style w:styleId="Style_59" w:type="table">
    <w:name w:val="Bordered - Accent 1"/>
    <w:basedOn w:val="Style_5"/>
    <w:pPr>
      <w:spacing w:after="0" w:line="240" w:lineRule="auto"/>
      <w:ind/>
    </w:pPr>
    <w:tblPr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60" w:type="table">
    <w:name w:val="List Table 3 - Accent 4"/>
    <w:basedOn w:val="Style_5"/>
    <w:pPr>
      <w:spacing w:after="0" w:line="240" w:lineRule="auto"/>
      <w:ind/>
    </w:pPr>
    <w:tblPr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</w:tblBorders>
    </w:tblPr>
  </w:style>
  <w:style w:styleId="Style_61" w:type="table">
    <w:name w:val="Grid Table 2 - Accent 3"/>
    <w:basedOn w:val="Style_5"/>
    <w:pPr>
      <w:spacing w:after="0" w:line="240" w:lineRule="auto"/>
      <w:ind/>
    </w:pPr>
    <w:tblPr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62" w:type="table">
    <w:name w:val="List Table 2 - Accent 3"/>
    <w:basedOn w:val="Style_5"/>
    <w:pPr>
      <w:spacing w:after="0" w:line="240" w:lineRule="auto"/>
      <w:ind/>
    </w:pPr>
    <w:tblPr>
      <w:tblBorders>
        <w:top w:sz="4" w:themeColor="accent3" w:themeTint="90" w:val="single"/>
        <w:bottom w:sz="4" w:themeColor="accent3" w:themeTint="90" w:val="single"/>
        <w:insideH w:sz="4" w:themeColor="accent3" w:themeTint="90" w:val="single"/>
      </w:tblBorders>
    </w:tblPr>
  </w:style>
  <w:style w:styleId="Style_63" w:type="table">
    <w:name w:val="List Table 4 - Accent 3"/>
    <w:basedOn w:val="Style_5"/>
    <w:pPr>
      <w:spacing w:after="0" w:line="240" w:lineRule="auto"/>
      <w:ind/>
    </w:pPr>
    <w:tblPr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</w:tblBorders>
    </w:tblPr>
  </w:style>
  <w:style w:styleId="Style_64" w:type="table">
    <w:name w:val="Bordered - Accent 5"/>
    <w:basedOn w:val="Style_5"/>
    <w:pPr>
      <w:spacing w:after="0" w:line="240" w:lineRule="auto"/>
      <w:ind/>
    </w:pPr>
    <w:tblPr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65" w:type="table">
    <w:name w:val="Grid Table 4"/>
    <w:basedOn w:val="Style_5"/>
    <w:pPr>
      <w:spacing w:after="0" w:line="240" w:lineRule="auto"/>
      <w:ind/>
    </w:pPr>
    <w:tblPr>
      <w:tblBorders>
        <w:top w:sz="4" w:themeColor="text1" w:themeTint="90" w:val="single"/>
        <w:left w:sz="4" w:themeColor="text1" w:themeTint="90" w:val="single"/>
        <w:bottom w:sz="4" w:themeColor="text1" w:themeTint="90" w:val="single"/>
        <w:right w:sz="4" w:themeColor="text1" w:themeTint="90" w:val="single"/>
        <w:insideH w:sz="4" w:themeColor="text1" w:themeTint="90" w:val="single"/>
        <w:insideV w:sz="4" w:themeColor="text1" w:themeTint="90" w:val="single"/>
      </w:tblBorders>
    </w:tblPr>
  </w:style>
  <w:style w:styleId="Style_66" w:type="table">
    <w:name w:val="Lined - Accent 3"/>
    <w:basedOn w:val="Style_5"/>
    <w:pPr>
      <w:spacing w:after="0" w:line="240" w:lineRule="auto"/>
      <w:ind/>
    </w:pPr>
    <w:rPr>
      <w:color w:val="404040"/>
      <w:sz w:val="20"/>
    </w:rPr>
  </w:style>
  <w:style w:styleId="Style_67" w:type="table">
    <w:name w:val="Bordered &amp; Lined - Accent 1"/>
    <w:basedOn w:val="Style_5"/>
    <w:pPr>
      <w:spacing w:after="0" w:line="240" w:lineRule="auto"/>
      <w:ind/>
    </w:pPr>
    <w:rPr>
      <w:color w:val="404040"/>
      <w:sz w:val="20"/>
    </w:rPr>
    <w:tblPr>
      <w:tblBorders>
        <w:top w:sz="4" w:themeColor="accent1" w:themeShade="95" w:val="single"/>
        <w:left w:sz="4" w:themeColor="accent1" w:themeShade="95" w:val="single"/>
        <w:bottom w:sz="4" w:themeColor="accent1" w:themeShade="95" w:val="single"/>
        <w:right w:sz="4" w:themeColor="accent1" w:themeShade="95" w:val="single"/>
        <w:insideH w:sz="4" w:themeColor="accent1" w:themeShade="95" w:val="single"/>
        <w:insideV w:sz="4" w:themeColor="accent1" w:themeShade="95" w:val="single"/>
      </w:tblBorders>
    </w:tblPr>
  </w:style>
  <w:style w:styleId="Style_68" w:type="table">
    <w:name w:val="Plain Table 3"/>
    <w:basedOn w:val="Style_5"/>
    <w:pPr>
      <w:spacing w:after="0" w:line="240" w:lineRule="auto"/>
      <w:ind/>
    </w:pPr>
  </w:style>
  <w:style w:styleId="Style_69" w:type="table">
    <w:name w:val="Grid Table 6 Colorful"/>
    <w:basedOn w:val="Style_5"/>
    <w:pPr>
      <w:spacing w:after="0" w:line="240" w:lineRule="auto"/>
      <w:ind/>
    </w:pPr>
    <w:tblPr>
      <w:tblBorders>
        <w:top w:sz="4" w:themeColor="text1" w:themeTint="80" w:val="single"/>
        <w:left w:sz="4" w:themeColor="text1" w:themeTint="80" w:val="single"/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70" w:type="table">
    <w:name w:val="List Table 5 Dark - Accent 4"/>
    <w:basedOn w:val="Style_5"/>
    <w:pPr>
      <w:spacing w:after="0" w:line="240" w:lineRule="auto"/>
      <w:ind/>
    </w:pPr>
    <w:tblPr>
      <w:tblBorders>
        <w:top w:sz="32" w:themeColor="accent4" w:themeTint="9A" w:val="single"/>
        <w:left w:sz="32" w:themeColor="accent4" w:themeTint="9A" w:val="single"/>
        <w:bottom w:sz="32" w:themeColor="accent4" w:themeTint="9A" w:val="single"/>
        <w:right w:sz="32" w:themeColor="accent4" w:themeTint="9A" w:val="single"/>
      </w:tblBorders>
    </w:tblPr>
  </w:style>
  <w:style w:styleId="Style_71" w:type="table">
    <w:name w:val="Grid Table 4 - Accent 2"/>
    <w:basedOn w:val="Style_5"/>
    <w:pPr>
      <w:spacing w:after="0" w:line="240" w:lineRule="auto"/>
      <w:ind/>
    </w:pPr>
    <w:tblPr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  <w:insideV w:sz="4" w:themeColor="accent2" w:themeTint="90" w:val="single"/>
      </w:tblBorders>
    </w:tblPr>
  </w:style>
  <w:style w:styleId="Style_72" w:type="table">
    <w:name w:val="List Table 5 Dark - Accent 5"/>
    <w:basedOn w:val="Style_5"/>
    <w:pPr>
      <w:spacing w:after="0" w:line="240" w:lineRule="auto"/>
      <w:ind/>
    </w:pPr>
    <w:tblPr>
      <w:tblBorders>
        <w:top w:sz="32" w:themeColor="accent5" w:themeTint="9A" w:val="single"/>
        <w:left w:sz="32" w:themeColor="accent5" w:themeTint="9A" w:val="single"/>
        <w:bottom w:sz="32" w:themeColor="accent5" w:themeTint="9A" w:val="single"/>
        <w:right w:sz="32" w:themeColor="accent5" w:themeTint="9A" w:val="single"/>
      </w:tblBorders>
    </w:tblPr>
  </w:style>
  <w:style w:styleId="Style_73" w:type="table">
    <w:name w:val="Grid Table 2 - Accent 5"/>
    <w:basedOn w:val="Style_5"/>
    <w:pPr>
      <w:spacing w:after="0" w:line="240" w:lineRule="auto"/>
      <w:ind/>
    </w:pPr>
    <w:tblPr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74" w:type="table">
    <w:name w:val="Grid Table 7 Colorful - Accent 3"/>
    <w:basedOn w:val="Style_5"/>
    <w:pPr>
      <w:spacing w:after="0" w:line="240" w:lineRule="auto"/>
      <w:ind/>
    </w:pPr>
    <w:tblPr>
      <w:tblBorders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75" w:type="table">
    <w:name w:val="Bordered &amp; Lined - Accent 4"/>
    <w:basedOn w:val="Style_5"/>
    <w:pPr>
      <w:spacing w:after="0" w:line="240" w:lineRule="auto"/>
      <w:ind/>
    </w:pPr>
    <w:rPr>
      <w:color w:val="404040"/>
      <w:sz w:val="20"/>
    </w:rPr>
    <w:tblPr>
      <w:tblBorders>
        <w:top w:sz="4" w:themeColor="accent4" w:themeShade="95" w:val="single"/>
        <w:left w:sz="4" w:themeColor="accent4" w:themeShade="95" w:val="single"/>
        <w:bottom w:sz="4" w:themeColor="accent4" w:themeShade="95" w:val="single"/>
        <w:right w:sz="4" w:themeColor="accent4" w:themeShade="95" w:val="single"/>
        <w:insideH w:sz="4" w:themeColor="accent4" w:themeShade="95" w:val="single"/>
        <w:insideV w:sz="4" w:themeColor="accent4" w:themeShade="95" w:val="single"/>
      </w:tblBorders>
    </w:tblPr>
  </w:style>
  <w:style w:styleId="Style_76" w:type="table">
    <w:name w:val="List Table 1 Light - Accent 5"/>
    <w:basedOn w:val="Style_5"/>
    <w:pPr>
      <w:spacing w:after="0" w:line="240" w:lineRule="auto"/>
      <w:ind/>
    </w:pPr>
  </w:style>
  <w:style w:styleId="Style_77" w:type="table">
    <w:name w:val="List Table 6 Colorful"/>
    <w:basedOn w:val="Style_5"/>
    <w:pPr>
      <w:spacing w:after="0" w:line="240" w:lineRule="auto"/>
      <w:ind/>
    </w:pPr>
    <w:tblPr>
      <w:tblBorders>
        <w:top w:sz="4" w:themeColor="text1" w:themeTint="80" w:val="single"/>
        <w:bottom w:sz="4" w:themeColor="text1" w:themeTint="80" w:val="single"/>
      </w:tblBorders>
    </w:tblPr>
  </w:style>
  <w:style w:styleId="Style_78" w:type="table">
    <w:name w:val="Grid Table 5 Dark - Accent 3"/>
    <w:basedOn w:val="Style_5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79" w:type="table">
    <w:name w:val="List Table 7 Colorful - Accent 6"/>
    <w:basedOn w:val="Style_5"/>
    <w:pPr>
      <w:spacing w:after="0" w:line="240" w:lineRule="auto"/>
      <w:ind/>
    </w:pPr>
    <w:tblPr>
      <w:tblBorders>
        <w:right w:sz="4" w:themeColor="accent6" w:themeTint="98" w:val="single"/>
      </w:tblBorders>
    </w:tblPr>
  </w:style>
  <w:style w:styleId="Style_80" w:type="table">
    <w:name w:val="Bordered &amp; Lined - Accent 6"/>
    <w:basedOn w:val="Style_5"/>
    <w:pPr>
      <w:spacing w:after="0" w:line="240" w:lineRule="auto"/>
      <w:ind/>
    </w:pPr>
    <w:rPr>
      <w:color w:val="404040"/>
      <w:sz w:val="20"/>
    </w:rPr>
    <w:tblPr>
      <w:tblBorders>
        <w:top w:sz="4" w:themeColor="accent6" w:themeShade="95" w:val="single"/>
        <w:left w:sz="4" w:themeColor="accent6" w:themeShade="95" w:val="single"/>
        <w:bottom w:sz="4" w:themeColor="accent6" w:themeShade="95" w:val="single"/>
        <w:right w:sz="4" w:themeColor="accent6" w:themeShade="95" w:val="single"/>
        <w:insideH w:sz="4" w:themeColor="accent6" w:themeShade="95" w:val="single"/>
        <w:insideV w:sz="4" w:themeColor="accent6" w:themeShade="95" w:val="single"/>
      </w:tblBorders>
    </w:tblPr>
  </w:style>
  <w:style w:styleId="Style_81" w:type="table">
    <w:name w:val="Grid Table 7 Colorful - Accent 1"/>
    <w:basedOn w:val="Style_5"/>
    <w:pPr>
      <w:spacing w:after="0" w:line="240" w:lineRule="auto"/>
      <w:ind/>
    </w:pPr>
    <w:tblPr>
      <w:tblBorders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82" w:type="table">
    <w:name w:val="Grid Table 7 Colorful - Accent 4"/>
    <w:basedOn w:val="Style_5"/>
    <w:pPr>
      <w:spacing w:after="0" w:line="240" w:lineRule="auto"/>
      <w:ind/>
    </w:pPr>
    <w:tblPr>
      <w:tblBorders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83" w:type="table">
    <w:name w:val="Lined - Accent 4"/>
    <w:basedOn w:val="Style_5"/>
    <w:pPr>
      <w:spacing w:after="0" w:line="240" w:lineRule="auto"/>
      <w:ind/>
    </w:pPr>
    <w:rPr>
      <w:color w:val="404040"/>
      <w:sz w:val="20"/>
    </w:rPr>
  </w:style>
  <w:style w:styleId="Style_84" w:type="table">
    <w:name w:val="List Table 7 Colorful - Accent 1"/>
    <w:basedOn w:val="Style_5"/>
    <w:pPr>
      <w:spacing w:after="0" w:line="240" w:lineRule="auto"/>
      <w:ind/>
    </w:pPr>
    <w:tblPr>
      <w:tblBorders>
        <w:right w:sz="4" w:themeColor="accent1" w:val="single"/>
      </w:tblBorders>
    </w:tblPr>
  </w:style>
  <w:style w:styleId="Style_85" w:type="table">
    <w:name w:val="Grid Table 5 Dark - Accent 5"/>
    <w:basedOn w:val="Style_5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86" w:type="table">
    <w:name w:val="Lined - Accent 1"/>
    <w:basedOn w:val="Style_5"/>
    <w:pPr>
      <w:spacing w:after="0" w:line="240" w:lineRule="auto"/>
      <w:ind/>
    </w:pPr>
    <w:rPr>
      <w:color w:val="404040"/>
      <w:sz w:val="20"/>
    </w:rPr>
  </w:style>
  <w:style w:styleId="Style_87" w:type="table">
    <w:name w:val="List Table 1 Light - Accent 3"/>
    <w:basedOn w:val="Style_5"/>
    <w:pPr>
      <w:spacing w:after="0" w:line="240" w:lineRule="auto"/>
      <w:ind/>
    </w:pPr>
  </w:style>
  <w:style w:styleId="Style_88" w:type="table">
    <w:name w:val="List Table 4 - Accent 5"/>
    <w:basedOn w:val="Style_5"/>
    <w:pPr>
      <w:spacing w:after="0" w:line="240" w:lineRule="auto"/>
      <w:ind/>
    </w:pPr>
    <w:tblPr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</w:tblBorders>
    </w:tblPr>
  </w:style>
  <w:style w:styleId="Style_89" w:type="table">
    <w:name w:val="Grid Table 4 - Accent 1"/>
    <w:basedOn w:val="Style_5"/>
    <w:pPr>
      <w:spacing w:after="0" w:line="240" w:lineRule="auto"/>
      <w:ind/>
    </w:pPr>
    <w:tblPr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  <w:insideV w:sz="4" w:themeColor="accent1" w:themeTint="90" w:val="single"/>
      </w:tblBorders>
    </w:tblPr>
  </w:style>
  <w:style w:styleId="Style_90" w:type="table">
    <w:name w:val="Grid Table 5 Dark- Accent 1"/>
    <w:basedOn w:val="Style_5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91" w:type="table">
    <w:name w:val="List Table 2 - Accent 2"/>
    <w:basedOn w:val="Style_5"/>
    <w:pPr>
      <w:spacing w:after="0" w:line="240" w:lineRule="auto"/>
      <w:ind/>
    </w:pPr>
    <w:tblPr>
      <w:tblBorders>
        <w:top w:sz="4" w:themeColor="accent2" w:themeTint="90" w:val="single"/>
        <w:bottom w:sz="4" w:themeColor="accent2" w:themeTint="90" w:val="single"/>
        <w:insideH w:sz="4" w:themeColor="accent2" w:themeTint="90" w:val="single"/>
      </w:tblBorders>
    </w:tblPr>
  </w:style>
  <w:style w:default="1" w:styleId="Style_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92" w:type="table">
    <w:name w:val="Bordered - Accent 6"/>
    <w:basedOn w:val="Style_5"/>
    <w:pPr>
      <w:spacing w:after="0" w:line="240" w:lineRule="auto"/>
      <w:ind/>
    </w:pPr>
    <w:tblPr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93" w:type="table">
    <w:name w:val="List Table 7 Colorful - Accent 3"/>
    <w:basedOn w:val="Style_5"/>
    <w:pPr>
      <w:spacing w:after="0" w:line="240" w:lineRule="auto"/>
      <w:ind/>
    </w:pPr>
    <w:tblPr>
      <w:tblBorders>
        <w:right w:sz="4" w:themeColor="accent3" w:themeTint="98" w:val="single"/>
      </w:tblBorders>
    </w:tblPr>
  </w:style>
  <w:style w:styleId="Style_94" w:type="table">
    <w:name w:val="Сетка таблицы2"/>
    <w:basedOn w:val="Style_5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95" w:type="table">
    <w:name w:val="Grid Table 6 Colorful - Accent 2"/>
    <w:basedOn w:val="Style_5"/>
    <w:pPr>
      <w:spacing w:after="0" w:line="240" w:lineRule="auto"/>
      <w:ind/>
    </w:pPr>
    <w:tblPr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96" w:type="table">
    <w:name w:val="Table Grid Light"/>
    <w:basedOn w:val="Style_5"/>
    <w:pPr>
      <w:spacing w:after="0" w:line="240" w:lineRule="auto"/>
      <w:ind/>
    </w:pPr>
    <w:tblPr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</w:tblPr>
  </w:style>
  <w:style w:styleId="Style_97" w:type="table">
    <w:name w:val="Grid Table 2 - Accent 4"/>
    <w:basedOn w:val="Style_5"/>
    <w:pPr>
      <w:spacing w:after="0" w:line="240" w:lineRule="auto"/>
      <w:ind/>
    </w:pPr>
    <w:tblPr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98" w:type="table">
    <w:name w:val="List Table 4 - Accent 6"/>
    <w:basedOn w:val="Style_5"/>
    <w:pPr>
      <w:spacing w:after="0" w:line="240" w:lineRule="auto"/>
      <w:ind/>
    </w:pPr>
    <w:tblPr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</w:tblBorders>
    </w:tblPr>
  </w:style>
  <w:style w:styleId="Style_99" w:type="table">
    <w:name w:val="Grid Table 4 - Accent 6"/>
    <w:basedOn w:val="Style_5"/>
    <w:pPr>
      <w:spacing w:after="0" w:line="240" w:lineRule="auto"/>
      <w:ind/>
    </w:pPr>
    <w:tblPr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100" w:type="table">
    <w:name w:val="Grid Table 3"/>
    <w:basedOn w:val="Style_5"/>
    <w:pPr>
      <w:spacing w:after="0" w:line="240" w:lineRule="auto"/>
      <w:ind/>
    </w:pPr>
    <w:tblPr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101" w:type="table">
    <w:name w:val="List Table 6 Colorful - Accent 4"/>
    <w:basedOn w:val="Style_5"/>
    <w:pPr>
      <w:spacing w:after="0" w:line="240" w:lineRule="auto"/>
      <w:ind/>
    </w:pPr>
    <w:tblPr>
      <w:tblBorders>
        <w:top w:sz="4" w:themeColor="accent4" w:themeTint="9A" w:val="single"/>
        <w:bottom w:sz="4" w:themeColor="accent4" w:themeTint="9A" w:val="single"/>
      </w:tblBorders>
    </w:tblPr>
  </w:style>
  <w:style w:styleId="Style_102" w:type="table">
    <w:name w:val="Grid Table 7 Colorful - Accent 2"/>
    <w:basedOn w:val="Style_5"/>
    <w:pPr>
      <w:spacing w:after="0" w:line="240" w:lineRule="auto"/>
      <w:ind/>
    </w:pPr>
    <w:tblPr>
      <w:tblBorders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03" w:type="table">
    <w:name w:val="List Table 1 Light - Accent 1"/>
    <w:basedOn w:val="Style_5"/>
    <w:pPr>
      <w:spacing w:after="0" w:line="240" w:lineRule="auto"/>
      <w:ind/>
    </w:pPr>
  </w:style>
  <w:style w:styleId="Style_104" w:type="table">
    <w:name w:val="List Table 6 Colorful - Accent 2"/>
    <w:basedOn w:val="Style_5"/>
    <w:pPr>
      <w:spacing w:after="0" w:line="240" w:lineRule="auto"/>
      <w:ind/>
    </w:pPr>
    <w:tblPr>
      <w:tblBorders>
        <w:top w:sz="4" w:themeColor="accent2" w:themeTint="97" w:val="single"/>
        <w:bottom w:sz="4" w:themeColor="accent2" w:themeTint="97" w:val="single"/>
      </w:tblBorders>
    </w:tblPr>
  </w:style>
  <w:style w:styleId="Style_105" w:type="table">
    <w:name w:val="List Table 5 Dark - Accent 6"/>
    <w:basedOn w:val="Style_5"/>
    <w:pPr>
      <w:spacing w:after="0" w:line="240" w:lineRule="auto"/>
      <w:ind/>
    </w:pPr>
    <w:tblPr>
      <w:tblBorders>
        <w:top w:sz="32" w:themeColor="accent6" w:themeTint="98" w:val="single"/>
        <w:left w:sz="32" w:themeColor="accent6" w:themeTint="98" w:val="single"/>
        <w:bottom w:sz="32" w:themeColor="accent6" w:themeTint="98" w:val="single"/>
        <w:right w:sz="32" w:themeColor="accent6" w:themeTint="98" w:val="single"/>
      </w:tblBorders>
    </w:tblPr>
  </w:style>
  <w:style w:styleId="Style_106" w:type="table">
    <w:name w:val="List Table 5 Dark"/>
    <w:basedOn w:val="Style_5"/>
    <w:pPr>
      <w:spacing w:after="0" w:line="240" w:lineRule="auto"/>
      <w:ind/>
    </w:pPr>
    <w:tblPr>
      <w:tblBorders>
        <w:top w:sz="32" w:themeColor="text1" w:themeTint="80" w:val="single"/>
        <w:left w:sz="32" w:themeColor="text1" w:themeTint="80" w:val="single"/>
        <w:bottom w:sz="32" w:themeColor="text1" w:themeTint="80" w:val="single"/>
        <w:right w:sz="32" w:themeColor="text1" w:themeTint="80" w:val="single"/>
      </w:tblBorders>
    </w:tblPr>
  </w:style>
  <w:style w:styleId="Style_107" w:type="table">
    <w:name w:val="Grid Table 3 - Accent 6"/>
    <w:basedOn w:val="Style_5"/>
    <w:pPr>
      <w:spacing w:after="0" w:line="240" w:lineRule="auto"/>
      <w:ind/>
    </w:pPr>
    <w:tblPr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108" w:type="table">
    <w:name w:val="Bordered"/>
    <w:basedOn w:val="Style_5"/>
    <w:pPr>
      <w:spacing w:after="0" w:line="240" w:lineRule="auto"/>
      <w:ind/>
    </w:pPr>
    <w:tblPr>
      <w:tblBorders>
        <w:top w:sz="4" w:themeColor="text1" w:themeTint="26" w:val="single"/>
        <w:left w:sz="4" w:themeColor="text1" w:themeTint="26" w:val="single"/>
        <w:bottom w:sz="4" w:themeColor="text1" w:themeTint="26" w:val="single"/>
        <w:right w:sz="4" w:themeColor="text1" w:themeTint="26" w:val="single"/>
        <w:insideH w:sz="4" w:themeColor="text1" w:themeTint="26" w:val="single"/>
        <w:insideV w:sz="4" w:themeColor="text1" w:themeTint="26" w:val="single"/>
      </w:tblBorders>
    </w:tblPr>
  </w:style>
  <w:style w:styleId="Style_109" w:type="table">
    <w:name w:val="Bordered &amp; Lined - Accent 5"/>
    <w:basedOn w:val="Style_5"/>
    <w:pPr>
      <w:spacing w:after="0" w:line="240" w:lineRule="auto"/>
      <w:ind/>
    </w:pPr>
    <w:rPr>
      <w:color w:val="404040"/>
      <w:sz w:val="20"/>
    </w:rPr>
    <w:tblPr>
      <w:tblBorders>
        <w:top w:sz="4" w:themeColor="accent5" w:themeShade="95" w:val="single"/>
        <w:left w:sz="4" w:themeColor="accent5" w:themeShade="95" w:val="single"/>
        <w:bottom w:sz="4" w:themeColor="accent5" w:themeShade="95" w:val="single"/>
        <w:right w:sz="4" w:themeColor="accent5" w:themeShade="95" w:val="single"/>
        <w:insideH w:sz="4" w:themeColor="accent5" w:themeShade="95" w:val="single"/>
        <w:insideV w:sz="4" w:themeColor="accent5" w:themeShade="95" w:val="single"/>
      </w:tblBorders>
    </w:tblPr>
  </w:style>
  <w:style w:styleId="Style_110" w:type="table">
    <w:name w:val="List Table 6 Colorful - Accent 6"/>
    <w:basedOn w:val="Style_5"/>
    <w:pPr>
      <w:spacing w:after="0" w:line="240" w:lineRule="auto"/>
      <w:ind/>
    </w:pPr>
    <w:tblPr>
      <w:tblBorders>
        <w:top w:sz="4" w:themeColor="accent6" w:themeTint="98" w:val="single"/>
        <w:bottom w:sz="4" w:themeColor="accent6" w:themeTint="98" w:val="single"/>
      </w:tblBorders>
    </w:tblPr>
  </w:style>
  <w:style w:styleId="Style_111" w:type="table">
    <w:name w:val="List Table 3 - Accent 5"/>
    <w:basedOn w:val="Style_5"/>
    <w:pPr>
      <w:spacing w:after="0" w:line="240" w:lineRule="auto"/>
      <w:ind/>
    </w:pPr>
    <w:tblPr>
      <w:tblBorders>
        <w:top w:sz="4" w:themeColor="accent5" w:themeTint="9A" w:val="single"/>
        <w:left w:sz="4" w:themeColor="accent5" w:themeTint="9A" w:val="single"/>
        <w:bottom w:sz="4" w:themeColor="accent5" w:themeTint="9A" w:val="single"/>
        <w:right w:sz="4" w:themeColor="accent5" w:themeTint="9A" w:val="single"/>
      </w:tblBorders>
    </w:tblPr>
  </w:style>
  <w:style w:styleId="Style_112" w:type="table">
    <w:name w:val="List Table 1 Light - Accent 2"/>
    <w:basedOn w:val="Style_5"/>
    <w:pPr>
      <w:spacing w:after="0" w:line="240" w:lineRule="auto"/>
      <w:ind/>
    </w:pPr>
  </w:style>
  <w:style w:styleId="Style_113" w:type="table">
    <w:name w:val="Grid Table 3 - Accent 3"/>
    <w:basedOn w:val="Style_5"/>
    <w:pPr>
      <w:spacing w:after="0" w:line="240" w:lineRule="auto"/>
      <w:ind/>
    </w:pPr>
    <w:tblPr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14" w:type="table">
    <w:name w:val="Grid Table 1 Light - Accent 2"/>
    <w:basedOn w:val="Style_5"/>
    <w:pPr>
      <w:spacing w:after="0" w:line="240" w:lineRule="auto"/>
      <w:ind/>
    </w:pPr>
    <w:tblPr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115" w:type="table">
    <w:name w:val="List Table 1 Light"/>
    <w:basedOn w:val="Style_5"/>
    <w:pPr>
      <w:spacing w:after="0" w:line="240" w:lineRule="auto"/>
      <w:ind/>
    </w:pPr>
  </w:style>
  <w:style w:styleId="Style_116" w:type="table">
    <w:name w:val="List Table 3"/>
    <w:basedOn w:val="Style_5"/>
    <w:pPr>
      <w:spacing w:after="0" w:line="240" w:lineRule="auto"/>
      <w:ind/>
    </w:pPr>
    <w:tblPr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</w:tblBorders>
    </w:tblPr>
  </w:style>
  <w:style w:styleId="Style_117" w:type="table">
    <w:name w:val="Grid Table 7 Colorful"/>
    <w:basedOn w:val="Style_5"/>
    <w:pPr>
      <w:spacing w:after="0" w:line="240" w:lineRule="auto"/>
      <w:ind/>
    </w:pPr>
    <w:tblPr>
      <w:tblBorders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118" w:type="table">
    <w:name w:val="List Table 7 Colorful"/>
    <w:basedOn w:val="Style_5"/>
    <w:pPr>
      <w:spacing w:after="0" w:line="240" w:lineRule="auto"/>
      <w:ind/>
    </w:pPr>
    <w:tblPr>
      <w:tblBorders>
        <w:right w:sz="4" w:themeColor="text1" w:themeTint="80" w:val="single"/>
      </w:tblBorders>
    </w:tblPr>
  </w:style>
  <w:style w:styleId="Style_119" w:type="table">
    <w:name w:val="List Table 4 - Accent 4"/>
    <w:basedOn w:val="Style_5"/>
    <w:pPr>
      <w:spacing w:after="0" w:line="240" w:lineRule="auto"/>
      <w:ind/>
    </w:pPr>
    <w:tblPr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</w:tblBorders>
    </w:tblPr>
  </w:style>
  <w:style w:styleId="Style_120" w:type="table">
    <w:name w:val="List Table 6 Colorful - Accent 5"/>
    <w:basedOn w:val="Style_5"/>
    <w:pPr>
      <w:spacing w:after="0" w:line="240" w:lineRule="auto"/>
      <w:ind/>
    </w:pPr>
    <w:tblPr>
      <w:tblBorders>
        <w:top w:sz="4" w:themeColor="accent5" w:themeTint="9A" w:val="single"/>
        <w:bottom w:sz="4" w:themeColor="accent5" w:themeTint="9A" w:val="single"/>
      </w:tblBorders>
    </w:tblPr>
  </w:style>
  <w:style w:styleId="Style_121" w:type="table">
    <w:name w:val="List Table 7 Colorful - Accent 2"/>
    <w:basedOn w:val="Style_5"/>
    <w:pPr>
      <w:spacing w:after="0" w:line="240" w:lineRule="auto"/>
      <w:ind/>
    </w:pPr>
    <w:tblPr>
      <w:tblBorders>
        <w:right w:sz="4" w:themeColor="accent2" w:themeTint="97" w:val="single"/>
      </w:tblBorders>
    </w:tblPr>
  </w:style>
  <w:style w:styleId="Style_122" w:type="table">
    <w:name w:val="Grid Table 5 Dark"/>
    <w:basedOn w:val="Style_5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23" w:type="table">
    <w:name w:val="Grid Table 1 Light - Accent 3"/>
    <w:basedOn w:val="Style_5"/>
    <w:pPr>
      <w:spacing w:after="0" w:line="240" w:lineRule="auto"/>
      <w:ind/>
    </w:pPr>
    <w:tblPr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124" w:type="table">
    <w:name w:val="Grid Table 3 - Accent 1"/>
    <w:basedOn w:val="Style_5"/>
    <w:pPr>
      <w:spacing w:after="0" w:line="240" w:lineRule="auto"/>
      <w:ind/>
    </w:pPr>
    <w:tblPr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125" w:type="table">
    <w:name w:val="List Table 5 Dark - Accent 1"/>
    <w:basedOn w:val="Style_5"/>
    <w:pPr>
      <w:spacing w:after="0" w:line="240" w:lineRule="auto"/>
      <w:ind/>
    </w:pPr>
    <w:tblPr>
      <w:tblBorders>
        <w:top w:sz="32" w:themeColor="accent1" w:val="single"/>
        <w:left w:sz="32" w:themeColor="accent1" w:val="single"/>
        <w:bottom w:sz="32" w:themeColor="accent1" w:val="single"/>
        <w:right w:sz="32" w:themeColor="accent1" w:val="single"/>
      </w:tblBorders>
    </w:tblPr>
  </w:style>
  <w:style w:styleId="Style_126" w:type="table">
    <w:name w:val="Bordered &amp; Lined - Accent 2"/>
    <w:basedOn w:val="Style_5"/>
    <w:pPr>
      <w:spacing w:after="0" w:line="240" w:lineRule="auto"/>
      <w:ind/>
    </w:pPr>
    <w:rPr>
      <w:color w:val="404040"/>
      <w:sz w:val="20"/>
    </w:rPr>
    <w:tblPr>
      <w:tblBorders>
        <w:top w:sz="4" w:themeColor="accent2" w:themeShade="95" w:val="single"/>
        <w:left w:sz="4" w:themeColor="accent2" w:themeShade="95" w:val="single"/>
        <w:bottom w:sz="4" w:themeColor="accent2" w:themeShade="95" w:val="single"/>
        <w:right w:sz="4" w:themeColor="accent2" w:themeShade="95" w:val="single"/>
        <w:insideH w:sz="4" w:themeColor="accent2" w:themeShade="95" w:val="single"/>
        <w:insideV w:sz="4" w:themeColor="accent2" w:themeShade="95" w:val="single"/>
      </w:tblBorders>
    </w:tblPr>
  </w:style>
  <w:style w:styleId="Style_127" w:type="table">
    <w:name w:val="Grid Table 5 Dark - Accent 2"/>
    <w:basedOn w:val="Style_5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28" w:type="table">
    <w:name w:val="Grid Table 6 Colorful - Accent 4"/>
    <w:basedOn w:val="Style_5"/>
    <w:pPr>
      <w:spacing w:after="0" w:line="240" w:lineRule="auto"/>
      <w:ind/>
    </w:pPr>
    <w:tblPr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29" w:type="table">
    <w:name w:val="Lined - Accent 2"/>
    <w:basedOn w:val="Style_5"/>
    <w:pPr>
      <w:spacing w:after="0" w:line="240" w:lineRule="auto"/>
      <w:ind/>
    </w:pPr>
    <w:rPr>
      <w:color w:val="404040"/>
      <w:sz w:val="20"/>
    </w:rPr>
  </w:style>
  <w:style w:styleId="Style_130" w:type="table">
    <w:name w:val="List Table 2 - Accent 6"/>
    <w:basedOn w:val="Style_5"/>
    <w:pPr>
      <w:spacing w:after="0" w:line="240" w:lineRule="auto"/>
      <w:ind/>
    </w:pPr>
    <w:tblPr>
      <w:tblBorders>
        <w:top w:sz="4" w:themeColor="accent6" w:themeTint="90" w:val="single"/>
        <w:bottom w:sz="4" w:themeColor="accent6" w:themeTint="90" w:val="single"/>
        <w:insideH w:sz="4" w:themeColor="accent6" w:themeTint="90" w:val="single"/>
      </w:tblBorders>
    </w:tblPr>
  </w:style>
  <w:style w:styleId="Style_131" w:type="table">
    <w:name w:val="Grid Table 6 Colorful - Accent 5"/>
    <w:basedOn w:val="Style_5"/>
    <w:pPr>
      <w:spacing w:after="0" w:line="240" w:lineRule="auto"/>
      <w:ind/>
    </w:pPr>
    <w:tblPr>
      <w:tblBorders>
        <w:top w:sz="4" w:themeColor="accent5" w:val="single"/>
        <w:left w:sz="4" w:themeColor="accent5" w:val="single"/>
        <w:bottom w:sz="4" w:themeColor="accent5" w:val="single"/>
        <w:right w:sz="4" w:themeColor="accent5" w:val="single"/>
        <w:insideH w:sz="4" w:themeColor="accent5" w:val="single"/>
        <w:insideV w:sz="4" w:themeColor="accent5" w:val="single"/>
      </w:tblBorders>
    </w:tblPr>
  </w:style>
  <w:style w:styleId="Style_132" w:type="table">
    <w:name w:val="Grid Table 2"/>
    <w:basedOn w:val="Style_5"/>
    <w:pPr>
      <w:spacing w:after="0" w:line="240" w:lineRule="auto"/>
      <w:ind/>
    </w:pPr>
    <w:tblPr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133" w:type="table">
    <w:name w:val="List Table 5 Dark - Accent 2"/>
    <w:basedOn w:val="Style_5"/>
    <w:pPr>
      <w:spacing w:after="0" w:line="240" w:lineRule="auto"/>
      <w:ind/>
    </w:pPr>
    <w:tblPr>
      <w:tblBorders>
        <w:top w:sz="32" w:themeColor="accent2" w:themeTint="97" w:val="single"/>
        <w:left w:sz="32" w:themeColor="accent2" w:themeTint="97" w:val="single"/>
        <w:bottom w:sz="32" w:themeColor="accent2" w:themeTint="97" w:val="single"/>
        <w:right w:sz="32" w:themeColor="accent2" w:themeTint="97" w:val="single"/>
      </w:tblBorders>
    </w:tblPr>
  </w:style>
  <w:style w:styleId="Style_134" w:type="table">
    <w:name w:val="List Table 4 - Accent 2"/>
    <w:basedOn w:val="Style_5"/>
    <w:pPr>
      <w:spacing w:after="0" w:line="240" w:lineRule="auto"/>
      <w:ind/>
    </w:pPr>
    <w:tblPr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</w:tblBorders>
    </w:tblPr>
  </w:style>
  <w:style w:styleId="Style_135" w:type="table">
    <w:name w:val="Grid Table 4 - Accent 5"/>
    <w:basedOn w:val="Style_5"/>
    <w:pPr>
      <w:spacing w:after="0" w:line="240" w:lineRule="auto"/>
      <w:ind/>
    </w:pPr>
    <w:tblPr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136" w:type="table">
    <w:name w:val="Plain Table 1"/>
    <w:basedOn w:val="Style_5"/>
    <w:pPr>
      <w:spacing w:after="0" w:line="240" w:lineRule="auto"/>
      <w:ind/>
    </w:pPr>
    <w:tblPr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</w:tblPr>
  </w:style>
  <w:style w:styleId="Style_137" w:type="table">
    <w:name w:val="Bordered - Accent 3"/>
    <w:basedOn w:val="Style_5"/>
    <w:pPr>
      <w:spacing w:after="0" w:line="240" w:lineRule="auto"/>
      <w:ind/>
    </w:pPr>
    <w:tblPr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138" w:type="table">
    <w:name w:val="List Table 4"/>
    <w:basedOn w:val="Style_5"/>
    <w:pPr>
      <w:spacing w:after="0" w:line="240" w:lineRule="auto"/>
      <w:ind/>
    </w:pPr>
    <w:tblPr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</w:tblBorders>
    </w:tblPr>
  </w:style>
  <w:style w:styleId="Style_139" w:type="table">
    <w:name w:val="Сетка таблицы1"/>
    <w:basedOn w:val="Style_5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40" w:type="table">
    <w:name w:val="Lined - Accent"/>
    <w:basedOn w:val="Style_5"/>
    <w:pPr>
      <w:spacing w:after="0" w:line="240" w:lineRule="auto"/>
      <w:ind/>
    </w:pPr>
    <w:rPr>
      <w:color w:val="404040"/>
      <w:sz w:val="20"/>
    </w:rPr>
  </w:style>
  <w:style w:styleId="Style_141" w:type="table">
    <w:name w:val="Grid Table 6 Colorful - Accent 6"/>
    <w:basedOn w:val="Style_5"/>
    <w:pPr>
      <w:spacing w:after="0" w:line="240" w:lineRule="auto"/>
      <w:ind/>
    </w:pPr>
    <w:tblPr>
      <w:tblBorders>
        <w:top w:sz="4" w:themeColor="accent6" w:val="single"/>
        <w:left w:sz="4" w:themeColor="accent6" w:val="single"/>
        <w:bottom w:sz="4" w:themeColor="accent6" w:val="single"/>
        <w:right w:sz="4" w:themeColor="accent6" w:val="single"/>
        <w:insideH w:sz="4" w:themeColor="accent6" w:val="single"/>
        <w:insideV w:sz="4" w:themeColor="accent6" w:val="single"/>
      </w:tblBorders>
    </w:tblPr>
  </w:style>
  <w:style w:styleId="Style_142" w:type="table">
    <w:name w:val="Grid Table 4 - Accent 4"/>
    <w:basedOn w:val="Style_5"/>
    <w:pPr>
      <w:spacing w:after="0" w:line="240" w:lineRule="auto"/>
      <w:ind/>
    </w:pPr>
    <w:tblPr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  <w:insideV w:sz="4" w:themeColor="accent4" w:themeTint="90" w:val="single"/>
      </w:tblBorders>
    </w:tblPr>
  </w:style>
  <w:style w:styleId="Style_143" w:type="table">
    <w:name w:val="Grid Table 3 - Accent 2"/>
    <w:basedOn w:val="Style_5"/>
    <w:pPr>
      <w:spacing w:after="0" w:line="240" w:lineRule="auto"/>
      <w:ind/>
    </w:pPr>
    <w:tblPr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44" w:type="table">
    <w:name w:val="Bordered - Accent 2"/>
    <w:basedOn w:val="Style_5"/>
    <w:pPr>
      <w:spacing w:after="0" w:line="240" w:lineRule="auto"/>
      <w:ind/>
    </w:pPr>
    <w:tblPr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145" w:type="table">
    <w:name w:val="Lined - Accent 5"/>
    <w:basedOn w:val="Style_5"/>
    <w:pPr>
      <w:spacing w:after="0" w:line="240" w:lineRule="auto"/>
      <w:ind/>
    </w:pPr>
    <w:rPr>
      <w:color w:val="404040"/>
      <w:sz w:val="20"/>
    </w:rPr>
  </w:style>
  <w:style w:styleId="Style_146" w:type="table">
    <w:name w:val="List Table 2 - Accent 5"/>
    <w:basedOn w:val="Style_5"/>
    <w:pPr>
      <w:spacing w:after="0" w:line="240" w:lineRule="auto"/>
      <w:ind/>
    </w:pPr>
    <w:tblPr>
      <w:tblBorders>
        <w:top w:sz="4" w:themeColor="accent5" w:themeTint="90" w:val="single"/>
        <w:bottom w:sz="4" w:themeColor="accent5" w:themeTint="90" w:val="single"/>
        <w:insideH w:sz="4" w:themeColor="accent5" w:themeTint="90" w:val="single"/>
      </w:tblBorders>
    </w:tblPr>
  </w:style>
  <w:style w:styleId="Style_147" w:type="table">
    <w:name w:val="List Table 4 - Accent 1"/>
    <w:basedOn w:val="Style_5"/>
    <w:pPr>
      <w:spacing w:after="0" w:line="240" w:lineRule="auto"/>
      <w:ind/>
    </w:pPr>
    <w:tblPr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</w:tblBorders>
    </w:tblPr>
  </w:style>
  <w:style w:styleId="Style_148" w:type="table">
    <w:name w:val="List Table 6 Colorful - Accent 1"/>
    <w:basedOn w:val="Style_5"/>
    <w:pPr>
      <w:spacing w:after="0" w:line="240" w:lineRule="auto"/>
      <w:ind/>
    </w:pPr>
    <w:tblPr>
      <w:tblBorders>
        <w:top w:sz="4" w:themeColor="accent1" w:val="single"/>
        <w:bottom w:sz="4" w:themeColor="accent1" w:val="single"/>
      </w:tblBorders>
    </w:tblPr>
  </w:style>
  <w:style w:styleId="Style_149" w:type="table">
    <w:name w:val="Grid Table 1 Light - Accent 5"/>
    <w:basedOn w:val="Style_5"/>
    <w:pPr>
      <w:spacing w:after="0" w:line="240" w:lineRule="auto"/>
      <w:ind/>
    </w:pPr>
    <w:tblPr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150" w:type="table">
    <w:name w:val="List Table 2"/>
    <w:basedOn w:val="Style_5"/>
    <w:pPr>
      <w:spacing w:after="0" w:line="240" w:lineRule="auto"/>
      <w:ind/>
    </w:pPr>
    <w:tblPr>
      <w:tblBorders>
        <w:top w:sz="4" w:themeColor="text1" w:themeTint="90" w:val="single"/>
        <w:bottom w:sz="4" w:themeColor="text1" w:themeTint="90" w:val="single"/>
        <w:insideH w:sz="4" w:themeColor="text1" w:themeTint="90" w:val="single"/>
      </w:tblBorders>
    </w:tblPr>
  </w:style>
  <w:style w:styleId="Style_151" w:type="table">
    <w:name w:val="Plain Table 4"/>
    <w:basedOn w:val="Style_5"/>
    <w:pPr>
      <w:spacing w:after="0" w:line="240" w:lineRule="auto"/>
      <w:ind/>
    </w:pPr>
  </w:style>
  <w:style w:styleId="Style_152" w:type="table">
    <w:name w:val="Grid Table 6 Colorful - Accent 3"/>
    <w:basedOn w:val="Style_5"/>
    <w:pPr>
      <w:spacing w:after="0" w:line="240" w:lineRule="auto"/>
      <w:ind/>
    </w:pPr>
    <w:tblPr>
      <w:tblBorders>
        <w:top w:sz="4" w:themeColor="accent3" w:themeTint="FE" w:val="single"/>
        <w:left w:sz="4" w:themeColor="accent3" w:themeTint="FE" w:val="single"/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3" w:type="table">
    <w:name w:val="Table Grid"/>
    <w:basedOn w:val="Style_5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53" w:type="table">
    <w:name w:val="List Table 2 - Accent 1"/>
    <w:basedOn w:val="Style_5"/>
    <w:pPr>
      <w:spacing w:after="0" w:line="240" w:lineRule="auto"/>
      <w:ind/>
    </w:pPr>
    <w:tblPr>
      <w:tblBorders>
        <w:top w:sz="4" w:themeColor="accent1" w:themeTint="90" w:val="single"/>
        <w:bottom w:sz="4" w:themeColor="accent1" w:themeTint="90" w:val="single"/>
        <w:insideH w:sz="4" w:themeColor="accent1" w:themeTint="90" w:val="single"/>
      </w:tblBorders>
    </w:tblPr>
  </w:style>
  <w:style w:styleId="Style_154" w:type="table">
    <w:name w:val="List Table 1 Light - Accent 6"/>
    <w:basedOn w:val="Style_5"/>
    <w:pPr>
      <w:spacing w:after="0" w:line="240" w:lineRule="auto"/>
      <w:ind/>
    </w:pPr>
  </w:style>
  <w:style w:styleId="Style_155" w:type="table">
    <w:name w:val="List Table 6 Colorful - Accent 3"/>
    <w:basedOn w:val="Style_5"/>
    <w:pPr>
      <w:spacing w:after="0" w:line="240" w:lineRule="auto"/>
      <w:ind/>
    </w:pPr>
    <w:tblPr>
      <w:tblBorders>
        <w:top w:sz="4" w:themeColor="accent3" w:themeTint="98" w:val="single"/>
        <w:bottom w:sz="4" w:themeColor="accent3" w:themeTint="98" w:val="single"/>
      </w:tblBorders>
    </w:tblPr>
  </w:style>
  <w:style w:styleId="Style_156" w:type="table">
    <w:name w:val="Bordered &amp; Lined - Accent 3"/>
    <w:basedOn w:val="Style_5"/>
    <w:pPr>
      <w:spacing w:after="0" w:line="240" w:lineRule="auto"/>
      <w:ind/>
    </w:pPr>
    <w:rPr>
      <w:color w:val="404040"/>
      <w:sz w:val="20"/>
    </w:rPr>
    <w:tblPr>
      <w:tblBorders>
        <w:top w:sz="4" w:themeColor="accent3" w:themeShade="95" w:val="single"/>
        <w:left w:sz="4" w:themeColor="accent3" w:themeShade="95" w:val="single"/>
        <w:bottom w:sz="4" w:themeColor="accent3" w:themeShade="95" w:val="single"/>
        <w:right w:sz="4" w:themeColor="accent3" w:themeShade="95" w:val="single"/>
        <w:insideH w:sz="4" w:themeColor="accent3" w:themeShade="95" w:val="single"/>
        <w:insideV w:sz="4" w:themeColor="accent3" w:themeShade="95" w:val="single"/>
      </w:tblBorders>
    </w:tblPr>
  </w:style>
  <w:style w:styleId="Style_157" w:type="table">
    <w:name w:val="Grid Table 1 Light"/>
    <w:basedOn w:val="Style_5"/>
    <w:pPr>
      <w:spacing w:after="0" w:line="240" w:lineRule="auto"/>
      <w:ind/>
    </w:pPr>
    <w:tblPr>
      <w:tblBorders>
        <w:top w:sz="4" w:themeColor="text1" w:themeTint="67" w:val="single"/>
        <w:left w:sz="4" w:themeColor="text1" w:themeTint="67" w:val="single"/>
        <w:bottom w:sz="4" w:themeColor="text1" w:themeTint="67" w:val="single"/>
        <w:right w:sz="4" w:themeColor="text1" w:themeTint="67" w:val="single"/>
        <w:insideH w:sz="4" w:themeColor="text1" w:themeTint="67" w:val="single"/>
        <w:insideV w:sz="4" w:themeColor="text1" w:themeTint="67" w:val="single"/>
      </w:tblBorders>
    </w:tblPr>
  </w:style>
  <w:style w:styleId="Style_158" w:type="table">
    <w:name w:val="List Table 3 - Accent 1"/>
    <w:basedOn w:val="Style_5"/>
    <w:pPr>
      <w:spacing w:after="0" w:line="240" w:lineRule="auto"/>
      <w:ind/>
    </w:pPr>
    <w:tblPr>
      <w:tblBorders>
        <w:top w:sz="4" w:themeColor="accent1" w:val="single"/>
        <w:left w:sz="4" w:themeColor="accent1" w:val="single"/>
        <w:bottom w:sz="4" w:themeColor="accent1" w:val="single"/>
        <w:right w:sz="4" w:themeColor="accent1" w:val="single"/>
      </w:tblBorders>
    </w:tblPr>
  </w:style>
  <w:style w:styleId="Style_159" w:type="table">
    <w:name w:val="Grid Table 2 - Accent 1"/>
    <w:basedOn w:val="Style_5"/>
    <w:pPr>
      <w:spacing w:after="0" w:line="240" w:lineRule="auto"/>
      <w:ind/>
    </w:pPr>
    <w:tblPr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160" w:type="table">
    <w:name w:val="Grid Table 1 Light - Accent 6"/>
    <w:basedOn w:val="Style_5"/>
    <w:pPr>
      <w:spacing w:after="0" w:line="240" w:lineRule="auto"/>
      <w:ind/>
    </w:pPr>
    <w:tblPr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161" w:type="table">
    <w:name w:val="Grid Table 7 Colorful - Accent 5"/>
    <w:basedOn w:val="Style_5"/>
    <w:pPr>
      <w:spacing w:after="0" w:line="240" w:lineRule="auto"/>
      <w:ind/>
    </w:pPr>
    <w:tblPr>
      <w:tblBorders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162" w:type="table">
    <w:name w:val="Lined - Accent 6"/>
    <w:basedOn w:val="Style_5"/>
    <w:pPr>
      <w:spacing w:after="0" w:line="240" w:lineRule="auto"/>
      <w:ind/>
    </w:pPr>
    <w:rPr>
      <w:color w:val="404040"/>
      <w:sz w:val="20"/>
    </w:rPr>
  </w:style>
  <w:style w:styleId="Style_163" w:type="table">
    <w:name w:val="Grid Table 2 - Accent 6"/>
    <w:basedOn w:val="Style_5"/>
    <w:pPr>
      <w:spacing w:after="0" w:line="240" w:lineRule="auto"/>
      <w:ind/>
    </w:pPr>
    <w:tblPr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164" w:type="table">
    <w:name w:val="Grid Table 7 Colorful - Accent 6"/>
    <w:basedOn w:val="Style_5"/>
    <w:pPr>
      <w:spacing w:after="0" w:line="240" w:lineRule="auto"/>
      <w:ind/>
    </w:pPr>
    <w:tblPr>
      <w:tblBorders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165" w:type="table">
    <w:name w:val="Grid Table 1 Light - Accent 1"/>
    <w:basedOn w:val="Style_5"/>
    <w:pPr>
      <w:spacing w:after="0" w:line="240" w:lineRule="auto"/>
      <w:ind/>
    </w:pPr>
    <w:tblPr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166" w:type="table">
    <w:name w:val="Plain Table 2"/>
    <w:basedOn w:val="Style_5"/>
    <w:pPr>
      <w:spacing w:after="0" w:line="240" w:lineRule="auto"/>
      <w:ind/>
    </w:pPr>
    <w:tblPr>
      <w:tblBorders>
        <w:top w:sz="4" w:themeColor="text1" w:val="single"/>
        <w:left w:sz="4" w:themeColor="text1" w:val="nil"/>
        <w:bottom w:sz="4" w:themeColor="text1" w:val="single"/>
        <w:right w:sz="4" w:themeColor="text1" w:val="nil"/>
      </w:tblBorders>
    </w:tblPr>
  </w:style>
  <w:style w:styleId="Style_167" w:type="table">
    <w:name w:val="Bordered - Accent 4"/>
    <w:basedOn w:val="Style_5"/>
    <w:pPr>
      <w:spacing w:after="0" w:line="240" w:lineRule="auto"/>
      <w:ind/>
    </w:pPr>
    <w:tblPr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168" w:type="table">
    <w:name w:val="List Table 3 - Accent 2"/>
    <w:basedOn w:val="Style_5"/>
    <w:pPr>
      <w:spacing w:after="0" w:line="240" w:lineRule="auto"/>
      <w:ind/>
    </w:pPr>
    <w:tblPr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</w:tblBorders>
    </w:tblPr>
  </w:style>
  <w:style w:styleId="Style_169" w:type="table">
    <w:name w:val="Grid Table 3 - Accent 4"/>
    <w:basedOn w:val="Style_5"/>
    <w:pPr>
      <w:spacing w:after="0" w:line="240" w:lineRule="auto"/>
      <w:ind/>
    </w:pPr>
    <w:tblPr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70" w:type="table">
    <w:name w:val="Grid Table 4 - Accent 3"/>
    <w:basedOn w:val="Style_5"/>
    <w:pPr>
      <w:spacing w:after="0" w:line="240" w:lineRule="auto"/>
      <w:ind/>
    </w:pPr>
    <w:tblPr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  <w:insideV w:sz="4" w:themeColor="accent3" w:themeTint="90" w:val="single"/>
      </w:tblBorders>
    </w:tblPr>
  </w:style>
  <w:style w:styleId="Style_171" w:type="table">
    <w:name w:val="List Table 3 - Accent 3"/>
    <w:basedOn w:val="Style_5"/>
    <w:pPr>
      <w:spacing w:after="0" w:line="240" w:lineRule="auto"/>
      <w:ind/>
    </w:pPr>
    <w:tblPr>
      <w:tblBorders>
        <w:top w:sz="4" w:themeColor="accent3" w:themeTint="98" w:val="single"/>
        <w:left w:sz="4" w:themeColor="accent3" w:themeTint="98" w:val="single"/>
        <w:bottom w:sz="4" w:themeColor="accent3" w:themeTint="98" w:val="single"/>
        <w:right w:sz="4" w:themeColor="accent3" w:themeTint="98" w:val="single"/>
      </w:tblBorders>
    </w:tblPr>
  </w:style>
  <w:style w:styleId="Style_172" w:type="table">
    <w:name w:val="Grid Table 5 Dark - Accent 6"/>
    <w:basedOn w:val="Style_5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73" w:type="table">
    <w:name w:val="List Table 1 Light - Accent 4"/>
    <w:basedOn w:val="Style_5"/>
    <w:pPr>
      <w:spacing w:after="0" w:line="240" w:lineRule="auto"/>
      <w:ind/>
    </w:pPr>
  </w:style>
  <w:style w:styleId="Style_174" w:type="table">
    <w:name w:val="Grid Table 6 Colorful - Accent 1"/>
    <w:basedOn w:val="Style_5"/>
    <w:pPr>
      <w:spacing w:after="0" w:line="240" w:lineRule="auto"/>
      <w:ind/>
    </w:pPr>
    <w:tblPr>
      <w:tblBorders>
        <w:top w:sz="4" w:themeColor="accent1" w:themeTint="80" w:val="single"/>
        <w:left w:sz="4" w:themeColor="accent1" w:themeTint="80" w:val="single"/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175" w:type="table">
    <w:name w:val="Grid Table 3 - Accent 5"/>
    <w:basedOn w:val="Style_5"/>
    <w:pPr>
      <w:spacing w:after="0" w:line="240" w:lineRule="auto"/>
      <w:ind/>
    </w:pPr>
    <w:tblPr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176" w:type="table">
    <w:name w:val="Grid Table 2 - Accent 2"/>
    <w:basedOn w:val="Style_5"/>
    <w:pPr>
      <w:spacing w:after="0" w:line="240" w:lineRule="auto"/>
      <w:ind/>
    </w:pPr>
    <w:tblPr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77" w:type="table">
    <w:name w:val="Bordered &amp; Lined - Accent"/>
    <w:basedOn w:val="Style_5"/>
    <w:pPr>
      <w:spacing w:after="0" w:line="240" w:lineRule="auto"/>
      <w:ind/>
    </w:pPr>
    <w:rPr>
      <w:color w:val="404040"/>
      <w:sz w:val="20"/>
    </w:rPr>
    <w:tblPr>
      <w:tblBorders>
        <w:top w:sz="4" w:themeColor="text1" w:themeTint="A6" w:val="single"/>
        <w:left w:sz="4" w:themeColor="text1" w:themeTint="A6" w:val="single"/>
        <w:bottom w:sz="4" w:themeColor="text1" w:themeTint="A6" w:val="single"/>
        <w:right w:sz="4" w:themeColor="text1" w:themeTint="A6" w:val="single"/>
        <w:insideH w:sz="4" w:themeColor="text1" w:themeTint="A6" w:val="single"/>
        <w:insideV w:sz="4" w:themeColor="text1" w:themeTint="A6" w:val="single"/>
      </w:tblBorders>
    </w:tblPr>
  </w:style>
  <w:style w:styleId="Style_178" w:type="table">
    <w:name w:val="List Table 7 Colorful - Accent 4"/>
    <w:basedOn w:val="Style_5"/>
    <w:pPr>
      <w:spacing w:after="0" w:line="240" w:lineRule="auto"/>
      <w:ind/>
    </w:pPr>
    <w:tblPr>
      <w:tblBorders>
        <w:right w:sz="4" w:themeColor="accent4" w:themeTint="9A" w:val="single"/>
      </w:tblBorders>
    </w:tblPr>
  </w:style>
  <w:style w:styleId="Style_179" w:type="table">
    <w:name w:val="List Table 5 Dark - Accent 3"/>
    <w:basedOn w:val="Style_5"/>
    <w:pPr>
      <w:spacing w:after="0" w:line="240" w:lineRule="auto"/>
      <w:ind/>
    </w:pPr>
    <w:tblPr>
      <w:tblBorders>
        <w:top w:sz="32" w:themeColor="accent3" w:themeTint="98" w:val="single"/>
        <w:left w:sz="32" w:themeColor="accent3" w:themeTint="98" w:val="single"/>
        <w:bottom w:sz="32" w:themeColor="accent3" w:themeTint="98" w:val="single"/>
        <w:right w:sz="32" w:themeColor="accent3" w:themeTint="98" w:val="single"/>
      </w:tblBorders>
    </w:tblPr>
  </w:style>
  <w:style w:styleId="Style_180" w:type="table">
    <w:name w:val="Grid Table 5 Dark- Accent 4"/>
    <w:basedOn w:val="Style_5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81" w:type="table">
    <w:name w:val="List Table 3 - Accent 6"/>
    <w:basedOn w:val="Style_5"/>
    <w:pPr>
      <w:spacing w:after="0" w:line="240" w:lineRule="auto"/>
      <w:ind/>
    </w:pPr>
    <w:tblPr>
      <w:tblBorders>
        <w:top w:sz="4" w:themeColor="accent6" w:themeTint="98" w:val="single"/>
        <w:left w:sz="4" w:themeColor="accent6" w:themeTint="98" w:val="single"/>
        <w:bottom w:sz="4" w:themeColor="accent6" w:themeTint="98" w:val="single"/>
        <w:right w:sz="4" w:themeColor="accent6" w:themeTint="98" w:val="single"/>
      </w:tblBorders>
    </w:tblPr>
  </w:style>
  <w:style w:styleId="Style_182" w:type="table">
    <w:name w:val="Grid Table 1 Light - Accent 4"/>
    <w:basedOn w:val="Style_5"/>
    <w:pPr>
      <w:spacing w:after="0" w:line="240" w:lineRule="auto"/>
      <w:ind/>
    </w:pPr>
    <w:tblPr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183" w:type="table">
    <w:name w:val="List Table 2 - Accent 4"/>
    <w:basedOn w:val="Style_5"/>
    <w:pPr>
      <w:spacing w:after="0" w:line="240" w:lineRule="auto"/>
      <w:ind/>
    </w:pPr>
    <w:tblPr>
      <w:tblBorders>
        <w:top w:sz="4" w:themeColor="accent4" w:themeTint="90" w:val="single"/>
        <w:bottom w:sz="4" w:themeColor="accent4" w:themeTint="90" w:val="single"/>
        <w:insideH w:sz="4" w:themeColor="accent4" w:themeTint="90" w:val="single"/>
      </w:tblBorders>
    </w:tblPr>
  </w:style>
  <w:style w:styleId="Style_184" w:type="table">
    <w:name w:val="List Table 7 Colorful - Accent 5"/>
    <w:basedOn w:val="Style_5"/>
    <w:pPr>
      <w:spacing w:after="0" w:line="240" w:lineRule="auto"/>
      <w:ind/>
    </w:pPr>
    <w:tblPr>
      <w:tblBorders>
        <w:right w:sz="4" w:themeColor="accent5" w:themeTint="9A" w:val="single"/>
      </w:tblBorders>
    </w:tblPr>
  </w:style>
  <w:style w:styleId="Style_185" w:type="table">
    <w:name w:val="Plain Table 5"/>
    <w:basedOn w:val="Style_5"/>
    <w:pPr>
      <w:spacing w:after="0" w:line="240" w:lineRule="auto"/>
      <w:ind/>
    </w:p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1" Target="theme/theme1.xml" Type="http://schemas.openxmlformats.org/officeDocument/2006/relationships/theme"/>
  <Relationship Id="rId10" Target="webSettings.xml" Type="http://schemas.openxmlformats.org/officeDocument/2006/relationships/webSettings"/>
  <Relationship Id="rId9" Target="stylesWithEffects.xml" Type="http://schemas.microsoft.com/office/2007/relationships/stylesWithEffects"/>
  <Relationship Id="rId8" Target="styles.xml" Type="http://schemas.openxmlformats.org/officeDocument/2006/relationships/styles"/>
  <Relationship Id="rId7" Target="settings.xml" Type="http://schemas.openxmlformats.org/officeDocument/2006/relationships/settings"/>
  <Relationship Id="rId6" Target="fontTable.xml" Type="http://schemas.openxmlformats.org/officeDocument/2006/relationships/fontTable"/>
  <Relationship Id="rId5" Target="media/1.jpeg" Type="http://schemas.openxmlformats.org/officeDocument/2006/relationships/image"/>
  <Relationship Id="rId4" Target="footer4.xml" Type="http://schemas.openxmlformats.org/officeDocument/2006/relationships/footer"/>
  <Relationship Id="rId12" Target="numbering.xml" Type="http://schemas.openxmlformats.org/officeDocument/2006/relationships/numbering"/>
  <Relationship Id="rId3" Target="header3.xml" Type="http://schemas.openxmlformats.org/officeDocument/2006/relationships/header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2023-12-29T07:19:03Z</dcterms:modified>
</cp:coreProperties>
</file>