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0"/>
        <w:tblW w:w="439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95"/>
      </w:tblGrid>
      <w:tr>
        <w:trPr/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30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1" w:name="__DdeLink__1416_2544991394"/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>О внесении изменения в часть 1 постановления Правительства Камчатского края от 03.12.2012              № 540-П «Об установлении размера ежемесячной денежной выплаты семьям, проживающим в Камчатском крае, при рождении третьего ребенка или последующих детей до достижения ребенком возраста трех лет»</w:t>
            </w:r>
            <w:bookmarkEnd w:id="1"/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1</w:t>
      </w:r>
      <w:r>
        <w:rPr>
          <w:rFonts w:cs="Times New Roman" w:ascii="Times New Roman" w:hAnsi="Times New Roman"/>
          <w:bCs/>
          <w:sz w:val="28"/>
          <w:szCs w:val="28"/>
        </w:rPr>
        <w:t>. Внести в часть 1 постановления Правительства Камчатского края                       от 03.12.2012 № 540-П «Об установлении размера ежемесячной денежной выплаты семьям, проживающим в Камчатском крае, при рождении третьего ребенка или последующих детей до достижения ребенком возраста трех лет» изменение, заменив слова «28105,0 рублей» словами «</w:t>
      </w:r>
      <w:r>
        <w:rPr>
          <w:rFonts w:cs="Times New Roman" w:ascii="Times New Roman" w:hAnsi="Times New Roman"/>
          <w:bCs/>
          <w:sz w:val="28"/>
          <w:szCs w:val="28"/>
        </w:rPr>
        <w:t>29342,0</w:t>
      </w:r>
      <w:r>
        <w:rPr>
          <w:rFonts w:cs="Times New Roman" w:ascii="Times New Roman" w:hAnsi="Times New Roman"/>
          <w:bCs/>
          <w:sz w:val="28"/>
          <w:szCs w:val="28"/>
        </w:rPr>
        <w:t xml:space="preserve"> рубл</w:t>
      </w:r>
      <w:r>
        <w:rPr>
          <w:rFonts w:cs="Times New Roman" w:ascii="Times New Roman" w:hAnsi="Times New Roman"/>
          <w:bCs/>
          <w:sz w:val="28"/>
          <w:szCs w:val="28"/>
        </w:rPr>
        <w:t>я</w:t>
      </w:r>
      <w:r>
        <w:rPr>
          <w:rFonts w:cs="Times New Roman" w:ascii="Times New Roman" w:hAnsi="Times New Roman"/>
          <w:bCs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опубликования, действие настоящего постановления распространяется на правоотношения, возникшие с 1 января 202</w:t>
      </w:r>
      <w:r>
        <w:rPr>
          <w:rFonts w:cs="Times New Roman" w:ascii="Times New Roman" w:hAnsi="Times New Roman"/>
          <w:bCs/>
          <w:sz w:val="28"/>
          <w:szCs w:val="28"/>
        </w:rPr>
        <w:t>4</w:t>
      </w:r>
      <w:r>
        <w:rPr>
          <w:rFonts w:cs="Times New Roman" w:ascii="Times New Roman" w:hAnsi="Times New Roman"/>
          <w:bCs/>
          <w:sz w:val="28"/>
          <w:szCs w:val="28"/>
        </w:rPr>
        <w:t xml:space="preserve"> года.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578"/>
        <w:gridCol w:w="3544"/>
        <w:gridCol w:w="2410"/>
      </w:tblGrid>
      <w:tr>
        <w:trPr>
          <w:trHeight w:val="1638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935" w:leader="none"/>
              </w:tabs>
              <w:spacing w:lineRule="auto" w:line="240" w:before="0" w:after="0"/>
              <w:ind w:right="-6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hanging="0"/>
        <w:jc w:val="both"/>
        <w:rPr/>
      </w:pPr>
      <w:r>
        <w:rPr/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1"/>
    <w:link w:val="PlainText"/>
    <w:qFormat/>
    <w:rPr>
      <w:rFonts w:ascii="Calibri" w:hAnsi="Calibri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Style11">
    <w:name w:val="Hyperlink"/>
    <w:basedOn w:val="DefaultParagraphFont"/>
    <w:link w:val="14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2" w:customStyle="1">
    <w:name w:val="Подзаголовок Знак"/>
    <w:qFormat/>
    <w:rPr>
      <w:rFonts w:ascii="XO Thames" w:hAnsi="XO Thames"/>
      <w:i/>
      <w:sz w:val="24"/>
    </w:rPr>
  </w:style>
  <w:style w:type="character" w:styleId="Style13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Style14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5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1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2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basedOn w:val="16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3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3">
    <w:name w:val="Subtitle"/>
    <w:next w:val="Normal"/>
    <w:link w:val="Style12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4">
    <w:name w:val="Footer"/>
    <w:basedOn w:val="Normal"/>
    <w:link w:val="Style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5">
    <w:name w:val="Title"/>
    <w:next w:val="Normal"/>
    <w:link w:val="Style14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5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LibreOffice/7.4.4.2$Linux_X86_64 LibreOffice_project/40$Build-2</Application>
  <AppVersion>15.0000</AppVersion>
  <Pages>1</Pages>
  <Words>141</Words>
  <Characters>912</Characters>
  <CharactersWithSpaces>1076</CharactersWithSpaces>
  <Paragraphs>12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2023-05-02T08:03:00Z</dcterms:created>
  <dc:creator/>
  <dc:description/>
  <dc:language>ru-RU</dc:language>
  <cp:lastModifiedBy/>
  <dcterms:modified xsi:type="dcterms:W3CDTF">2023-12-01T10:00:31Z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