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CCF" w:rsidRPr="005B411D" w:rsidRDefault="00986CCF" w:rsidP="00986CCF">
      <w:pPr>
        <w:spacing w:after="0" w:line="276" w:lineRule="auto"/>
        <w:ind w:firstLine="0"/>
        <w:jc w:val="left"/>
        <w:rPr>
          <w:rFonts w:cs="Times New Roman"/>
          <w:szCs w:val="28"/>
        </w:rPr>
      </w:pPr>
      <w:r w:rsidRPr="005B411D">
        <w:rPr>
          <w:rFonts w:eastAsia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22A5AE36" wp14:editId="49191F4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6CCF" w:rsidRPr="005B411D" w:rsidRDefault="00986CCF" w:rsidP="00986CCF">
      <w:pPr>
        <w:spacing w:after="0"/>
        <w:ind w:firstLine="0"/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986CCF" w:rsidRPr="005B411D" w:rsidRDefault="00986CCF" w:rsidP="00986CCF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</w:p>
    <w:p w:rsidR="00986CCF" w:rsidRPr="005B411D" w:rsidRDefault="00986CCF" w:rsidP="00986CCF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="Times New Roman" w:cs="Times New Roman"/>
          <w:b/>
          <w:bCs/>
          <w:sz w:val="32"/>
          <w:szCs w:val="32"/>
          <w:lang w:eastAsia="ru-RU"/>
        </w:rPr>
      </w:pPr>
    </w:p>
    <w:p w:rsidR="00986CCF" w:rsidRPr="005B411D" w:rsidRDefault="00986CCF" w:rsidP="00986CCF">
      <w:pPr>
        <w:spacing w:after="0" w:line="240" w:lineRule="auto"/>
        <w:ind w:firstLine="0"/>
        <w:jc w:val="center"/>
        <w:rPr>
          <w:rFonts w:cs="Times New Roman"/>
          <w:b/>
          <w:szCs w:val="28"/>
        </w:rPr>
      </w:pPr>
      <w:r w:rsidRPr="005B411D">
        <w:rPr>
          <w:rFonts w:cs="Times New Roman"/>
          <w:b/>
          <w:szCs w:val="28"/>
        </w:rPr>
        <w:t>МИНИСТЕРСТВО</w:t>
      </w:r>
    </w:p>
    <w:p w:rsidR="00986CCF" w:rsidRPr="005B411D" w:rsidRDefault="00986CCF" w:rsidP="00986CCF">
      <w:pPr>
        <w:spacing w:after="0" w:line="240" w:lineRule="auto"/>
        <w:ind w:firstLine="0"/>
        <w:jc w:val="center"/>
        <w:rPr>
          <w:rFonts w:cs="Times New Roman"/>
          <w:b/>
          <w:szCs w:val="28"/>
        </w:rPr>
      </w:pPr>
      <w:r w:rsidRPr="005B411D">
        <w:rPr>
          <w:rFonts w:cs="Times New Roman"/>
          <w:b/>
          <w:szCs w:val="28"/>
        </w:rPr>
        <w:t xml:space="preserve">СОЦИАЛЬНОГО БЛАГОПОЛУЧИЯ </w:t>
      </w:r>
    </w:p>
    <w:p w:rsidR="00986CCF" w:rsidRPr="005B411D" w:rsidRDefault="00986CCF" w:rsidP="00986CCF">
      <w:pPr>
        <w:spacing w:after="0" w:line="240" w:lineRule="auto"/>
        <w:ind w:firstLine="0"/>
        <w:jc w:val="center"/>
        <w:rPr>
          <w:rFonts w:cs="Times New Roman"/>
          <w:b/>
          <w:szCs w:val="28"/>
        </w:rPr>
      </w:pPr>
      <w:r w:rsidRPr="005B411D">
        <w:rPr>
          <w:rFonts w:cs="Times New Roman"/>
          <w:b/>
          <w:szCs w:val="28"/>
        </w:rPr>
        <w:t>И СЕМЕЙНОЙ ПОЛИТИКИ КАМЧАТСКОГО КРАЯ</w:t>
      </w:r>
    </w:p>
    <w:p w:rsidR="00986CCF" w:rsidRPr="005B411D" w:rsidRDefault="00986CCF" w:rsidP="00986CCF">
      <w:pPr>
        <w:spacing w:after="0" w:line="240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986CCF" w:rsidRPr="005B411D" w:rsidRDefault="00986CCF" w:rsidP="00986CCF">
      <w:pPr>
        <w:spacing w:after="0" w:line="240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5B411D">
        <w:rPr>
          <w:rFonts w:eastAsia="Times New Roman" w:cs="Times New Roman"/>
          <w:b/>
          <w:szCs w:val="28"/>
          <w:lang w:eastAsia="ru-RU"/>
        </w:rPr>
        <w:t>ПРИКАЗ</w:t>
      </w:r>
    </w:p>
    <w:p w:rsidR="00986CCF" w:rsidRPr="005B411D" w:rsidRDefault="00986CCF" w:rsidP="00986CCF">
      <w:pPr>
        <w:spacing w:after="0"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986CCF" w:rsidRPr="005B411D" w:rsidRDefault="00986CCF" w:rsidP="00986CCF">
      <w:pPr>
        <w:spacing w:after="0" w:line="240" w:lineRule="auto"/>
        <w:rPr>
          <w:rFonts w:eastAsia="Times New Roman" w:cs="Times New Roman"/>
          <w:sz w:val="20"/>
          <w:szCs w:val="28"/>
          <w:lang w:eastAsia="ru-RU"/>
        </w:rPr>
      </w:pPr>
    </w:p>
    <w:p w:rsidR="00986CCF" w:rsidRPr="005B411D" w:rsidRDefault="00986CCF" w:rsidP="00986CCF">
      <w:pPr>
        <w:spacing w:after="0" w:line="240" w:lineRule="auto"/>
        <w:ind w:right="5526" w:firstLine="0"/>
        <w:jc w:val="center"/>
        <w:rPr>
          <w:rFonts w:cs="Times New Roman"/>
          <w:bCs/>
          <w:sz w:val="12"/>
          <w:szCs w:val="28"/>
        </w:rPr>
      </w:pPr>
    </w:p>
    <w:p w:rsidR="00986CCF" w:rsidRPr="005B411D" w:rsidRDefault="00986CCF" w:rsidP="00986CCF">
      <w:pPr>
        <w:spacing w:after="0" w:line="240" w:lineRule="auto"/>
        <w:ind w:right="5526" w:firstLine="0"/>
        <w:jc w:val="center"/>
        <w:rPr>
          <w:rFonts w:cs="Times New Roman"/>
          <w:bCs/>
          <w:szCs w:val="28"/>
        </w:rPr>
      </w:pPr>
      <w:r w:rsidRPr="005B411D">
        <w:rPr>
          <w:rFonts w:cs="Times New Roman"/>
          <w:bCs/>
          <w:sz w:val="24"/>
          <w:szCs w:val="28"/>
        </w:rPr>
        <w:t>г. Петропавловск-Камчатский</w:t>
      </w:r>
    </w:p>
    <w:p w:rsidR="00986CCF" w:rsidRPr="00A32476" w:rsidRDefault="00986CCF" w:rsidP="00986CCF">
      <w:pPr>
        <w:spacing w:after="0" w:line="240" w:lineRule="auto"/>
        <w:rPr>
          <w:rFonts w:cs="Times New Roman"/>
          <w:bCs/>
          <w:szCs w:val="28"/>
        </w:rPr>
      </w:pPr>
    </w:p>
    <w:p w:rsidR="008B3582" w:rsidRPr="008B3582" w:rsidRDefault="008B3582" w:rsidP="008B3582">
      <w:pPr>
        <w:spacing w:after="0" w:line="240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8B3582">
        <w:rPr>
          <w:rFonts w:eastAsia="Times New Roman" w:cs="Times New Roman"/>
          <w:b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в рамках осуществления регионального государственного контроля (надзора) в сфере социального обслуживания в Камчатском крае на 202</w:t>
      </w:r>
      <w:r>
        <w:rPr>
          <w:rFonts w:eastAsia="Times New Roman" w:cs="Times New Roman"/>
          <w:b/>
          <w:szCs w:val="28"/>
          <w:lang w:eastAsia="ru-RU"/>
        </w:rPr>
        <w:t>4</w:t>
      </w:r>
      <w:r w:rsidRPr="008B3582">
        <w:rPr>
          <w:rFonts w:eastAsia="Times New Roman" w:cs="Times New Roman"/>
          <w:b/>
          <w:szCs w:val="28"/>
          <w:lang w:eastAsia="ru-RU"/>
        </w:rPr>
        <w:t xml:space="preserve"> год</w:t>
      </w:r>
    </w:p>
    <w:p w:rsidR="00986CCF" w:rsidRPr="005B411D" w:rsidRDefault="00986CCF" w:rsidP="00986CCF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986CCF" w:rsidRDefault="008B3582" w:rsidP="00986CCF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B3582">
        <w:rPr>
          <w:rFonts w:eastAsia="Times New Roman" w:cs="Times New Roman"/>
          <w:szCs w:val="28"/>
          <w:lang w:eastAsia="ru-RU"/>
        </w:rPr>
        <w:t xml:space="preserve">В соответствии с Федеральным законом от 31.07.2020 № 248-ФЗ                                                «О государственном контроле (надзоре) и муниципальном контроле в Российской Федерации», постановлением правительства Российской Федерации от 25.06.2021 </w:t>
      </w:r>
      <w:r>
        <w:rPr>
          <w:rFonts w:eastAsia="Times New Roman" w:cs="Times New Roman"/>
          <w:szCs w:val="28"/>
          <w:lang w:eastAsia="ru-RU"/>
        </w:rPr>
        <w:br/>
      </w:r>
      <w:r w:rsidRPr="008B3582">
        <w:rPr>
          <w:rFonts w:eastAsia="Times New Roman" w:cs="Times New Roman"/>
          <w:szCs w:val="28"/>
          <w:lang w:eastAsia="ru-RU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eastAsia="Times New Roman" w:cs="Times New Roman"/>
          <w:szCs w:val="28"/>
          <w:lang w:eastAsia="ru-RU"/>
        </w:rPr>
        <w:t>,</w:t>
      </w:r>
    </w:p>
    <w:p w:rsidR="00986CCF" w:rsidRPr="005B411D" w:rsidRDefault="00986CCF" w:rsidP="00986CCF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986CCF" w:rsidRPr="005B411D" w:rsidRDefault="00986CCF" w:rsidP="00986CCF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5B411D">
        <w:rPr>
          <w:rFonts w:eastAsia="Times New Roman" w:cs="Times New Roman"/>
          <w:szCs w:val="28"/>
          <w:lang w:eastAsia="ru-RU"/>
        </w:rPr>
        <w:t>ПРИКАЗЫВАЮ:</w:t>
      </w:r>
    </w:p>
    <w:p w:rsidR="00986CCF" w:rsidRPr="005B411D" w:rsidRDefault="00986CCF" w:rsidP="00986CCF">
      <w:pPr>
        <w:spacing w:after="0" w:line="240" w:lineRule="auto"/>
        <w:rPr>
          <w:rFonts w:cs="Times New Roman"/>
          <w:bCs/>
          <w:szCs w:val="28"/>
        </w:rPr>
      </w:pPr>
    </w:p>
    <w:p w:rsidR="00986CCF" w:rsidRDefault="00986CCF" w:rsidP="00986CCF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9E73CC">
        <w:rPr>
          <w:rFonts w:eastAsia="Times New Roman" w:cs="Times New Roman"/>
          <w:szCs w:val="28"/>
          <w:lang w:eastAsia="ru-RU"/>
        </w:rPr>
        <w:t xml:space="preserve">1. </w:t>
      </w:r>
      <w:r w:rsidR="008B3582" w:rsidRPr="008B3582">
        <w:rPr>
          <w:rFonts w:eastAsia="Times New Roman" w:cs="Times New Roman"/>
          <w:szCs w:val="28"/>
          <w:lang w:eastAsia="ru-RU"/>
        </w:rPr>
        <w:t>Утвердить Программу профилактики рисков причинения вреда (ущерба) охра</w:t>
      </w:r>
      <w:r w:rsidR="00FE13D9">
        <w:rPr>
          <w:rFonts w:eastAsia="Times New Roman" w:cs="Times New Roman"/>
          <w:szCs w:val="28"/>
          <w:lang w:eastAsia="ru-RU"/>
        </w:rPr>
        <w:t>няемым законом ценностям на 2024</w:t>
      </w:r>
      <w:r w:rsidR="008B3582" w:rsidRPr="008B3582">
        <w:rPr>
          <w:rFonts w:eastAsia="Times New Roman" w:cs="Times New Roman"/>
          <w:szCs w:val="28"/>
          <w:lang w:eastAsia="ru-RU"/>
        </w:rPr>
        <w:t xml:space="preserve"> год согласно приложению.</w:t>
      </w:r>
    </w:p>
    <w:p w:rsidR="00986CCF" w:rsidRDefault="00986CCF" w:rsidP="00986CCF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Pr="009E73CC">
        <w:rPr>
          <w:rFonts w:eastAsia="Times New Roman" w:cs="Times New Roman"/>
          <w:szCs w:val="28"/>
          <w:lang w:eastAsia="ru-RU"/>
        </w:rPr>
        <w:t xml:space="preserve">. </w:t>
      </w:r>
      <w:r w:rsidRPr="004B2319">
        <w:rPr>
          <w:rFonts w:eastAsia="Times New Roman" w:cs="Times New Roman"/>
          <w:szCs w:val="28"/>
          <w:lang w:eastAsia="ru-RU"/>
        </w:rPr>
        <w:t>Настоящий приказ вступает в силу со дня его подписания.</w:t>
      </w:r>
    </w:p>
    <w:p w:rsidR="00986CCF" w:rsidRPr="005B411D" w:rsidRDefault="00986CCF" w:rsidP="000F47C7">
      <w:pPr>
        <w:spacing w:after="0" w:line="720" w:lineRule="auto"/>
        <w:ind w:firstLine="0"/>
        <w:rPr>
          <w:rFonts w:cs="Times New Roman"/>
          <w:bCs/>
          <w:szCs w:val="28"/>
        </w:rPr>
      </w:pPr>
    </w:p>
    <w:tbl>
      <w:tblPr>
        <w:tblW w:w="101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2"/>
        <w:gridCol w:w="3592"/>
        <w:gridCol w:w="2993"/>
      </w:tblGrid>
      <w:tr w:rsidR="00986CCF" w:rsidRPr="005B411D" w:rsidTr="00B45902">
        <w:trPr>
          <w:trHeight w:val="728"/>
        </w:trPr>
        <w:tc>
          <w:tcPr>
            <w:tcW w:w="3592" w:type="dxa"/>
            <w:shd w:val="clear" w:color="auto" w:fill="auto"/>
          </w:tcPr>
          <w:p w:rsidR="00986CCF" w:rsidRPr="005B411D" w:rsidRDefault="00986CCF" w:rsidP="00B45902">
            <w:pPr>
              <w:spacing w:after="0" w:line="240" w:lineRule="auto"/>
              <w:ind w:hanging="4"/>
              <w:jc w:val="left"/>
              <w:rPr>
                <w:rFonts w:cs="Times New Roman"/>
                <w:sz w:val="24"/>
                <w:szCs w:val="28"/>
                <w:highlight w:val="yellow"/>
              </w:rPr>
            </w:pPr>
            <w:proofErr w:type="spellStart"/>
            <w:r w:rsidRPr="005B411D">
              <w:rPr>
                <w:rFonts w:eastAsia="Calibri" w:cs="Times New Roman"/>
                <w:szCs w:val="28"/>
              </w:rPr>
              <w:t>И.о</w:t>
            </w:r>
            <w:proofErr w:type="spellEnd"/>
            <w:r w:rsidRPr="005B411D">
              <w:rPr>
                <w:rFonts w:eastAsia="Calibri" w:cs="Times New Roman"/>
                <w:szCs w:val="28"/>
              </w:rPr>
              <w:t>. Министра социального благополучия и семейной политики Камчатского края</w:t>
            </w:r>
          </w:p>
        </w:tc>
        <w:tc>
          <w:tcPr>
            <w:tcW w:w="3592" w:type="dxa"/>
            <w:shd w:val="clear" w:color="auto" w:fill="auto"/>
          </w:tcPr>
          <w:p w:rsidR="00986CCF" w:rsidRPr="005B411D" w:rsidRDefault="00986CCF" w:rsidP="00B45902">
            <w:pPr>
              <w:spacing w:after="0" w:line="240" w:lineRule="auto"/>
              <w:ind w:right="-116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993" w:type="dxa"/>
            <w:shd w:val="clear" w:color="auto" w:fill="auto"/>
          </w:tcPr>
          <w:p w:rsidR="00986CCF" w:rsidRPr="005B411D" w:rsidRDefault="00986CCF" w:rsidP="00B45902">
            <w:pPr>
              <w:spacing w:after="0" w:line="240" w:lineRule="auto"/>
              <w:ind w:right="-6" w:firstLine="0"/>
              <w:jc w:val="right"/>
              <w:rPr>
                <w:rFonts w:cs="Times New Roman"/>
                <w:szCs w:val="28"/>
              </w:rPr>
            </w:pPr>
          </w:p>
          <w:p w:rsidR="00986CCF" w:rsidRPr="005B411D" w:rsidRDefault="00986CCF" w:rsidP="00B45902">
            <w:pPr>
              <w:spacing w:after="0" w:line="240" w:lineRule="auto"/>
              <w:ind w:firstLine="0"/>
              <w:jc w:val="right"/>
              <w:rPr>
                <w:rFonts w:cs="Times New Roman"/>
                <w:szCs w:val="28"/>
              </w:rPr>
            </w:pPr>
          </w:p>
          <w:p w:rsidR="00986CCF" w:rsidRPr="005B411D" w:rsidRDefault="00986CCF" w:rsidP="00B45902">
            <w:pPr>
              <w:spacing w:after="0" w:line="240" w:lineRule="auto"/>
              <w:ind w:firstLine="0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Ю.О</w:t>
            </w:r>
            <w:r w:rsidRPr="005B411D">
              <w:rPr>
                <w:rFonts w:cs="Times New Roman"/>
                <w:szCs w:val="28"/>
              </w:rPr>
              <w:t xml:space="preserve">. </w:t>
            </w:r>
            <w:r>
              <w:rPr>
                <w:rFonts w:cs="Times New Roman"/>
                <w:szCs w:val="28"/>
              </w:rPr>
              <w:t>Горелова</w:t>
            </w:r>
          </w:p>
        </w:tc>
      </w:tr>
    </w:tbl>
    <w:p w:rsidR="00986CCF" w:rsidRPr="005B411D" w:rsidRDefault="00986CCF" w:rsidP="00986CCF">
      <w:pPr>
        <w:spacing w:after="0" w:line="240" w:lineRule="auto"/>
        <w:ind w:right="-116" w:firstLine="2694"/>
        <w:jc w:val="left"/>
        <w:rPr>
          <w:rFonts w:cs="Times New Roman"/>
          <w:color w:val="D9D9D9"/>
          <w:szCs w:val="28"/>
        </w:rPr>
      </w:pPr>
      <w:bookmarkStart w:id="0" w:name="SIGNERSTAMP1"/>
      <w:r w:rsidRPr="005B411D">
        <w:rPr>
          <w:rFonts w:cs="Times New Roman"/>
          <w:color w:val="D9D9D9"/>
          <w:szCs w:val="28"/>
        </w:rPr>
        <w:t>[горизонтальный штамп подписи 1]</w:t>
      </w:r>
    </w:p>
    <w:bookmarkEnd w:id="0"/>
    <w:p w:rsidR="00DC08D5" w:rsidRDefault="00986CCF" w:rsidP="00986CCF">
      <w:pPr>
        <w:spacing w:line="259" w:lineRule="auto"/>
        <w:ind w:firstLine="0"/>
        <w:jc w:val="left"/>
        <w:rPr>
          <w:rFonts w:asciiTheme="minorHAnsi" w:hAnsiTheme="minorHAnsi"/>
          <w:sz w:val="22"/>
        </w:rPr>
        <w:sectPr w:rsidR="00DC08D5" w:rsidSect="003B6E4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5B411D">
        <w:rPr>
          <w:rFonts w:asciiTheme="minorHAnsi" w:hAnsiTheme="minorHAnsi"/>
          <w:sz w:val="22"/>
        </w:rPr>
        <w:br w:type="page"/>
      </w:r>
    </w:p>
    <w:tbl>
      <w:tblPr>
        <w:tblStyle w:val="5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C312D6" w:rsidRPr="00C312D6" w:rsidTr="004406AD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312D6" w:rsidRPr="00C312D6" w:rsidRDefault="00C312D6" w:rsidP="00C312D6">
            <w:pPr>
              <w:widowControl w:val="0"/>
              <w:spacing w:line="240" w:lineRule="auto"/>
              <w:ind w:left="8079" w:hanging="8079"/>
              <w:jc w:val="right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312D6" w:rsidRPr="00C312D6" w:rsidRDefault="00C312D6" w:rsidP="00C312D6">
            <w:pPr>
              <w:widowControl w:val="0"/>
              <w:spacing w:line="240" w:lineRule="auto"/>
              <w:ind w:left="8079" w:hanging="8079"/>
              <w:jc w:val="right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312D6" w:rsidRPr="00C312D6" w:rsidRDefault="00C312D6" w:rsidP="00C312D6">
            <w:pPr>
              <w:widowControl w:val="0"/>
              <w:spacing w:line="240" w:lineRule="auto"/>
              <w:ind w:left="8079" w:hanging="8079"/>
              <w:jc w:val="right"/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C312D6" w:rsidRPr="00C312D6" w:rsidRDefault="00C312D6" w:rsidP="00C312D6">
            <w:pPr>
              <w:widowControl w:val="0"/>
              <w:spacing w:line="240" w:lineRule="auto"/>
              <w:ind w:left="8079" w:hanging="8079"/>
              <w:jc w:val="right"/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2D6" w:rsidRPr="00C312D6" w:rsidRDefault="00C312D6" w:rsidP="00C312D6">
            <w:pPr>
              <w:widowControl w:val="0"/>
              <w:spacing w:line="240" w:lineRule="auto"/>
              <w:ind w:left="8079" w:hanging="8079"/>
              <w:jc w:val="left"/>
            </w:pPr>
            <w:r w:rsidRPr="00C312D6">
              <w:t>Приложение</w:t>
            </w:r>
            <w:r w:rsidR="0019270D">
              <w:rPr>
                <w:lang w:val="en-US"/>
              </w:rPr>
              <w:t xml:space="preserve"> 1</w:t>
            </w:r>
            <w:r w:rsidRPr="00C312D6">
              <w:t xml:space="preserve"> к приказу</w:t>
            </w:r>
          </w:p>
        </w:tc>
      </w:tr>
      <w:tr w:rsidR="00C312D6" w:rsidRPr="00C312D6" w:rsidTr="004406AD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312D6" w:rsidRPr="00C312D6" w:rsidRDefault="00C312D6" w:rsidP="00C312D6">
            <w:pPr>
              <w:widowControl w:val="0"/>
              <w:spacing w:line="240" w:lineRule="auto"/>
              <w:ind w:left="8079" w:hanging="8079"/>
              <w:jc w:val="right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312D6" w:rsidRPr="00C312D6" w:rsidRDefault="00C312D6" w:rsidP="00C312D6">
            <w:pPr>
              <w:widowControl w:val="0"/>
              <w:spacing w:line="240" w:lineRule="auto"/>
              <w:ind w:left="8079" w:hanging="8079"/>
              <w:jc w:val="right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312D6" w:rsidRPr="00C312D6" w:rsidRDefault="00C312D6" w:rsidP="00C312D6">
            <w:pPr>
              <w:widowControl w:val="0"/>
              <w:spacing w:line="240" w:lineRule="auto"/>
              <w:ind w:left="8079" w:hanging="8079"/>
              <w:jc w:val="right"/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C312D6" w:rsidRPr="00C312D6" w:rsidRDefault="00C312D6" w:rsidP="00C312D6">
            <w:pPr>
              <w:widowControl w:val="0"/>
              <w:spacing w:line="240" w:lineRule="auto"/>
              <w:ind w:left="8079" w:hanging="8079"/>
              <w:jc w:val="right"/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12D6" w:rsidRPr="00C312D6" w:rsidRDefault="00C312D6" w:rsidP="00C312D6">
            <w:pPr>
              <w:widowControl w:val="0"/>
              <w:spacing w:line="240" w:lineRule="auto"/>
              <w:ind w:left="8079" w:hanging="8079"/>
              <w:jc w:val="left"/>
            </w:pPr>
            <w:r w:rsidRPr="00C312D6">
              <w:t>Министерства социального</w:t>
            </w:r>
          </w:p>
          <w:p w:rsidR="00C312D6" w:rsidRPr="00C312D6" w:rsidRDefault="00C312D6" w:rsidP="00C312D6">
            <w:pPr>
              <w:widowControl w:val="0"/>
              <w:spacing w:line="240" w:lineRule="auto"/>
              <w:ind w:left="8079" w:hanging="8079"/>
              <w:jc w:val="left"/>
            </w:pPr>
            <w:r w:rsidRPr="00C312D6">
              <w:t>благополучия и семейной политики</w:t>
            </w:r>
          </w:p>
          <w:p w:rsidR="00C312D6" w:rsidRPr="00C312D6" w:rsidRDefault="00C312D6" w:rsidP="00C312D6">
            <w:pPr>
              <w:widowControl w:val="0"/>
              <w:spacing w:line="240" w:lineRule="auto"/>
              <w:ind w:left="8079" w:hanging="8079"/>
              <w:jc w:val="left"/>
            </w:pPr>
            <w:r w:rsidRPr="00C312D6">
              <w:t>Камчатского края</w:t>
            </w:r>
          </w:p>
        </w:tc>
      </w:tr>
      <w:tr w:rsidR="00C312D6" w:rsidRPr="00C312D6" w:rsidTr="004406AD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312D6" w:rsidRPr="00C312D6" w:rsidRDefault="00C312D6" w:rsidP="00C312D6">
            <w:pPr>
              <w:spacing w:after="60" w:line="240" w:lineRule="auto"/>
              <w:ind w:left="8079" w:hanging="8079"/>
              <w:jc w:val="right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312D6" w:rsidRPr="00C312D6" w:rsidRDefault="00C312D6" w:rsidP="00C312D6">
            <w:pPr>
              <w:spacing w:after="60" w:line="240" w:lineRule="auto"/>
              <w:ind w:left="8079" w:hanging="8079"/>
              <w:jc w:val="right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312D6" w:rsidRPr="00C312D6" w:rsidRDefault="00C312D6" w:rsidP="00C312D6">
            <w:pPr>
              <w:spacing w:after="60" w:line="240" w:lineRule="auto"/>
              <w:ind w:left="8079" w:hanging="8079"/>
              <w:jc w:val="right"/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C312D6" w:rsidRPr="00C312D6" w:rsidRDefault="00C312D6" w:rsidP="00C312D6">
            <w:pPr>
              <w:spacing w:after="60" w:line="240" w:lineRule="auto"/>
              <w:ind w:left="8079" w:hanging="8079"/>
              <w:jc w:val="right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312D6" w:rsidRPr="00C312D6" w:rsidRDefault="00C312D6" w:rsidP="00C312D6">
            <w:pPr>
              <w:spacing w:after="60" w:line="240" w:lineRule="auto"/>
              <w:ind w:left="8079" w:hanging="8079"/>
              <w:jc w:val="right"/>
            </w:pPr>
            <w:r w:rsidRPr="00C312D6"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C312D6" w:rsidRPr="00C312D6" w:rsidRDefault="00C312D6" w:rsidP="00C312D6">
            <w:pPr>
              <w:spacing w:after="60" w:line="240" w:lineRule="auto"/>
              <w:ind w:left="8079" w:hanging="8079"/>
              <w:jc w:val="right"/>
              <w:rPr>
                <w:color w:val="FFFFFF" w:themeColor="background1"/>
              </w:rPr>
            </w:pPr>
            <w:r w:rsidRPr="00C312D6">
              <w:rPr>
                <w:color w:val="FFFFFF" w:themeColor="background1"/>
              </w:rPr>
              <w:t>[R</w:t>
            </w:r>
            <w:r w:rsidRPr="00C312D6">
              <w:rPr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C312D6" w:rsidRPr="00C312D6" w:rsidRDefault="00C312D6" w:rsidP="00C312D6">
            <w:pPr>
              <w:spacing w:after="60" w:line="240" w:lineRule="auto"/>
              <w:ind w:left="8079" w:hanging="8079"/>
              <w:jc w:val="right"/>
            </w:pPr>
            <w:r w:rsidRPr="00C312D6"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312D6" w:rsidRPr="00C312D6" w:rsidRDefault="00C312D6" w:rsidP="00C312D6">
            <w:pPr>
              <w:spacing w:after="60" w:line="240" w:lineRule="auto"/>
              <w:ind w:left="8079" w:hanging="8079"/>
              <w:jc w:val="right"/>
              <w:rPr>
                <w:color w:val="FFFFFF" w:themeColor="background1"/>
              </w:rPr>
            </w:pPr>
            <w:r w:rsidRPr="00C312D6">
              <w:rPr>
                <w:color w:val="FFFFFF" w:themeColor="background1"/>
              </w:rPr>
              <w:t>[R</w:t>
            </w:r>
            <w:r w:rsidRPr="00C312D6">
              <w:rPr>
                <w:color w:val="FFFFFF" w:themeColor="background1"/>
                <w:sz w:val="16"/>
              </w:rPr>
              <w:t>EGNUMSTAMP]</w:t>
            </w:r>
          </w:p>
        </w:tc>
      </w:tr>
    </w:tbl>
    <w:p w:rsidR="008B3582" w:rsidRDefault="008B3582" w:rsidP="00547D58">
      <w:pPr>
        <w:ind w:firstLine="0"/>
        <w:contextualSpacing/>
        <w:rPr>
          <w:rFonts w:cs="Times New Roman"/>
          <w:szCs w:val="28"/>
        </w:rPr>
      </w:pPr>
    </w:p>
    <w:p w:rsidR="008B3582" w:rsidRPr="00547D58" w:rsidRDefault="008B3582" w:rsidP="008B3582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547D58">
        <w:rPr>
          <w:rFonts w:eastAsia="Times New Roman" w:cs="Times New Roman"/>
          <w:b/>
          <w:szCs w:val="28"/>
          <w:lang w:eastAsia="ru-RU"/>
        </w:rPr>
        <w:t>Программа профилактики рисков причинения вреда (ущерба) охраняемым законом ценностям в рамках осуществления регионального государственного контроля (надзора) в сфере социального обслуж</w:t>
      </w:r>
      <w:r w:rsidR="00831A3E">
        <w:rPr>
          <w:rFonts w:eastAsia="Times New Roman" w:cs="Times New Roman"/>
          <w:b/>
          <w:szCs w:val="28"/>
          <w:lang w:eastAsia="ru-RU"/>
        </w:rPr>
        <w:t>ивания в Камчатском крае на 2024</w:t>
      </w:r>
      <w:r w:rsidRPr="00547D58">
        <w:rPr>
          <w:rFonts w:eastAsia="Times New Roman" w:cs="Times New Roman"/>
          <w:b/>
          <w:szCs w:val="28"/>
          <w:lang w:eastAsia="ru-RU"/>
        </w:rPr>
        <w:t xml:space="preserve"> год</w:t>
      </w:r>
    </w:p>
    <w:p w:rsidR="008B3582" w:rsidRPr="0010526F" w:rsidRDefault="008B3582" w:rsidP="008B3582">
      <w:pPr>
        <w:widowControl w:val="0"/>
        <w:spacing w:after="0" w:line="240" w:lineRule="auto"/>
        <w:rPr>
          <w:rFonts w:eastAsia="Times New Roman" w:cs="Times New Roman"/>
          <w:szCs w:val="28"/>
        </w:rPr>
      </w:pPr>
    </w:p>
    <w:p w:rsidR="008B3582" w:rsidRPr="0010526F" w:rsidRDefault="008B3582" w:rsidP="00547D58">
      <w:pPr>
        <w:widowControl w:val="0"/>
        <w:spacing w:after="0" w:line="240" w:lineRule="auto"/>
        <w:jc w:val="center"/>
        <w:rPr>
          <w:rFonts w:eastAsia="Times New Roman" w:cs="Times New Roman"/>
          <w:b/>
          <w:szCs w:val="28"/>
        </w:rPr>
      </w:pPr>
      <w:r w:rsidRPr="0010526F">
        <w:rPr>
          <w:rFonts w:eastAsia="Times New Roman" w:cs="Times New Roman"/>
          <w:b/>
          <w:szCs w:val="28"/>
        </w:rPr>
        <w:t>1. Общие положения</w:t>
      </w:r>
    </w:p>
    <w:p w:rsidR="008B3582" w:rsidRPr="0010526F" w:rsidRDefault="008B3582" w:rsidP="008B3582">
      <w:pPr>
        <w:widowControl w:val="0"/>
        <w:spacing w:after="0" w:line="240" w:lineRule="auto"/>
        <w:rPr>
          <w:rFonts w:eastAsia="Times New Roman" w:cs="Times New Roman"/>
          <w:szCs w:val="28"/>
        </w:rPr>
      </w:pPr>
    </w:p>
    <w:p w:rsidR="008B3582" w:rsidRPr="00C36039" w:rsidRDefault="008B3582" w:rsidP="008B3582">
      <w:pPr>
        <w:widowControl w:val="0"/>
        <w:numPr>
          <w:ilvl w:val="0"/>
          <w:numId w:val="4"/>
        </w:numPr>
        <w:tabs>
          <w:tab w:val="left" w:pos="1263"/>
        </w:tabs>
        <w:spacing w:after="0" w:line="240" w:lineRule="auto"/>
        <w:rPr>
          <w:rFonts w:eastAsia="Times New Roman" w:cs="Times New Roman"/>
          <w:szCs w:val="28"/>
        </w:rPr>
      </w:pPr>
      <w:r w:rsidRPr="0010526F">
        <w:rPr>
          <w:rFonts w:eastAsia="Times New Roman" w:cs="Times New Roman"/>
          <w:szCs w:val="28"/>
        </w:rPr>
        <w:t>Программа профилактики рисков причинения вреда (ущерба) охраняемым законом ценностям</w:t>
      </w:r>
      <w:r w:rsidR="00547D58">
        <w:rPr>
          <w:rFonts w:eastAsia="Times New Roman" w:cs="Times New Roman"/>
          <w:szCs w:val="28"/>
        </w:rPr>
        <w:t>,</w:t>
      </w:r>
      <w:r w:rsidRPr="0010526F">
        <w:rPr>
          <w:rFonts w:eastAsia="Times New Roman" w:cs="Times New Roman"/>
          <w:szCs w:val="28"/>
        </w:rPr>
        <w:t xml:space="preserve"> в рамках осуществления регионального государственного контроля (надзора) в сфере социального обслуживания, в том числе государственного контроля (надзора) за обеспечением доступности для инвалидов объектов социальной инфраструктуры и предоставляемых социальных услуг (далее – обязательные требо</w:t>
      </w:r>
      <w:r w:rsidR="00C312D6">
        <w:rPr>
          <w:rFonts w:eastAsia="Times New Roman" w:cs="Times New Roman"/>
          <w:szCs w:val="28"/>
        </w:rPr>
        <w:t>вания) в Камчатском крае на 2024</w:t>
      </w:r>
      <w:r w:rsidRPr="0010526F">
        <w:rPr>
          <w:rFonts w:eastAsia="Times New Roman" w:cs="Times New Roman"/>
          <w:szCs w:val="28"/>
        </w:rPr>
        <w:t xml:space="preserve"> год (далее – Программа профилактики)</w:t>
      </w:r>
      <w:r w:rsidR="00547D58">
        <w:rPr>
          <w:rFonts w:eastAsia="Times New Roman" w:cs="Times New Roman"/>
          <w:szCs w:val="28"/>
        </w:rPr>
        <w:t>,</w:t>
      </w:r>
      <w:r w:rsidRPr="0010526F">
        <w:rPr>
          <w:rFonts w:eastAsia="Times New Roman" w:cs="Times New Roman"/>
          <w:szCs w:val="28"/>
        </w:rPr>
        <w:t xml:space="preserve"> разработана с целью формирования системы и единых подходов к профилактике рисков причинения вреда (ущерба) охраняемым законом ценностям при осуществлении регионального государственного контроля (надзора) в сфере социального обслуживания в отношен</w:t>
      </w:r>
      <w:r w:rsidR="00547D58">
        <w:rPr>
          <w:rFonts w:eastAsia="Times New Roman" w:cs="Times New Roman"/>
          <w:szCs w:val="28"/>
        </w:rPr>
        <w:t>ии поставщиков социальных услуг</w:t>
      </w:r>
      <w:r>
        <w:rPr>
          <w:rFonts w:eastAsia="Times New Roman" w:cs="Times New Roman"/>
          <w:szCs w:val="28"/>
        </w:rPr>
        <w:t xml:space="preserve"> из </w:t>
      </w:r>
      <w:r w:rsidRPr="00C36039">
        <w:rPr>
          <w:rFonts w:eastAsia="Times New Roman" w:cs="Times New Roman"/>
          <w:szCs w:val="28"/>
        </w:rPr>
        <w:t>числа негосударственных</w:t>
      </w:r>
      <w:r>
        <w:rPr>
          <w:rFonts w:eastAsia="Times New Roman" w:cs="Times New Roman"/>
          <w:szCs w:val="28"/>
        </w:rPr>
        <w:t xml:space="preserve"> </w:t>
      </w:r>
      <w:r w:rsidRPr="00C36039">
        <w:rPr>
          <w:rFonts w:eastAsia="Times New Roman" w:cs="Times New Roman"/>
          <w:szCs w:val="28"/>
        </w:rPr>
        <w:t>(коммерческих и некоммерческих) организаций и</w:t>
      </w:r>
      <w:r>
        <w:rPr>
          <w:rFonts w:eastAsia="Times New Roman" w:cs="Times New Roman"/>
          <w:szCs w:val="28"/>
        </w:rPr>
        <w:t xml:space="preserve"> </w:t>
      </w:r>
      <w:r w:rsidRPr="00C36039">
        <w:rPr>
          <w:rFonts w:eastAsia="Times New Roman" w:cs="Times New Roman"/>
          <w:szCs w:val="28"/>
        </w:rPr>
        <w:t xml:space="preserve">индивидуальных предпринимателей, осуществляющих социальное обслуживание </w:t>
      </w:r>
      <w:r>
        <w:rPr>
          <w:rFonts w:eastAsia="Times New Roman" w:cs="Times New Roman"/>
          <w:szCs w:val="28"/>
        </w:rPr>
        <w:t>в Камчатском крае</w:t>
      </w:r>
      <w:r w:rsidRPr="00C36039">
        <w:rPr>
          <w:rFonts w:eastAsia="Times New Roman" w:cs="Times New Roman"/>
          <w:szCs w:val="28"/>
        </w:rPr>
        <w:t>,</w:t>
      </w:r>
      <w:r>
        <w:rPr>
          <w:rFonts w:eastAsia="Times New Roman" w:cs="Times New Roman"/>
          <w:szCs w:val="28"/>
        </w:rPr>
        <w:t xml:space="preserve"> включенных </w:t>
      </w:r>
      <w:r w:rsidRPr="00C36039">
        <w:rPr>
          <w:rFonts w:eastAsia="Times New Roman" w:cs="Times New Roman"/>
          <w:szCs w:val="28"/>
        </w:rPr>
        <w:t>в реестр поставщиков социальных услуг Камчатского края</w:t>
      </w:r>
      <w:r>
        <w:rPr>
          <w:rFonts w:eastAsia="Times New Roman" w:cs="Times New Roman"/>
          <w:szCs w:val="28"/>
        </w:rPr>
        <w:t>.</w:t>
      </w:r>
    </w:p>
    <w:p w:rsidR="008B3582" w:rsidRPr="0010526F" w:rsidRDefault="008B3582" w:rsidP="008B3582">
      <w:pPr>
        <w:widowControl w:val="0"/>
        <w:numPr>
          <w:ilvl w:val="0"/>
          <w:numId w:val="4"/>
        </w:numPr>
        <w:tabs>
          <w:tab w:val="left" w:pos="1435"/>
        </w:tabs>
        <w:spacing w:after="0" w:line="240" w:lineRule="auto"/>
        <w:rPr>
          <w:rFonts w:eastAsia="Times New Roman" w:cs="Times New Roman"/>
          <w:szCs w:val="28"/>
        </w:rPr>
      </w:pPr>
      <w:r w:rsidRPr="0010526F">
        <w:rPr>
          <w:rFonts w:eastAsia="Times New Roman" w:cs="Times New Roman"/>
          <w:szCs w:val="28"/>
        </w:rPr>
        <w:t>Региональный государственный контроль (надзор) в сфере социального обслуживания и государственный контроль (надзор) за обеспечением доступности для инвалидов объектов социальной инфраструктуры и предоставляемых услуг осуществляется Министерством социального благополучия и семейной политики Камчатского края (далее – региональный контроль).</w:t>
      </w:r>
    </w:p>
    <w:p w:rsidR="008B3582" w:rsidRPr="0010526F" w:rsidRDefault="008B3582" w:rsidP="008B3582">
      <w:pPr>
        <w:widowControl w:val="0"/>
        <w:numPr>
          <w:ilvl w:val="0"/>
          <w:numId w:val="4"/>
        </w:numPr>
        <w:tabs>
          <w:tab w:val="left" w:pos="1263"/>
        </w:tabs>
        <w:spacing w:after="0" w:line="240" w:lineRule="auto"/>
        <w:rPr>
          <w:rFonts w:eastAsia="Times New Roman" w:cs="Times New Roman"/>
          <w:szCs w:val="28"/>
        </w:rPr>
      </w:pPr>
      <w:r w:rsidRPr="0010526F">
        <w:rPr>
          <w:rFonts w:eastAsia="Times New Roman" w:cs="Times New Roman"/>
          <w:szCs w:val="28"/>
        </w:rPr>
        <w:t>Разработчик Программы: Министерство социального благополучия и семейной политики Камчатского края (далее - Министерство).</w:t>
      </w:r>
    </w:p>
    <w:p w:rsidR="008B3582" w:rsidRPr="0010526F" w:rsidRDefault="008B3582" w:rsidP="008B3582">
      <w:pPr>
        <w:widowControl w:val="0"/>
        <w:numPr>
          <w:ilvl w:val="0"/>
          <w:numId w:val="4"/>
        </w:numPr>
        <w:tabs>
          <w:tab w:val="left" w:pos="1299"/>
        </w:tabs>
        <w:spacing w:after="0" w:line="240" w:lineRule="auto"/>
        <w:rPr>
          <w:rFonts w:eastAsia="Times New Roman" w:cs="Times New Roman"/>
          <w:szCs w:val="28"/>
        </w:rPr>
      </w:pPr>
      <w:r w:rsidRPr="0010526F">
        <w:rPr>
          <w:rFonts w:eastAsia="Times New Roman" w:cs="Times New Roman"/>
          <w:szCs w:val="28"/>
        </w:rPr>
        <w:t>Правовые основания разработки Программы:</w:t>
      </w:r>
    </w:p>
    <w:p w:rsidR="008B3582" w:rsidRPr="0010526F" w:rsidRDefault="008B3582" w:rsidP="008B3582">
      <w:pPr>
        <w:widowControl w:val="0"/>
        <w:numPr>
          <w:ilvl w:val="0"/>
          <w:numId w:val="5"/>
        </w:numPr>
        <w:tabs>
          <w:tab w:val="left" w:pos="1241"/>
        </w:tabs>
        <w:spacing w:after="0" w:line="240" w:lineRule="auto"/>
        <w:rPr>
          <w:rFonts w:eastAsia="Times New Roman" w:cs="Times New Roman"/>
          <w:szCs w:val="28"/>
        </w:rPr>
      </w:pPr>
      <w:r w:rsidRPr="0010526F">
        <w:rPr>
          <w:rFonts w:eastAsia="Times New Roman" w:cs="Times New Roman"/>
          <w:szCs w:val="28"/>
        </w:rPr>
        <w:t>Федеральный закон от 31.07.2020 № 248-ФЗ «О государственном контроле (надзоре) и муниципальном контроле в Российской Федерации» (далее - Федеральный закон № 248-ФЗ);</w:t>
      </w:r>
    </w:p>
    <w:p w:rsidR="00547D58" w:rsidRDefault="008B3582" w:rsidP="00547D58">
      <w:pPr>
        <w:widowControl w:val="0"/>
        <w:numPr>
          <w:ilvl w:val="0"/>
          <w:numId w:val="5"/>
        </w:numPr>
        <w:tabs>
          <w:tab w:val="left" w:pos="1066"/>
        </w:tabs>
        <w:spacing w:after="0" w:line="240" w:lineRule="auto"/>
        <w:rPr>
          <w:rFonts w:eastAsia="Times New Roman" w:cs="Times New Roman"/>
          <w:szCs w:val="28"/>
        </w:rPr>
      </w:pPr>
      <w:r w:rsidRPr="0010526F">
        <w:rPr>
          <w:rFonts w:eastAsia="Times New Roman" w:cs="Times New Roman"/>
          <w:szCs w:val="28"/>
        </w:rPr>
        <w:t>Федеральный закон от 28.12.2013 № 442-ФЗ «Об основах социального обслуживания граждан в Российской Федерации»;</w:t>
      </w:r>
    </w:p>
    <w:p w:rsidR="00547D58" w:rsidRPr="007E48C6" w:rsidRDefault="008B3582" w:rsidP="007E48C6">
      <w:pPr>
        <w:widowControl w:val="0"/>
        <w:numPr>
          <w:ilvl w:val="0"/>
          <w:numId w:val="5"/>
        </w:numPr>
        <w:tabs>
          <w:tab w:val="left" w:pos="1066"/>
        </w:tabs>
        <w:spacing w:after="0" w:line="240" w:lineRule="auto"/>
        <w:rPr>
          <w:rFonts w:eastAsia="Times New Roman" w:cs="Times New Roman"/>
          <w:szCs w:val="28"/>
        </w:rPr>
      </w:pPr>
      <w:r w:rsidRPr="00547D58">
        <w:rPr>
          <w:rFonts w:eastAsia="Times New Roman" w:cs="Times New Roman"/>
          <w:szCs w:val="28"/>
        </w:rPr>
        <w:t xml:space="preserve">Постановление Правительства Российской Федерации от 26.12.2018 </w:t>
      </w:r>
      <w:r w:rsidRPr="00547D58">
        <w:rPr>
          <w:rFonts w:eastAsia="Times New Roman" w:cs="Times New Roman"/>
          <w:szCs w:val="28"/>
        </w:rPr>
        <w:br/>
        <w:t>№ 1680 «Об утверждении общих требований к организации и осуществлению органами государственного контроля (надзора), органами муниципального</w:t>
      </w:r>
      <w:r w:rsidR="007E48C6">
        <w:rPr>
          <w:rFonts w:eastAsia="Times New Roman" w:cs="Times New Roman"/>
          <w:szCs w:val="28"/>
        </w:rPr>
        <w:t xml:space="preserve"> </w:t>
      </w:r>
      <w:r w:rsidR="00547D58" w:rsidRPr="007E48C6">
        <w:rPr>
          <w:rFonts w:eastAsia="Times New Roman" w:cs="Times New Roman"/>
          <w:szCs w:val="28"/>
        </w:rPr>
        <w:t xml:space="preserve">контроля мероприятий по профилактике нарушений обязательных требований, требований, </w:t>
      </w:r>
      <w:r w:rsidR="00547D58" w:rsidRPr="007E48C6">
        <w:rPr>
          <w:rFonts w:eastAsia="Times New Roman" w:cs="Times New Roman"/>
          <w:szCs w:val="28"/>
        </w:rPr>
        <w:lastRenderedPageBreak/>
        <w:t>установленных муниципальными правовыми актами»;</w:t>
      </w:r>
    </w:p>
    <w:p w:rsidR="00547D58" w:rsidRPr="00547D58" w:rsidRDefault="00547D58" w:rsidP="007E48C6">
      <w:pPr>
        <w:widowControl w:val="0"/>
        <w:tabs>
          <w:tab w:val="left" w:pos="1066"/>
        </w:tabs>
        <w:spacing w:after="0" w:line="240" w:lineRule="auto"/>
        <w:rPr>
          <w:rFonts w:eastAsia="Times New Roman" w:cs="Times New Roman"/>
          <w:szCs w:val="28"/>
        </w:rPr>
      </w:pPr>
      <w:r w:rsidRPr="00547D58">
        <w:rPr>
          <w:rFonts w:eastAsia="Times New Roman" w:cs="Times New Roman"/>
          <w:szCs w:val="28"/>
        </w:rPr>
        <w:t>4)</w:t>
      </w:r>
      <w:r w:rsidRPr="00547D58">
        <w:rPr>
          <w:rFonts w:eastAsia="Times New Roman" w:cs="Times New Roman"/>
          <w:szCs w:val="28"/>
        </w:rPr>
        <w:tab/>
        <w:t>Постановление Правит</w:t>
      </w:r>
      <w:r w:rsidR="007E48C6">
        <w:rPr>
          <w:rFonts w:eastAsia="Times New Roman" w:cs="Times New Roman"/>
          <w:szCs w:val="28"/>
        </w:rPr>
        <w:t xml:space="preserve">ельства РФ от 25.06.2021 № 990 </w:t>
      </w:r>
      <w:r w:rsidRPr="00547D58">
        <w:rPr>
          <w:rFonts w:eastAsia="Times New Roman" w:cs="Times New Roman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</w:r>
    </w:p>
    <w:p w:rsidR="00547D58" w:rsidRPr="00547D58" w:rsidRDefault="00547D58" w:rsidP="00547D58">
      <w:pPr>
        <w:widowControl w:val="0"/>
        <w:tabs>
          <w:tab w:val="left" w:pos="1066"/>
        </w:tabs>
        <w:spacing w:after="0" w:line="240" w:lineRule="auto"/>
        <w:rPr>
          <w:rFonts w:eastAsia="Times New Roman" w:cs="Times New Roman"/>
          <w:szCs w:val="28"/>
        </w:rPr>
      </w:pPr>
      <w:r w:rsidRPr="00547D58">
        <w:rPr>
          <w:rFonts w:eastAsia="Times New Roman" w:cs="Times New Roman"/>
          <w:szCs w:val="28"/>
        </w:rPr>
        <w:t>5)</w:t>
      </w:r>
      <w:r w:rsidRPr="00547D58">
        <w:rPr>
          <w:rFonts w:eastAsia="Times New Roman" w:cs="Times New Roman"/>
          <w:szCs w:val="28"/>
        </w:rPr>
        <w:tab/>
        <w:t>Постановление Правительства Камчатского кра</w:t>
      </w:r>
      <w:r w:rsidR="007E48C6">
        <w:rPr>
          <w:rFonts w:eastAsia="Times New Roman" w:cs="Times New Roman"/>
          <w:szCs w:val="28"/>
        </w:rPr>
        <w:t>я от 30.09.2021</w:t>
      </w:r>
      <w:r w:rsidRPr="00547D58">
        <w:rPr>
          <w:rFonts w:eastAsia="Times New Roman" w:cs="Times New Roman"/>
          <w:szCs w:val="28"/>
        </w:rPr>
        <w:t xml:space="preserve"> № 412-П «Об утверждении Положения об осуществлении регионального государственного контроля (надзора) в сфере социального обслуживания в Камчатском крае».</w:t>
      </w:r>
    </w:p>
    <w:p w:rsidR="00547D58" w:rsidRPr="00547D58" w:rsidRDefault="00547D58" w:rsidP="00547D58">
      <w:pPr>
        <w:widowControl w:val="0"/>
        <w:tabs>
          <w:tab w:val="left" w:pos="1066"/>
        </w:tabs>
        <w:spacing w:after="0" w:line="240" w:lineRule="auto"/>
        <w:rPr>
          <w:rFonts w:eastAsia="Times New Roman" w:cs="Times New Roman"/>
          <w:szCs w:val="28"/>
        </w:rPr>
      </w:pPr>
      <w:r w:rsidRPr="00547D58">
        <w:rPr>
          <w:rFonts w:eastAsia="Times New Roman" w:cs="Times New Roman"/>
          <w:szCs w:val="28"/>
        </w:rPr>
        <w:t>5.</w:t>
      </w:r>
      <w:r w:rsidRPr="00547D58">
        <w:rPr>
          <w:rFonts w:eastAsia="Times New Roman" w:cs="Times New Roman"/>
          <w:szCs w:val="28"/>
        </w:rPr>
        <w:tab/>
        <w:t>Понятия, используемые в Программе:</w:t>
      </w:r>
    </w:p>
    <w:p w:rsidR="00547D58" w:rsidRPr="00547D58" w:rsidRDefault="00547D58" w:rsidP="00547D58">
      <w:pPr>
        <w:widowControl w:val="0"/>
        <w:tabs>
          <w:tab w:val="left" w:pos="1066"/>
        </w:tabs>
        <w:spacing w:after="0" w:line="240" w:lineRule="auto"/>
        <w:rPr>
          <w:rFonts w:eastAsia="Times New Roman" w:cs="Times New Roman"/>
          <w:szCs w:val="28"/>
        </w:rPr>
      </w:pPr>
      <w:r w:rsidRPr="00547D58">
        <w:rPr>
          <w:rFonts w:eastAsia="Times New Roman" w:cs="Times New Roman"/>
          <w:szCs w:val="28"/>
        </w:rPr>
        <w:t>1)</w:t>
      </w:r>
      <w:r w:rsidRPr="00547D58">
        <w:rPr>
          <w:rFonts w:eastAsia="Times New Roman" w:cs="Times New Roman"/>
          <w:szCs w:val="28"/>
        </w:rPr>
        <w:tab/>
      </w:r>
      <w:r w:rsidR="000F47C7">
        <w:rPr>
          <w:rFonts w:eastAsia="Times New Roman" w:cs="Times New Roman"/>
          <w:szCs w:val="28"/>
        </w:rPr>
        <w:t xml:space="preserve">профилактическое мероприятие </w:t>
      </w:r>
      <w:r w:rsidRPr="00547D58">
        <w:rPr>
          <w:rFonts w:eastAsia="Times New Roman" w:cs="Times New Roman"/>
          <w:szCs w:val="28"/>
        </w:rPr>
        <w:t>– мероприятие, проводимое Министерством в целях предупреждения возможного нарушения обязательных требований, направленное на снижение рисков причинения ущерба охраняемым законом ценностям. Профилактическое мероприятие характеризуется отсутствием принуждения и наличием добровольного согласия субъектов (объектов) контроля, отсутствием для них неблагоприятных последствий (выдача предписания, привлечение к о</w:t>
      </w:r>
      <w:r w:rsidR="00D5637B">
        <w:rPr>
          <w:rFonts w:eastAsia="Times New Roman" w:cs="Times New Roman"/>
          <w:szCs w:val="28"/>
        </w:rPr>
        <w:t>тветственности), направленностью</w:t>
      </w:r>
      <w:r w:rsidRPr="00547D58">
        <w:rPr>
          <w:rFonts w:eastAsia="Times New Roman" w:cs="Times New Roman"/>
          <w:szCs w:val="28"/>
        </w:rPr>
        <w:t xml:space="preserve"> на выявление конкретных причин и факторов несоблюдения обязательных требований.</w:t>
      </w:r>
    </w:p>
    <w:p w:rsidR="00547D58" w:rsidRPr="00547D58" w:rsidRDefault="00547D58" w:rsidP="00547D58">
      <w:pPr>
        <w:widowControl w:val="0"/>
        <w:tabs>
          <w:tab w:val="left" w:pos="1066"/>
        </w:tabs>
        <w:spacing w:after="0" w:line="240" w:lineRule="auto"/>
        <w:rPr>
          <w:rFonts w:eastAsia="Times New Roman" w:cs="Times New Roman"/>
          <w:szCs w:val="28"/>
        </w:rPr>
      </w:pPr>
      <w:r w:rsidRPr="00547D58">
        <w:rPr>
          <w:rFonts w:eastAsia="Times New Roman" w:cs="Times New Roman"/>
          <w:szCs w:val="28"/>
        </w:rPr>
        <w:t>2)</w:t>
      </w:r>
      <w:r w:rsidRPr="00547D58">
        <w:rPr>
          <w:rFonts w:eastAsia="Times New Roman" w:cs="Times New Roman"/>
          <w:szCs w:val="28"/>
        </w:rPr>
        <w:tab/>
        <w:t>обязательные требования – требования к поставщикам социальных услуг, имеющие обязательный характер и установленные законодательством Российской Федерации и Камчатского края в сфере социального обслуживания.</w:t>
      </w:r>
    </w:p>
    <w:p w:rsidR="00547D58" w:rsidRPr="00547D58" w:rsidRDefault="00547D58" w:rsidP="00547D58">
      <w:pPr>
        <w:widowControl w:val="0"/>
        <w:tabs>
          <w:tab w:val="left" w:pos="1066"/>
        </w:tabs>
        <w:spacing w:after="0" w:line="240" w:lineRule="auto"/>
        <w:rPr>
          <w:rFonts w:eastAsia="Times New Roman" w:cs="Times New Roman"/>
          <w:szCs w:val="28"/>
        </w:rPr>
      </w:pPr>
      <w:r w:rsidRPr="00547D58">
        <w:rPr>
          <w:rFonts w:eastAsia="Times New Roman" w:cs="Times New Roman"/>
          <w:szCs w:val="28"/>
        </w:rPr>
        <w:t>3)</w:t>
      </w:r>
      <w:r w:rsidRPr="00547D58">
        <w:rPr>
          <w:rFonts w:eastAsia="Times New Roman" w:cs="Times New Roman"/>
          <w:szCs w:val="28"/>
        </w:rPr>
        <w:tab/>
        <w:t xml:space="preserve">охраняемые законом ценности – жизнь и </w:t>
      </w:r>
      <w:r w:rsidR="00D5637B">
        <w:rPr>
          <w:rFonts w:eastAsia="Times New Roman" w:cs="Times New Roman"/>
          <w:szCs w:val="28"/>
        </w:rPr>
        <w:t>здоровье граждан, права, свобода</w:t>
      </w:r>
      <w:r w:rsidRPr="00547D58">
        <w:rPr>
          <w:rFonts w:eastAsia="Times New Roman" w:cs="Times New Roman"/>
          <w:szCs w:val="28"/>
        </w:rPr>
        <w:t xml:space="preserve"> и законные интересы граждан при предоставлении социальных услуг.</w:t>
      </w:r>
    </w:p>
    <w:p w:rsidR="00547D58" w:rsidRPr="00547D58" w:rsidRDefault="00547D58" w:rsidP="00547D58">
      <w:pPr>
        <w:widowControl w:val="0"/>
        <w:tabs>
          <w:tab w:val="left" w:pos="1066"/>
        </w:tabs>
        <w:spacing w:after="0" w:line="240" w:lineRule="auto"/>
        <w:rPr>
          <w:rFonts w:eastAsia="Times New Roman" w:cs="Times New Roman"/>
          <w:szCs w:val="28"/>
        </w:rPr>
      </w:pPr>
      <w:r w:rsidRPr="00547D58">
        <w:rPr>
          <w:rFonts w:eastAsia="Times New Roman" w:cs="Times New Roman"/>
          <w:szCs w:val="28"/>
        </w:rPr>
        <w:t>6.</w:t>
      </w:r>
      <w:r w:rsidRPr="00547D58">
        <w:rPr>
          <w:rFonts w:eastAsia="Times New Roman" w:cs="Times New Roman"/>
          <w:szCs w:val="28"/>
        </w:rPr>
        <w:tab/>
        <w:t>Ответственным исполнителем Программы является Министерство.</w:t>
      </w:r>
    </w:p>
    <w:p w:rsidR="00547D58" w:rsidRPr="00547D58" w:rsidRDefault="00547D58" w:rsidP="00547D58">
      <w:pPr>
        <w:widowControl w:val="0"/>
        <w:tabs>
          <w:tab w:val="left" w:pos="1066"/>
        </w:tabs>
        <w:spacing w:after="0" w:line="240" w:lineRule="auto"/>
        <w:rPr>
          <w:rFonts w:eastAsia="Times New Roman" w:cs="Times New Roman"/>
          <w:szCs w:val="28"/>
        </w:rPr>
      </w:pPr>
      <w:r w:rsidRPr="00547D58">
        <w:rPr>
          <w:rFonts w:eastAsia="Times New Roman" w:cs="Times New Roman"/>
          <w:szCs w:val="28"/>
        </w:rPr>
        <w:t>7.</w:t>
      </w:r>
      <w:r w:rsidRPr="00547D58">
        <w:rPr>
          <w:rFonts w:eastAsia="Times New Roman" w:cs="Times New Roman"/>
          <w:szCs w:val="28"/>
        </w:rPr>
        <w:tab/>
      </w:r>
      <w:r w:rsidR="00D5637B">
        <w:rPr>
          <w:rFonts w:eastAsia="Times New Roman" w:cs="Times New Roman"/>
          <w:szCs w:val="28"/>
        </w:rPr>
        <w:t>Срок реализации Программы – 2024</w:t>
      </w:r>
      <w:r w:rsidRPr="00547D58">
        <w:rPr>
          <w:rFonts w:eastAsia="Times New Roman" w:cs="Times New Roman"/>
          <w:szCs w:val="28"/>
        </w:rPr>
        <w:t xml:space="preserve"> год.</w:t>
      </w:r>
    </w:p>
    <w:p w:rsidR="00547D58" w:rsidRPr="00547D58" w:rsidRDefault="00547D58" w:rsidP="00547D58">
      <w:pPr>
        <w:widowControl w:val="0"/>
        <w:tabs>
          <w:tab w:val="left" w:pos="1066"/>
        </w:tabs>
        <w:spacing w:after="0" w:line="240" w:lineRule="auto"/>
        <w:rPr>
          <w:rFonts w:eastAsia="Times New Roman" w:cs="Times New Roman"/>
          <w:szCs w:val="28"/>
        </w:rPr>
      </w:pPr>
      <w:r w:rsidRPr="00547D58">
        <w:rPr>
          <w:rFonts w:eastAsia="Times New Roman" w:cs="Times New Roman"/>
          <w:szCs w:val="28"/>
        </w:rPr>
        <w:t>8.</w:t>
      </w:r>
      <w:r w:rsidRPr="00547D58">
        <w:rPr>
          <w:rFonts w:eastAsia="Times New Roman" w:cs="Times New Roman"/>
          <w:szCs w:val="28"/>
        </w:rPr>
        <w:tab/>
        <w:t>Реализация мероприятий Программы осуществляется за счет средств краевого бюджета, предусмотренных на содержание Министерства.</w:t>
      </w:r>
    </w:p>
    <w:p w:rsidR="00547D58" w:rsidRPr="00547D58" w:rsidRDefault="00547D58" w:rsidP="00547D58">
      <w:pPr>
        <w:widowControl w:val="0"/>
        <w:tabs>
          <w:tab w:val="left" w:pos="1066"/>
        </w:tabs>
        <w:spacing w:after="0" w:line="240" w:lineRule="auto"/>
        <w:rPr>
          <w:rFonts w:eastAsia="Times New Roman" w:cs="Times New Roman"/>
          <w:szCs w:val="28"/>
        </w:rPr>
      </w:pPr>
      <w:r w:rsidRPr="00547D58">
        <w:rPr>
          <w:rFonts w:eastAsia="Times New Roman" w:cs="Times New Roman"/>
          <w:szCs w:val="28"/>
        </w:rPr>
        <w:t>9.</w:t>
      </w:r>
      <w:r w:rsidRPr="00547D58">
        <w:rPr>
          <w:rFonts w:eastAsia="Times New Roman" w:cs="Times New Roman"/>
          <w:szCs w:val="28"/>
        </w:rPr>
        <w:tab/>
        <w:t xml:space="preserve">Официальный сайт Министерства в информационно-телекоммуникационной сети «Интернет», на котором должна размещаться информация о текущих результатах профилактической работы, готовящихся и состоявшихся профилактических мероприятиях, а также Программа: </w:t>
      </w:r>
    </w:p>
    <w:p w:rsidR="00547D58" w:rsidRPr="00547D58" w:rsidRDefault="0094471B" w:rsidP="00547D58">
      <w:pPr>
        <w:widowControl w:val="0"/>
        <w:tabs>
          <w:tab w:val="left" w:pos="1066"/>
        </w:tabs>
        <w:spacing w:after="0" w:line="240" w:lineRule="auto"/>
        <w:rPr>
          <w:rFonts w:eastAsia="Times New Roman" w:cs="Times New Roman"/>
          <w:szCs w:val="28"/>
        </w:rPr>
      </w:pPr>
      <w:hyperlink r:id="rId15" w:history="1">
        <w:r w:rsidR="00B93113" w:rsidRPr="00837FBA">
          <w:rPr>
            <w:rStyle w:val="ac"/>
            <w:rFonts w:eastAsia="Times New Roman" w:cs="Times New Roman"/>
            <w:szCs w:val="28"/>
          </w:rPr>
          <w:t>https://www.kamgov.ru/mintrud</w:t>
        </w:r>
      </w:hyperlink>
      <w:r w:rsidR="00B93113">
        <w:rPr>
          <w:rFonts w:eastAsia="Times New Roman" w:cs="Times New Roman"/>
          <w:szCs w:val="28"/>
        </w:rPr>
        <w:t xml:space="preserve"> </w:t>
      </w:r>
      <w:r w:rsidR="00547D58" w:rsidRPr="00547D58">
        <w:rPr>
          <w:rFonts w:eastAsia="Times New Roman" w:cs="Times New Roman"/>
          <w:szCs w:val="28"/>
        </w:rPr>
        <w:t>.</w:t>
      </w:r>
    </w:p>
    <w:p w:rsidR="00547D58" w:rsidRPr="00547D58" w:rsidRDefault="00547D58" w:rsidP="00547D58">
      <w:pPr>
        <w:widowControl w:val="0"/>
        <w:tabs>
          <w:tab w:val="left" w:pos="1066"/>
        </w:tabs>
        <w:spacing w:after="0" w:line="240" w:lineRule="auto"/>
        <w:rPr>
          <w:rFonts w:eastAsia="Times New Roman" w:cs="Times New Roman"/>
          <w:szCs w:val="28"/>
        </w:rPr>
      </w:pPr>
    </w:p>
    <w:p w:rsidR="00547D58" w:rsidRPr="00B93113" w:rsidRDefault="00547D58" w:rsidP="00B93113">
      <w:pPr>
        <w:widowControl w:val="0"/>
        <w:tabs>
          <w:tab w:val="left" w:pos="1066"/>
        </w:tabs>
        <w:spacing w:after="0" w:line="240" w:lineRule="auto"/>
        <w:jc w:val="center"/>
        <w:rPr>
          <w:rFonts w:eastAsia="Times New Roman" w:cs="Times New Roman"/>
          <w:b/>
          <w:szCs w:val="28"/>
        </w:rPr>
      </w:pPr>
      <w:r w:rsidRPr="00B93113">
        <w:rPr>
          <w:rFonts w:eastAsia="Times New Roman" w:cs="Times New Roman"/>
          <w:b/>
          <w:szCs w:val="28"/>
        </w:rPr>
        <w:t>2.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547D58" w:rsidRPr="00547D58" w:rsidRDefault="00547D58" w:rsidP="00547D58">
      <w:pPr>
        <w:widowControl w:val="0"/>
        <w:tabs>
          <w:tab w:val="left" w:pos="1066"/>
        </w:tabs>
        <w:spacing w:after="0" w:line="240" w:lineRule="auto"/>
        <w:rPr>
          <w:rFonts w:eastAsia="Times New Roman" w:cs="Times New Roman"/>
          <w:szCs w:val="28"/>
        </w:rPr>
      </w:pPr>
      <w:r w:rsidRPr="00547D58">
        <w:rPr>
          <w:rFonts w:eastAsia="Times New Roman" w:cs="Times New Roman"/>
          <w:szCs w:val="28"/>
        </w:rPr>
        <w:t>Целевое финансирование из краевого бюджета на осуществление регионального государственного контроля (надзора) Министерству не выделяется. Финансовое обеспечение осуществляется за счет средств краевого бюджета, предусмотренных на содержание Министерства.</w:t>
      </w:r>
    </w:p>
    <w:p w:rsidR="00547D58" w:rsidRPr="00547D58" w:rsidRDefault="00547D58" w:rsidP="00547D58">
      <w:pPr>
        <w:widowControl w:val="0"/>
        <w:tabs>
          <w:tab w:val="left" w:pos="1066"/>
        </w:tabs>
        <w:spacing w:after="0" w:line="240" w:lineRule="auto"/>
        <w:rPr>
          <w:rFonts w:eastAsia="Times New Roman" w:cs="Times New Roman"/>
          <w:szCs w:val="28"/>
        </w:rPr>
      </w:pPr>
      <w:bookmarkStart w:id="1" w:name="_GoBack"/>
      <w:bookmarkEnd w:id="1"/>
      <w:r w:rsidRPr="00547D58">
        <w:rPr>
          <w:rFonts w:eastAsia="Times New Roman" w:cs="Times New Roman"/>
          <w:szCs w:val="28"/>
        </w:rPr>
        <w:t>Квалификация сотрудников, выполняющих государственную функцию, соответствует установленным должностными регламентами квалификационным требованиям.</w:t>
      </w:r>
    </w:p>
    <w:p w:rsidR="00547D58" w:rsidRPr="00547D58" w:rsidRDefault="00547D58" w:rsidP="00547D58">
      <w:pPr>
        <w:widowControl w:val="0"/>
        <w:tabs>
          <w:tab w:val="left" w:pos="1066"/>
        </w:tabs>
        <w:spacing w:after="0" w:line="240" w:lineRule="auto"/>
        <w:rPr>
          <w:rFonts w:eastAsia="Times New Roman" w:cs="Times New Roman"/>
          <w:szCs w:val="28"/>
        </w:rPr>
      </w:pPr>
      <w:r w:rsidRPr="00547D58">
        <w:rPr>
          <w:rFonts w:eastAsia="Times New Roman" w:cs="Times New Roman"/>
          <w:szCs w:val="28"/>
        </w:rPr>
        <w:t xml:space="preserve">Кроме осуществления регионального государственного контроля (надзора), указанные сотрудники выполняют иные функции, установленные в должностных регламентах и не связанные с реализацией полномочий по осуществлению </w:t>
      </w:r>
      <w:r w:rsidRPr="00547D58">
        <w:rPr>
          <w:rFonts w:eastAsia="Times New Roman" w:cs="Times New Roman"/>
          <w:szCs w:val="28"/>
        </w:rPr>
        <w:lastRenderedPageBreak/>
        <w:t>регионального государственного контроля (надзора).</w:t>
      </w:r>
    </w:p>
    <w:p w:rsidR="00547D58" w:rsidRPr="00547D58" w:rsidRDefault="00547D58" w:rsidP="00547D58">
      <w:pPr>
        <w:widowControl w:val="0"/>
        <w:tabs>
          <w:tab w:val="left" w:pos="1066"/>
        </w:tabs>
        <w:spacing w:after="0" w:line="240" w:lineRule="auto"/>
        <w:rPr>
          <w:rFonts w:eastAsia="Times New Roman" w:cs="Times New Roman"/>
          <w:szCs w:val="28"/>
        </w:rPr>
      </w:pPr>
      <w:r w:rsidRPr="00547D58">
        <w:rPr>
          <w:rFonts w:eastAsia="Times New Roman" w:cs="Times New Roman"/>
          <w:szCs w:val="28"/>
        </w:rPr>
        <w:t>Полномочия по аккредитации юридических лиц и граждан в качестве экспертных организаций и экспертов, привлекаемых к выполнению мероприятий по региональному государственному контролю (надзору) у Министерства отсутствуют.</w:t>
      </w:r>
    </w:p>
    <w:p w:rsidR="00547D58" w:rsidRPr="00547D58" w:rsidRDefault="00547D58" w:rsidP="00547D58">
      <w:pPr>
        <w:widowControl w:val="0"/>
        <w:tabs>
          <w:tab w:val="left" w:pos="1066"/>
        </w:tabs>
        <w:spacing w:after="0" w:line="240" w:lineRule="auto"/>
        <w:rPr>
          <w:rFonts w:eastAsia="Times New Roman" w:cs="Times New Roman"/>
          <w:szCs w:val="28"/>
        </w:rPr>
      </w:pPr>
      <w:r w:rsidRPr="00547D58">
        <w:rPr>
          <w:rFonts w:eastAsia="Times New Roman" w:cs="Times New Roman"/>
          <w:szCs w:val="28"/>
        </w:rPr>
        <w:t>Для проведения мероприятий по региональному государственному контролю (надзору) эксперты и представители экспертных организаций Министерством не привлекаются.</w:t>
      </w:r>
    </w:p>
    <w:p w:rsidR="00547D58" w:rsidRPr="00547D58" w:rsidRDefault="00547D58" w:rsidP="00547D58">
      <w:pPr>
        <w:widowControl w:val="0"/>
        <w:tabs>
          <w:tab w:val="left" w:pos="1066"/>
        </w:tabs>
        <w:spacing w:after="0" w:line="240" w:lineRule="auto"/>
        <w:rPr>
          <w:rFonts w:eastAsia="Times New Roman" w:cs="Times New Roman"/>
          <w:szCs w:val="28"/>
        </w:rPr>
      </w:pPr>
      <w:r w:rsidRPr="00547D58">
        <w:rPr>
          <w:rFonts w:eastAsia="Times New Roman" w:cs="Times New Roman"/>
          <w:szCs w:val="28"/>
        </w:rPr>
        <w:t>При осуществлении регионального государственного контроля (надзора) в сфере социального обслуживания на территории Камчатского края применяется риск-ориентированный подход.</w:t>
      </w:r>
    </w:p>
    <w:p w:rsidR="00547D58" w:rsidRPr="00547D58" w:rsidRDefault="00547D58" w:rsidP="00547D58">
      <w:pPr>
        <w:widowControl w:val="0"/>
        <w:tabs>
          <w:tab w:val="left" w:pos="1066"/>
        </w:tabs>
        <w:spacing w:after="0" w:line="240" w:lineRule="auto"/>
        <w:rPr>
          <w:rFonts w:eastAsia="Times New Roman" w:cs="Times New Roman"/>
          <w:szCs w:val="28"/>
        </w:rPr>
      </w:pPr>
      <w:r w:rsidRPr="00547D58">
        <w:rPr>
          <w:rFonts w:eastAsia="Times New Roman" w:cs="Times New Roman"/>
          <w:szCs w:val="28"/>
        </w:rPr>
        <w:t>В реестр поставщиков социальных услуг Камчатского края включены 29 поставщиков социальных услуг в том числе 10 из числа негосударственных (коммерческих и некоммерческих) организаций и индивидуальных предпринимателей.</w:t>
      </w:r>
    </w:p>
    <w:p w:rsidR="00332E4C" w:rsidRPr="00547D58" w:rsidRDefault="00547D58" w:rsidP="001F1BDB">
      <w:pPr>
        <w:widowControl w:val="0"/>
        <w:tabs>
          <w:tab w:val="left" w:pos="1066"/>
        </w:tabs>
        <w:spacing w:after="0" w:line="240" w:lineRule="auto"/>
        <w:rPr>
          <w:rFonts w:eastAsia="Times New Roman" w:cs="Times New Roman"/>
          <w:szCs w:val="28"/>
        </w:rPr>
      </w:pPr>
      <w:r w:rsidRPr="00547D58">
        <w:rPr>
          <w:rFonts w:eastAsia="Times New Roman" w:cs="Times New Roman"/>
          <w:szCs w:val="28"/>
        </w:rPr>
        <w:t xml:space="preserve"> Текущее состояние сферы социального обслуживания в части предоставления социальных услуг характеризуется отсутствием снижения или увеличения количества негосударственных поставщиков социальных услуг.</w:t>
      </w:r>
    </w:p>
    <w:p w:rsidR="00332E4C" w:rsidRPr="001F1BDB" w:rsidRDefault="00547D58" w:rsidP="001F1BDB">
      <w:pPr>
        <w:widowControl w:val="0"/>
        <w:tabs>
          <w:tab w:val="left" w:pos="1066"/>
        </w:tabs>
        <w:spacing w:after="0" w:line="240" w:lineRule="auto"/>
        <w:rPr>
          <w:rFonts w:eastAsia="Times New Roman" w:cs="Times New Roman"/>
          <w:szCs w:val="28"/>
        </w:rPr>
      </w:pPr>
      <w:r w:rsidRPr="001F1BDB">
        <w:rPr>
          <w:rFonts w:eastAsia="Times New Roman" w:cs="Times New Roman"/>
          <w:szCs w:val="28"/>
        </w:rPr>
        <w:t>Анализ текущего состояния осуществления контроля (надзора) формируется по итогам контрольной (надзорной) деятельности и профилактической деятельности Министерства.</w:t>
      </w:r>
    </w:p>
    <w:p w:rsidR="00547D58" w:rsidRPr="00547D58" w:rsidRDefault="001F1BDB" w:rsidP="00547D58">
      <w:pPr>
        <w:widowControl w:val="0"/>
        <w:tabs>
          <w:tab w:val="left" w:pos="1066"/>
        </w:tabs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Министерством в 2023</w:t>
      </w:r>
      <w:r w:rsidR="00547D58" w:rsidRPr="00547D58">
        <w:rPr>
          <w:rFonts w:eastAsia="Times New Roman" w:cs="Times New Roman"/>
          <w:szCs w:val="28"/>
        </w:rPr>
        <w:t xml:space="preserve"> году в соответствии с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(далее – Постановление № 336) плановые и внеплановые контрольные (надзорные) мероприятия не проводились.</w:t>
      </w:r>
    </w:p>
    <w:p w:rsidR="00547D58" w:rsidRPr="00547D58" w:rsidRDefault="00547D58" w:rsidP="00547D58">
      <w:pPr>
        <w:widowControl w:val="0"/>
        <w:tabs>
          <w:tab w:val="left" w:pos="1066"/>
        </w:tabs>
        <w:spacing w:after="0" w:line="240" w:lineRule="auto"/>
        <w:rPr>
          <w:rFonts w:eastAsia="Times New Roman" w:cs="Times New Roman"/>
          <w:szCs w:val="28"/>
        </w:rPr>
      </w:pPr>
      <w:r w:rsidRPr="00547D58">
        <w:rPr>
          <w:rFonts w:eastAsia="Times New Roman" w:cs="Times New Roman"/>
          <w:szCs w:val="28"/>
        </w:rPr>
        <w:t>Заявления в органы прокуратуры о согласовании внеплановых проверок Министерством не направлялись, внеплановые проверки не проводились.</w:t>
      </w:r>
    </w:p>
    <w:p w:rsidR="00547D58" w:rsidRPr="00547D58" w:rsidRDefault="00547D58" w:rsidP="00547D58">
      <w:pPr>
        <w:widowControl w:val="0"/>
        <w:tabs>
          <w:tab w:val="left" w:pos="1066"/>
        </w:tabs>
        <w:spacing w:after="0" w:line="240" w:lineRule="auto"/>
        <w:rPr>
          <w:rFonts w:eastAsia="Times New Roman" w:cs="Times New Roman"/>
          <w:szCs w:val="28"/>
        </w:rPr>
      </w:pPr>
      <w:r w:rsidRPr="00547D58">
        <w:rPr>
          <w:rFonts w:eastAsia="Times New Roman" w:cs="Times New Roman"/>
          <w:szCs w:val="28"/>
        </w:rPr>
        <w:t>Предостережения о недопустимости нарушени</w:t>
      </w:r>
      <w:r w:rsidR="001F1BDB">
        <w:rPr>
          <w:rFonts w:eastAsia="Times New Roman" w:cs="Times New Roman"/>
          <w:szCs w:val="28"/>
        </w:rPr>
        <w:t>я обязательных требований в 2023</w:t>
      </w:r>
      <w:r w:rsidRPr="00547D58">
        <w:rPr>
          <w:rFonts w:eastAsia="Times New Roman" w:cs="Times New Roman"/>
          <w:szCs w:val="28"/>
        </w:rPr>
        <w:t xml:space="preserve"> году не выдавались.</w:t>
      </w:r>
    </w:p>
    <w:p w:rsidR="00547D58" w:rsidRPr="00547D58" w:rsidRDefault="00547D58" w:rsidP="00547D58">
      <w:pPr>
        <w:widowControl w:val="0"/>
        <w:tabs>
          <w:tab w:val="left" w:pos="1066"/>
        </w:tabs>
        <w:spacing w:after="0" w:line="240" w:lineRule="auto"/>
        <w:rPr>
          <w:rFonts w:eastAsia="Times New Roman" w:cs="Times New Roman"/>
          <w:szCs w:val="28"/>
        </w:rPr>
      </w:pPr>
      <w:r w:rsidRPr="00547D58">
        <w:rPr>
          <w:rFonts w:eastAsia="Times New Roman" w:cs="Times New Roman"/>
          <w:szCs w:val="28"/>
        </w:rPr>
        <w:t>Типовые (системные) нарушения требований связаны с несоблюдением обязательных требований в части размещения и обновления информации о поставщике социальных услуг: несоответствие сайтов поставщиков социальных услуг требованиям в части размещения и обновления информации о поставщике социальных услуг в сети "Интернет", в том числе на официальном сайте организации социального обслуживания.</w:t>
      </w:r>
    </w:p>
    <w:p w:rsidR="00547D58" w:rsidRPr="00547D58" w:rsidRDefault="00547D58" w:rsidP="00547D58">
      <w:pPr>
        <w:widowControl w:val="0"/>
        <w:tabs>
          <w:tab w:val="left" w:pos="1066"/>
        </w:tabs>
        <w:spacing w:after="0" w:line="240" w:lineRule="auto"/>
        <w:rPr>
          <w:rFonts w:eastAsia="Times New Roman" w:cs="Times New Roman"/>
          <w:szCs w:val="28"/>
        </w:rPr>
      </w:pPr>
      <w:r w:rsidRPr="00547D58">
        <w:rPr>
          <w:rFonts w:eastAsia="Times New Roman" w:cs="Times New Roman"/>
          <w:szCs w:val="28"/>
        </w:rPr>
        <w:t>Поставщики социальных услуг обязаны исполнять порядок предоставления социальных услуг, условия заключенного договора о предоставлении социальных услуг и проявлять уважительное отношение, корректность и внимательность в отношении получателя социальных услуг.</w:t>
      </w:r>
    </w:p>
    <w:p w:rsidR="00547D58" w:rsidRPr="00547D58" w:rsidRDefault="00547D58" w:rsidP="00547D58">
      <w:pPr>
        <w:widowControl w:val="0"/>
        <w:tabs>
          <w:tab w:val="left" w:pos="1066"/>
        </w:tabs>
        <w:spacing w:after="0" w:line="240" w:lineRule="auto"/>
        <w:rPr>
          <w:rFonts w:eastAsia="Times New Roman" w:cs="Times New Roman"/>
          <w:szCs w:val="28"/>
        </w:rPr>
      </w:pPr>
      <w:r w:rsidRPr="00547D58">
        <w:rPr>
          <w:rFonts w:eastAsia="Times New Roman" w:cs="Times New Roman"/>
          <w:szCs w:val="28"/>
        </w:rPr>
        <w:t>Наиболее значимыми рисками при осуществлении поставщиками социальных услуг социального обслуживания граждан являются несоблюдение поставщиками социальных услуг порядка предоставления социальных услуг, условий заключенного договора о предоставлении социальных услуг, что может привести к нарушению прав и законных интересов получателей социальных услуг.</w:t>
      </w:r>
    </w:p>
    <w:p w:rsidR="00547D58" w:rsidRPr="00547D58" w:rsidRDefault="00CF037C" w:rsidP="00547D58">
      <w:pPr>
        <w:widowControl w:val="0"/>
        <w:tabs>
          <w:tab w:val="left" w:pos="1066"/>
        </w:tabs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Причиной</w:t>
      </w:r>
      <w:r w:rsidR="00547D58" w:rsidRPr="00547D58">
        <w:rPr>
          <w:rFonts w:eastAsia="Times New Roman" w:cs="Times New Roman"/>
          <w:szCs w:val="28"/>
        </w:rPr>
        <w:t xml:space="preserve"> возникновения указанных рисков зачастую является неверное </w:t>
      </w:r>
      <w:r w:rsidR="00547D58" w:rsidRPr="00547D58">
        <w:rPr>
          <w:rFonts w:eastAsia="Times New Roman" w:cs="Times New Roman"/>
          <w:szCs w:val="28"/>
        </w:rPr>
        <w:lastRenderedPageBreak/>
        <w:t>понимание поставщиком социальных услуг обязательных требований. Профилактические мероприятия Министерства направл</w:t>
      </w:r>
      <w:r w:rsidR="001F1BDB">
        <w:rPr>
          <w:rFonts w:eastAsia="Times New Roman" w:cs="Times New Roman"/>
          <w:szCs w:val="28"/>
        </w:rPr>
        <w:t>ены на доведение</w:t>
      </w:r>
      <w:r w:rsidR="00547D58" w:rsidRPr="00547D58">
        <w:rPr>
          <w:rFonts w:eastAsia="Times New Roman" w:cs="Times New Roman"/>
          <w:szCs w:val="28"/>
        </w:rPr>
        <w:t xml:space="preserve"> информации поставщикам социальных услуг с целью приведения документов в соответствии с обязательными требованиями законодательства в сфере социального обслуживания граждан в Камчатском крае </w:t>
      </w:r>
      <w:r>
        <w:rPr>
          <w:rFonts w:eastAsia="Times New Roman" w:cs="Times New Roman"/>
          <w:szCs w:val="28"/>
        </w:rPr>
        <w:t>для того, чтобы</w:t>
      </w:r>
      <w:r w:rsidR="00547D58" w:rsidRPr="00547D58">
        <w:rPr>
          <w:rFonts w:eastAsia="Times New Roman" w:cs="Times New Roman"/>
          <w:szCs w:val="28"/>
        </w:rPr>
        <w:t xml:space="preserve"> устранить возникшую проблему до проведения контрольных (надзорных) мероприятий. </w:t>
      </w:r>
    </w:p>
    <w:p w:rsidR="00547D58" w:rsidRPr="00547D58" w:rsidRDefault="00547D58" w:rsidP="00547D58">
      <w:pPr>
        <w:widowControl w:val="0"/>
        <w:tabs>
          <w:tab w:val="left" w:pos="1066"/>
        </w:tabs>
        <w:spacing w:after="0" w:line="240" w:lineRule="auto"/>
        <w:rPr>
          <w:rFonts w:eastAsia="Times New Roman" w:cs="Times New Roman"/>
          <w:szCs w:val="28"/>
        </w:rPr>
      </w:pPr>
      <w:r w:rsidRPr="00547D58">
        <w:rPr>
          <w:rFonts w:eastAsia="Times New Roman" w:cs="Times New Roman"/>
          <w:szCs w:val="28"/>
        </w:rPr>
        <w:t>В рамках текущей профилактической деятельности Министерством проводятся следующие профилактические мероприятия: информирование поставщиков социальных услуг по вопросам соблюдения обязательных требований, консультирование, объявление предостережений, обобщение правоприменительной практики, профилактический визит.</w:t>
      </w:r>
    </w:p>
    <w:p w:rsidR="00547D58" w:rsidRPr="00547D58" w:rsidRDefault="00547D58" w:rsidP="00547D58">
      <w:pPr>
        <w:widowControl w:val="0"/>
        <w:tabs>
          <w:tab w:val="left" w:pos="1066"/>
        </w:tabs>
        <w:spacing w:after="0" w:line="240" w:lineRule="auto"/>
        <w:rPr>
          <w:rFonts w:eastAsia="Times New Roman" w:cs="Times New Roman"/>
          <w:szCs w:val="28"/>
        </w:rPr>
      </w:pPr>
      <w:r w:rsidRPr="00547D58">
        <w:rPr>
          <w:rFonts w:eastAsia="Times New Roman" w:cs="Times New Roman"/>
          <w:szCs w:val="28"/>
        </w:rPr>
        <w:t>В целях информирования поставщиков социальных услуг по вопросам соблюдения обязательных требований на официальном сайте Министерства (</w:t>
      </w:r>
      <w:hyperlink r:id="rId16" w:history="1">
        <w:r w:rsidR="00972D0C" w:rsidRPr="00837FBA">
          <w:rPr>
            <w:rStyle w:val="ac"/>
            <w:rFonts w:eastAsia="Times New Roman" w:cs="Times New Roman"/>
            <w:szCs w:val="28"/>
          </w:rPr>
          <w:t>https://www.kamgov.ru/mintrud</w:t>
        </w:r>
      </w:hyperlink>
      <w:r w:rsidR="00972D0C">
        <w:rPr>
          <w:rFonts w:eastAsia="Times New Roman" w:cs="Times New Roman"/>
          <w:szCs w:val="28"/>
        </w:rPr>
        <w:t xml:space="preserve"> </w:t>
      </w:r>
      <w:r w:rsidRPr="00547D58">
        <w:rPr>
          <w:rFonts w:eastAsia="Times New Roman" w:cs="Times New Roman"/>
          <w:szCs w:val="28"/>
        </w:rPr>
        <w:t>) в разделе «Региональный государственный контроль</w:t>
      </w:r>
      <w:r w:rsidR="00972D0C">
        <w:rPr>
          <w:rFonts w:eastAsia="Times New Roman" w:cs="Times New Roman"/>
          <w:szCs w:val="28"/>
        </w:rPr>
        <w:t>»</w:t>
      </w:r>
      <w:r w:rsidRPr="00547D58">
        <w:rPr>
          <w:rFonts w:eastAsia="Times New Roman" w:cs="Times New Roman"/>
          <w:szCs w:val="28"/>
        </w:rPr>
        <w:t xml:space="preserve"> размещаются и поддерживаются в актуальном состоянии:</w:t>
      </w:r>
    </w:p>
    <w:p w:rsidR="00547D58" w:rsidRPr="00547D58" w:rsidRDefault="00547D58" w:rsidP="00547D58">
      <w:pPr>
        <w:widowControl w:val="0"/>
        <w:tabs>
          <w:tab w:val="left" w:pos="1066"/>
        </w:tabs>
        <w:spacing w:after="0" w:line="240" w:lineRule="auto"/>
        <w:rPr>
          <w:rFonts w:eastAsia="Times New Roman" w:cs="Times New Roman"/>
          <w:szCs w:val="28"/>
        </w:rPr>
      </w:pPr>
      <w:r w:rsidRPr="00547D58">
        <w:rPr>
          <w:rFonts w:eastAsia="Times New Roman" w:cs="Times New Roman"/>
          <w:szCs w:val="28"/>
        </w:rPr>
        <w:t>1)</w:t>
      </w:r>
      <w:r w:rsidRPr="00547D58">
        <w:rPr>
          <w:rFonts w:eastAsia="Times New Roman" w:cs="Times New Roman"/>
          <w:szCs w:val="28"/>
        </w:rPr>
        <w:tab/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государственного контроля;</w:t>
      </w:r>
    </w:p>
    <w:p w:rsidR="00547D58" w:rsidRPr="00547D58" w:rsidRDefault="00547D58" w:rsidP="00547D58">
      <w:pPr>
        <w:widowControl w:val="0"/>
        <w:tabs>
          <w:tab w:val="left" w:pos="1066"/>
        </w:tabs>
        <w:spacing w:after="0" w:line="240" w:lineRule="auto"/>
        <w:rPr>
          <w:rFonts w:eastAsia="Times New Roman" w:cs="Times New Roman"/>
          <w:szCs w:val="28"/>
        </w:rPr>
      </w:pPr>
      <w:r w:rsidRPr="00547D58">
        <w:rPr>
          <w:rFonts w:eastAsia="Times New Roman" w:cs="Times New Roman"/>
          <w:szCs w:val="28"/>
        </w:rPr>
        <w:t>2)</w:t>
      </w:r>
      <w:r w:rsidRPr="00547D58">
        <w:rPr>
          <w:rFonts w:eastAsia="Times New Roman" w:cs="Times New Roman"/>
          <w:szCs w:val="28"/>
        </w:rPr>
        <w:tab/>
        <w:t>руководство по соблюдению обязательных требований в сфере социального обслуживания на территории Камчатского края;</w:t>
      </w:r>
    </w:p>
    <w:p w:rsidR="00547D58" w:rsidRPr="00547D58" w:rsidRDefault="00547D58" w:rsidP="00547D58">
      <w:pPr>
        <w:widowControl w:val="0"/>
        <w:tabs>
          <w:tab w:val="left" w:pos="1066"/>
        </w:tabs>
        <w:spacing w:after="0" w:line="240" w:lineRule="auto"/>
        <w:rPr>
          <w:rFonts w:eastAsia="Times New Roman" w:cs="Times New Roman"/>
          <w:szCs w:val="28"/>
        </w:rPr>
      </w:pPr>
      <w:r w:rsidRPr="00547D58">
        <w:rPr>
          <w:rFonts w:eastAsia="Times New Roman" w:cs="Times New Roman"/>
          <w:szCs w:val="28"/>
        </w:rPr>
        <w:t>3)</w:t>
      </w:r>
      <w:r w:rsidRPr="00547D58">
        <w:rPr>
          <w:rFonts w:eastAsia="Times New Roman" w:cs="Times New Roman"/>
          <w:szCs w:val="28"/>
        </w:rPr>
        <w:tab/>
        <w:t>план проведения плановых контрольных (надзорных) мероприятий;</w:t>
      </w:r>
    </w:p>
    <w:p w:rsidR="00547D58" w:rsidRPr="00547D58" w:rsidRDefault="00547D58" w:rsidP="00547D58">
      <w:pPr>
        <w:widowControl w:val="0"/>
        <w:tabs>
          <w:tab w:val="left" w:pos="1066"/>
        </w:tabs>
        <w:spacing w:after="0" w:line="240" w:lineRule="auto"/>
        <w:rPr>
          <w:rFonts w:eastAsia="Times New Roman" w:cs="Times New Roman"/>
          <w:szCs w:val="28"/>
        </w:rPr>
      </w:pPr>
      <w:r w:rsidRPr="00547D58">
        <w:rPr>
          <w:rFonts w:eastAsia="Times New Roman" w:cs="Times New Roman"/>
          <w:szCs w:val="28"/>
        </w:rPr>
        <w:t>4)</w:t>
      </w:r>
      <w:r w:rsidRPr="00547D58">
        <w:rPr>
          <w:rFonts w:eastAsia="Times New Roman" w:cs="Times New Roman"/>
          <w:szCs w:val="28"/>
        </w:rPr>
        <w:tab/>
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</w:r>
    </w:p>
    <w:p w:rsidR="00547D58" w:rsidRPr="00547D58" w:rsidRDefault="00547D58" w:rsidP="00547D58">
      <w:pPr>
        <w:widowControl w:val="0"/>
        <w:tabs>
          <w:tab w:val="left" w:pos="1066"/>
        </w:tabs>
        <w:spacing w:after="0" w:line="240" w:lineRule="auto"/>
        <w:rPr>
          <w:rFonts w:eastAsia="Times New Roman" w:cs="Times New Roman"/>
          <w:szCs w:val="28"/>
        </w:rPr>
      </w:pPr>
      <w:r w:rsidRPr="00547D58">
        <w:rPr>
          <w:rFonts w:eastAsia="Times New Roman" w:cs="Times New Roman"/>
          <w:szCs w:val="28"/>
        </w:rPr>
        <w:t>5)</w:t>
      </w:r>
      <w:r w:rsidRPr="00547D58">
        <w:rPr>
          <w:rFonts w:eastAsia="Times New Roman" w:cs="Times New Roman"/>
          <w:szCs w:val="28"/>
        </w:rPr>
        <w:tab/>
        <w:t>перечень индикаторов риска;</w:t>
      </w:r>
    </w:p>
    <w:p w:rsidR="00547D58" w:rsidRPr="00547D58" w:rsidRDefault="00547D58" w:rsidP="00547D58">
      <w:pPr>
        <w:widowControl w:val="0"/>
        <w:tabs>
          <w:tab w:val="left" w:pos="1066"/>
        </w:tabs>
        <w:spacing w:after="0" w:line="240" w:lineRule="auto"/>
        <w:rPr>
          <w:rFonts w:eastAsia="Times New Roman" w:cs="Times New Roman"/>
          <w:szCs w:val="28"/>
        </w:rPr>
      </w:pPr>
      <w:r w:rsidRPr="00547D58">
        <w:rPr>
          <w:rFonts w:eastAsia="Times New Roman" w:cs="Times New Roman"/>
          <w:szCs w:val="28"/>
        </w:rPr>
        <w:t>6)</w:t>
      </w:r>
      <w:r w:rsidRPr="00547D58">
        <w:rPr>
          <w:rFonts w:eastAsia="Times New Roman" w:cs="Times New Roman"/>
          <w:szCs w:val="28"/>
        </w:rPr>
        <w:tab/>
        <w:t>исчерпывающий перечень сведений, которые могут запрашиваться Министерством у поставщиков социальных услуг;</w:t>
      </w:r>
    </w:p>
    <w:p w:rsidR="00547D58" w:rsidRPr="00547D58" w:rsidRDefault="00547D58" w:rsidP="00547D58">
      <w:pPr>
        <w:widowControl w:val="0"/>
        <w:tabs>
          <w:tab w:val="left" w:pos="1066"/>
        </w:tabs>
        <w:spacing w:after="0" w:line="240" w:lineRule="auto"/>
        <w:rPr>
          <w:rFonts w:eastAsia="Times New Roman" w:cs="Times New Roman"/>
          <w:szCs w:val="28"/>
        </w:rPr>
      </w:pPr>
      <w:r w:rsidRPr="00547D58">
        <w:rPr>
          <w:rFonts w:eastAsia="Times New Roman" w:cs="Times New Roman"/>
          <w:szCs w:val="28"/>
        </w:rPr>
        <w:t>7)</w:t>
      </w:r>
      <w:r w:rsidRPr="00547D58">
        <w:rPr>
          <w:rFonts w:eastAsia="Times New Roman" w:cs="Times New Roman"/>
          <w:szCs w:val="28"/>
        </w:rPr>
        <w:tab/>
        <w:t>утвержденные формы проверочных листов (списков контрольных вопросов) при осуществлении государственного контроля;</w:t>
      </w:r>
    </w:p>
    <w:p w:rsidR="00547D58" w:rsidRPr="00547D58" w:rsidRDefault="00547D58" w:rsidP="00547D58">
      <w:pPr>
        <w:widowControl w:val="0"/>
        <w:tabs>
          <w:tab w:val="left" w:pos="1066"/>
        </w:tabs>
        <w:spacing w:after="0" w:line="240" w:lineRule="auto"/>
        <w:rPr>
          <w:rFonts w:eastAsia="Times New Roman" w:cs="Times New Roman"/>
          <w:szCs w:val="28"/>
        </w:rPr>
      </w:pPr>
      <w:r w:rsidRPr="00547D58">
        <w:rPr>
          <w:rFonts w:eastAsia="Times New Roman" w:cs="Times New Roman"/>
          <w:szCs w:val="28"/>
        </w:rPr>
        <w:t>8)</w:t>
      </w:r>
      <w:r w:rsidRPr="00547D58">
        <w:rPr>
          <w:rFonts w:eastAsia="Times New Roman" w:cs="Times New Roman"/>
          <w:szCs w:val="28"/>
        </w:rPr>
        <w:tab/>
        <w:t>программа профилактики рисков причинения вреда;</w:t>
      </w:r>
    </w:p>
    <w:p w:rsidR="00547D58" w:rsidRPr="00547D58" w:rsidRDefault="00547D58" w:rsidP="00547D58">
      <w:pPr>
        <w:widowControl w:val="0"/>
        <w:tabs>
          <w:tab w:val="left" w:pos="1066"/>
        </w:tabs>
        <w:spacing w:after="0" w:line="240" w:lineRule="auto"/>
        <w:rPr>
          <w:rFonts w:eastAsia="Times New Roman" w:cs="Times New Roman"/>
          <w:szCs w:val="28"/>
        </w:rPr>
      </w:pPr>
      <w:r w:rsidRPr="00547D58">
        <w:rPr>
          <w:rFonts w:eastAsia="Times New Roman" w:cs="Times New Roman"/>
          <w:szCs w:val="28"/>
        </w:rPr>
        <w:t>9)</w:t>
      </w:r>
      <w:r w:rsidRPr="00547D58">
        <w:rPr>
          <w:rFonts w:eastAsia="Times New Roman" w:cs="Times New Roman"/>
          <w:szCs w:val="28"/>
        </w:rPr>
        <w:tab/>
        <w:t>сведения о способах получения консультаций по вопросам соблюдения обязательных требований;</w:t>
      </w:r>
    </w:p>
    <w:p w:rsidR="00547D58" w:rsidRPr="00547D58" w:rsidRDefault="00547D58" w:rsidP="00547D58">
      <w:pPr>
        <w:widowControl w:val="0"/>
        <w:tabs>
          <w:tab w:val="left" w:pos="1066"/>
        </w:tabs>
        <w:spacing w:after="0" w:line="240" w:lineRule="auto"/>
        <w:rPr>
          <w:rFonts w:eastAsia="Times New Roman" w:cs="Times New Roman"/>
          <w:szCs w:val="28"/>
        </w:rPr>
      </w:pPr>
      <w:r w:rsidRPr="00547D58">
        <w:rPr>
          <w:rFonts w:eastAsia="Times New Roman" w:cs="Times New Roman"/>
          <w:szCs w:val="28"/>
        </w:rPr>
        <w:t>10)</w:t>
      </w:r>
      <w:r w:rsidRPr="00547D58">
        <w:rPr>
          <w:rFonts w:eastAsia="Times New Roman" w:cs="Times New Roman"/>
          <w:szCs w:val="28"/>
        </w:rPr>
        <w:tab/>
        <w:t>сведения о порядке досудебного обжалования решений Министерства, действий (бездействия) его должностных лиц;</w:t>
      </w:r>
    </w:p>
    <w:p w:rsidR="00547D58" w:rsidRPr="00831A3E" w:rsidRDefault="00547D58" w:rsidP="00547D58">
      <w:pPr>
        <w:widowControl w:val="0"/>
        <w:tabs>
          <w:tab w:val="left" w:pos="1066"/>
        </w:tabs>
        <w:spacing w:after="0" w:line="240" w:lineRule="auto"/>
        <w:rPr>
          <w:rFonts w:eastAsia="Times New Roman" w:cs="Times New Roman"/>
          <w:szCs w:val="28"/>
        </w:rPr>
      </w:pPr>
      <w:r w:rsidRPr="00547D58">
        <w:rPr>
          <w:rFonts w:eastAsia="Times New Roman" w:cs="Times New Roman"/>
          <w:szCs w:val="28"/>
        </w:rPr>
        <w:t>11)</w:t>
      </w:r>
      <w:r w:rsidRPr="00547D58">
        <w:rPr>
          <w:rFonts w:eastAsia="Times New Roman" w:cs="Times New Roman"/>
          <w:szCs w:val="28"/>
        </w:rPr>
        <w:tab/>
        <w:t>доклады, содержащие результаты обобщения правоприме</w:t>
      </w:r>
      <w:r w:rsidR="00972D0C">
        <w:rPr>
          <w:rFonts w:eastAsia="Times New Roman" w:cs="Times New Roman"/>
          <w:szCs w:val="28"/>
        </w:rPr>
        <w:t>нительной практики Министерства.</w:t>
      </w:r>
    </w:p>
    <w:p w:rsidR="00547D58" w:rsidRPr="00547D58" w:rsidRDefault="00547D58" w:rsidP="00547D58">
      <w:pPr>
        <w:widowControl w:val="0"/>
        <w:tabs>
          <w:tab w:val="left" w:pos="1066"/>
        </w:tabs>
        <w:spacing w:after="0" w:line="240" w:lineRule="auto"/>
        <w:rPr>
          <w:rFonts w:eastAsia="Times New Roman" w:cs="Times New Roman"/>
          <w:szCs w:val="28"/>
        </w:rPr>
      </w:pPr>
    </w:p>
    <w:p w:rsidR="00547D58" w:rsidRDefault="00547D58" w:rsidP="007E48C6">
      <w:pPr>
        <w:widowControl w:val="0"/>
        <w:tabs>
          <w:tab w:val="left" w:pos="1066"/>
        </w:tabs>
        <w:spacing w:after="0" w:line="240" w:lineRule="auto"/>
        <w:jc w:val="center"/>
        <w:rPr>
          <w:rFonts w:eastAsia="Times New Roman" w:cs="Times New Roman"/>
          <w:b/>
          <w:szCs w:val="28"/>
        </w:rPr>
      </w:pPr>
      <w:r w:rsidRPr="007E48C6">
        <w:rPr>
          <w:rFonts w:eastAsia="Times New Roman" w:cs="Times New Roman"/>
          <w:b/>
          <w:szCs w:val="28"/>
        </w:rPr>
        <w:t>3. Цели и задачи Программы профилактики</w:t>
      </w:r>
    </w:p>
    <w:p w:rsidR="007E48C6" w:rsidRPr="007E48C6" w:rsidRDefault="007E48C6" w:rsidP="007E48C6">
      <w:pPr>
        <w:widowControl w:val="0"/>
        <w:tabs>
          <w:tab w:val="left" w:pos="1066"/>
        </w:tabs>
        <w:spacing w:after="0" w:line="240" w:lineRule="auto"/>
        <w:jc w:val="center"/>
        <w:rPr>
          <w:rFonts w:eastAsia="Times New Roman" w:cs="Times New Roman"/>
          <w:b/>
          <w:szCs w:val="28"/>
        </w:rPr>
      </w:pPr>
    </w:p>
    <w:p w:rsidR="00547D58" w:rsidRPr="00547D58" w:rsidRDefault="00547D58" w:rsidP="00547D58">
      <w:pPr>
        <w:widowControl w:val="0"/>
        <w:tabs>
          <w:tab w:val="left" w:pos="1066"/>
        </w:tabs>
        <w:spacing w:after="0" w:line="240" w:lineRule="auto"/>
        <w:rPr>
          <w:rFonts w:eastAsia="Times New Roman" w:cs="Times New Roman"/>
          <w:szCs w:val="28"/>
        </w:rPr>
      </w:pPr>
      <w:r w:rsidRPr="00547D58">
        <w:rPr>
          <w:rFonts w:eastAsia="Times New Roman" w:cs="Times New Roman"/>
          <w:szCs w:val="28"/>
        </w:rPr>
        <w:t>10.</w:t>
      </w:r>
      <w:r w:rsidRPr="00547D58">
        <w:rPr>
          <w:rFonts w:eastAsia="Times New Roman" w:cs="Times New Roman"/>
          <w:szCs w:val="28"/>
        </w:rPr>
        <w:tab/>
        <w:t>Целями Программы профилактики нарушений являются:</w:t>
      </w:r>
    </w:p>
    <w:p w:rsidR="00547D58" w:rsidRPr="00547D58" w:rsidRDefault="00547D58" w:rsidP="00547D58">
      <w:pPr>
        <w:widowControl w:val="0"/>
        <w:tabs>
          <w:tab w:val="left" w:pos="1066"/>
        </w:tabs>
        <w:spacing w:after="0" w:line="240" w:lineRule="auto"/>
        <w:rPr>
          <w:rFonts w:eastAsia="Times New Roman" w:cs="Times New Roman"/>
          <w:szCs w:val="28"/>
        </w:rPr>
      </w:pPr>
      <w:r w:rsidRPr="00547D58">
        <w:rPr>
          <w:rFonts w:eastAsia="Times New Roman" w:cs="Times New Roman"/>
          <w:szCs w:val="28"/>
        </w:rPr>
        <w:t>1)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47D58" w:rsidRPr="00547D58" w:rsidRDefault="00547D58" w:rsidP="00547D58">
      <w:pPr>
        <w:widowControl w:val="0"/>
        <w:tabs>
          <w:tab w:val="left" w:pos="1066"/>
        </w:tabs>
        <w:spacing w:after="0" w:line="240" w:lineRule="auto"/>
        <w:rPr>
          <w:rFonts w:eastAsia="Times New Roman" w:cs="Times New Roman"/>
          <w:szCs w:val="28"/>
        </w:rPr>
      </w:pPr>
      <w:r w:rsidRPr="00547D58">
        <w:rPr>
          <w:rFonts w:eastAsia="Times New Roman" w:cs="Times New Roman"/>
          <w:szCs w:val="28"/>
        </w:rPr>
        <w:t>2) создание условий для доведения обязательных требований до поставщика социальных услуг, повышение информированности о способах их соблюдения.</w:t>
      </w:r>
    </w:p>
    <w:p w:rsidR="00547D58" w:rsidRPr="00547D58" w:rsidRDefault="00547D58" w:rsidP="00C312D6">
      <w:pPr>
        <w:widowControl w:val="0"/>
        <w:tabs>
          <w:tab w:val="left" w:pos="1066"/>
        </w:tabs>
        <w:spacing w:after="0" w:line="240" w:lineRule="auto"/>
        <w:rPr>
          <w:rFonts w:eastAsia="Times New Roman" w:cs="Times New Roman"/>
          <w:szCs w:val="28"/>
        </w:rPr>
      </w:pPr>
      <w:r w:rsidRPr="00547D58">
        <w:rPr>
          <w:rFonts w:eastAsia="Times New Roman" w:cs="Times New Roman"/>
          <w:szCs w:val="28"/>
        </w:rPr>
        <w:lastRenderedPageBreak/>
        <w:t>Задачами Программы профилактики нарушений являются:</w:t>
      </w:r>
    </w:p>
    <w:p w:rsidR="00547D58" w:rsidRPr="00547D58" w:rsidRDefault="00547D58" w:rsidP="00547D58">
      <w:pPr>
        <w:widowControl w:val="0"/>
        <w:tabs>
          <w:tab w:val="left" w:pos="1066"/>
        </w:tabs>
        <w:spacing w:after="0" w:line="240" w:lineRule="auto"/>
        <w:rPr>
          <w:rFonts w:eastAsia="Times New Roman" w:cs="Times New Roman"/>
          <w:szCs w:val="28"/>
        </w:rPr>
      </w:pPr>
      <w:r w:rsidRPr="00547D58">
        <w:rPr>
          <w:rFonts w:eastAsia="Times New Roman" w:cs="Times New Roman"/>
          <w:szCs w:val="28"/>
        </w:rPr>
        <w:t>1) формирование единого понимания обязательных требований в соответствующей сфере у всех поставщиков социальных услуг;</w:t>
      </w:r>
    </w:p>
    <w:p w:rsidR="00547D58" w:rsidRPr="00547D58" w:rsidRDefault="00547D58" w:rsidP="00547D58">
      <w:pPr>
        <w:widowControl w:val="0"/>
        <w:tabs>
          <w:tab w:val="left" w:pos="1066"/>
        </w:tabs>
        <w:spacing w:after="0" w:line="240" w:lineRule="auto"/>
        <w:rPr>
          <w:rFonts w:eastAsia="Times New Roman" w:cs="Times New Roman"/>
          <w:szCs w:val="28"/>
        </w:rPr>
      </w:pPr>
      <w:r w:rsidRPr="00547D58">
        <w:rPr>
          <w:rFonts w:eastAsia="Times New Roman" w:cs="Times New Roman"/>
          <w:szCs w:val="28"/>
        </w:rPr>
        <w:t>2) выявление и устранение причин, факторов и условий, способствующих нарушению обязательных требований в сфере социального обслуживания;</w:t>
      </w:r>
    </w:p>
    <w:p w:rsidR="00547D58" w:rsidRPr="00547D58" w:rsidRDefault="00547D58" w:rsidP="00547D58">
      <w:pPr>
        <w:widowControl w:val="0"/>
        <w:tabs>
          <w:tab w:val="left" w:pos="1066"/>
        </w:tabs>
        <w:spacing w:after="0" w:line="240" w:lineRule="auto"/>
        <w:rPr>
          <w:rFonts w:eastAsia="Times New Roman" w:cs="Times New Roman"/>
          <w:szCs w:val="28"/>
        </w:rPr>
      </w:pPr>
      <w:r w:rsidRPr="00547D58">
        <w:rPr>
          <w:rFonts w:eastAsia="Times New Roman" w:cs="Times New Roman"/>
          <w:szCs w:val="28"/>
        </w:rPr>
        <w:t>3) повышение уровня правовой грамотности поставщиков социальных услуг, в том числе путем обеспечения доступности информации об обязательных требованиях в сфере социального обслуживания и необходимых мерах по их исполнению;</w:t>
      </w:r>
    </w:p>
    <w:p w:rsidR="00547D58" w:rsidRPr="00547D58" w:rsidRDefault="00547D58" w:rsidP="00547D58">
      <w:pPr>
        <w:widowControl w:val="0"/>
        <w:tabs>
          <w:tab w:val="left" w:pos="1066"/>
        </w:tabs>
        <w:spacing w:after="0" w:line="240" w:lineRule="auto"/>
        <w:rPr>
          <w:rFonts w:eastAsia="Times New Roman" w:cs="Times New Roman"/>
          <w:szCs w:val="28"/>
        </w:rPr>
      </w:pPr>
      <w:r w:rsidRPr="00547D58">
        <w:rPr>
          <w:rFonts w:eastAsia="Times New Roman" w:cs="Times New Roman"/>
          <w:szCs w:val="28"/>
        </w:rPr>
        <w:t>4) проведение профилактических мероприятий, направленных на снижение риска причинения вреда (ущерба) охраняемым законом ценностям.</w:t>
      </w:r>
    </w:p>
    <w:p w:rsidR="00547D58" w:rsidRPr="00547D58" w:rsidRDefault="00547D58" w:rsidP="00547D58">
      <w:pPr>
        <w:widowControl w:val="0"/>
        <w:tabs>
          <w:tab w:val="left" w:pos="1066"/>
        </w:tabs>
        <w:spacing w:after="0" w:line="240" w:lineRule="auto"/>
        <w:rPr>
          <w:rFonts w:eastAsia="Times New Roman" w:cs="Times New Roman"/>
          <w:szCs w:val="28"/>
        </w:rPr>
      </w:pPr>
    </w:p>
    <w:p w:rsidR="00547D58" w:rsidRPr="007E48C6" w:rsidRDefault="00547D58" w:rsidP="007E48C6">
      <w:pPr>
        <w:widowControl w:val="0"/>
        <w:tabs>
          <w:tab w:val="left" w:pos="1066"/>
        </w:tabs>
        <w:spacing w:after="0" w:line="240" w:lineRule="auto"/>
        <w:jc w:val="center"/>
        <w:rPr>
          <w:rFonts w:eastAsia="Times New Roman" w:cs="Times New Roman"/>
          <w:b/>
          <w:szCs w:val="28"/>
        </w:rPr>
      </w:pPr>
      <w:r w:rsidRPr="007E48C6">
        <w:rPr>
          <w:rFonts w:eastAsia="Times New Roman" w:cs="Times New Roman"/>
          <w:b/>
          <w:szCs w:val="28"/>
        </w:rPr>
        <w:t>4.</w:t>
      </w:r>
      <w:r w:rsidRPr="007E48C6">
        <w:rPr>
          <w:rFonts w:eastAsia="Times New Roman" w:cs="Times New Roman"/>
          <w:b/>
          <w:szCs w:val="28"/>
        </w:rPr>
        <w:tab/>
        <w:t>Перечень профилактических мероприятий, сроки (периодичность) их проведения</w:t>
      </w:r>
    </w:p>
    <w:p w:rsidR="00547D58" w:rsidRPr="00547D58" w:rsidRDefault="00547D58" w:rsidP="00547D58">
      <w:pPr>
        <w:widowControl w:val="0"/>
        <w:tabs>
          <w:tab w:val="left" w:pos="1066"/>
        </w:tabs>
        <w:spacing w:after="0" w:line="240" w:lineRule="auto"/>
        <w:rPr>
          <w:rFonts w:eastAsia="Times New Roman" w:cs="Times New Roman"/>
          <w:szCs w:val="28"/>
        </w:rPr>
      </w:pPr>
      <w:r w:rsidRPr="00547D58">
        <w:rPr>
          <w:rFonts w:eastAsia="Times New Roman" w:cs="Times New Roman"/>
          <w:szCs w:val="28"/>
        </w:rPr>
        <w:t>Мероприятия программы профилактики представляют собой комплекс мер, направленных на достижение целей и решение задач профилактической деятельности.</w:t>
      </w:r>
    </w:p>
    <w:p w:rsidR="00547D58" w:rsidRPr="00547D58" w:rsidRDefault="00547D58" w:rsidP="00547D58">
      <w:pPr>
        <w:widowControl w:val="0"/>
        <w:tabs>
          <w:tab w:val="left" w:pos="1066"/>
        </w:tabs>
        <w:spacing w:after="0" w:line="240" w:lineRule="auto"/>
        <w:rPr>
          <w:rFonts w:eastAsia="Times New Roman" w:cs="Times New Roman"/>
          <w:szCs w:val="28"/>
        </w:rPr>
      </w:pPr>
      <w:r w:rsidRPr="00547D58">
        <w:rPr>
          <w:rFonts w:eastAsia="Times New Roman" w:cs="Times New Roman"/>
          <w:szCs w:val="28"/>
        </w:rPr>
        <w:t xml:space="preserve">Программа профилактики, информация о текущих результатах профилактической работы размещаются на официальном сайте министерства в информационно-телекоммуникационной сети Интернет в разделе «Региональный  государственный контроль» по адресу </w:t>
      </w:r>
      <w:hyperlink r:id="rId17" w:history="1">
        <w:r w:rsidR="007E48C6" w:rsidRPr="00837FBA">
          <w:rPr>
            <w:rStyle w:val="ac"/>
            <w:rFonts w:eastAsia="Times New Roman" w:cs="Times New Roman"/>
            <w:szCs w:val="28"/>
          </w:rPr>
          <w:t>https://mintrud.kamgov.ru/programma-profilaktiki</w:t>
        </w:r>
      </w:hyperlink>
      <w:r w:rsidR="007E48C6" w:rsidRPr="007E48C6">
        <w:rPr>
          <w:rFonts w:eastAsia="Times New Roman" w:cs="Times New Roman"/>
          <w:szCs w:val="28"/>
        </w:rPr>
        <w:t xml:space="preserve"> </w:t>
      </w:r>
      <w:r w:rsidRPr="00547D58">
        <w:rPr>
          <w:rFonts w:eastAsia="Times New Roman" w:cs="Times New Roman"/>
          <w:szCs w:val="28"/>
        </w:rPr>
        <w:t xml:space="preserve"> </w:t>
      </w:r>
    </w:p>
    <w:p w:rsidR="00547D58" w:rsidRPr="00547D58" w:rsidRDefault="00547D58" w:rsidP="00547D58">
      <w:pPr>
        <w:widowControl w:val="0"/>
        <w:tabs>
          <w:tab w:val="left" w:pos="1066"/>
        </w:tabs>
        <w:spacing w:after="0" w:line="240" w:lineRule="auto"/>
        <w:rPr>
          <w:rFonts w:eastAsia="Times New Roman" w:cs="Times New Roman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111"/>
        <w:gridCol w:w="2806"/>
        <w:gridCol w:w="2580"/>
      </w:tblGrid>
      <w:tr w:rsidR="007E48C6" w:rsidRPr="0010526F" w:rsidTr="00AA24FB">
        <w:trPr>
          <w:trHeight w:val="1038"/>
        </w:trPr>
        <w:tc>
          <w:tcPr>
            <w:tcW w:w="704" w:type="dxa"/>
            <w:shd w:val="clear" w:color="auto" w:fill="auto"/>
          </w:tcPr>
          <w:p w:rsidR="007E48C6" w:rsidRPr="0010526F" w:rsidRDefault="007E48C6" w:rsidP="00C73372">
            <w:pPr>
              <w:widowControl w:val="0"/>
              <w:shd w:val="clear" w:color="auto" w:fill="FFFFFF"/>
              <w:tabs>
                <w:tab w:val="left" w:pos="1305"/>
              </w:tabs>
              <w:spacing w:after="0" w:line="240" w:lineRule="auto"/>
              <w:ind w:firstLine="22"/>
              <w:jc w:val="center"/>
              <w:rPr>
                <w:rFonts w:eastAsia="Times New Roman" w:cs="Times New Roman"/>
                <w:szCs w:val="28"/>
              </w:rPr>
            </w:pPr>
            <w:r w:rsidRPr="0010526F">
              <w:rPr>
                <w:rFonts w:eastAsia="Times New Roman" w:cs="Times New Roman"/>
                <w:szCs w:val="28"/>
                <w:lang w:bidi="ru-RU"/>
              </w:rPr>
              <w:t>№</w:t>
            </w:r>
          </w:p>
          <w:p w:rsidR="007E48C6" w:rsidRPr="0010526F" w:rsidRDefault="007E48C6" w:rsidP="00C73372">
            <w:pPr>
              <w:widowControl w:val="0"/>
              <w:shd w:val="clear" w:color="auto" w:fill="FFFFFF"/>
              <w:tabs>
                <w:tab w:val="left" w:pos="1305"/>
              </w:tabs>
              <w:spacing w:after="0" w:line="240" w:lineRule="auto"/>
              <w:ind w:firstLine="22"/>
              <w:jc w:val="center"/>
              <w:rPr>
                <w:rFonts w:eastAsia="Times New Roman" w:cs="Times New Roman"/>
                <w:szCs w:val="28"/>
                <w:lang w:bidi="ru-RU"/>
              </w:rPr>
            </w:pPr>
            <w:r w:rsidRPr="0010526F">
              <w:rPr>
                <w:rFonts w:eastAsia="Times New Roman" w:cs="Times New Roman"/>
                <w:szCs w:val="28"/>
              </w:rPr>
              <w:t>п/п</w:t>
            </w:r>
          </w:p>
        </w:tc>
        <w:tc>
          <w:tcPr>
            <w:tcW w:w="4111" w:type="dxa"/>
            <w:shd w:val="clear" w:color="auto" w:fill="auto"/>
          </w:tcPr>
          <w:p w:rsidR="007E48C6" w:rsidRPr="0010526F" w:rsidRDefault="007E48C6" w:rsidP="00AA24FB">
            <w:pPr>
              <w:widowControl w:val="0"/>
              <w:shd w:val="clear" w:color="auto" w:fill="FFFFFF"/>
              <w:tabs>
                <w:tab w:val="left" w:pos="1418"/>
              </w:tabs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bidi="ru-RU"/>
              </w:rPr>
            </w:pPr>
            <w:r w:rsidRPr="0010526F">
              <w:rPr>
                <w:rFonts w:eastAsia="Times New Roman" w:cs="Times New Roman"/>
                <w:szCs w:val="28"/>
                <w:lang w:bidi="ru-RU"/>
              </w:rPr>
              <w:t>Мероприятие</w:t>
            </w:r>
          </w:p>
        </w:tc>
        <w:tc>
          <w:tcPr>
            <w:tcW w:w="2806" w:type="dxa"/>
            <w:shd w:val="clear" w:color="auto" w:fill="auto"/>
          </w:tcPr>
          <w:p w:rsidR="007E48C6" w:rsidRPr="0010526F" w:rsidRDefault="007E48C6" w:rsidP="00AA24FB">
            <w:pPr>
              <w:widowControl w:val="0"/>
              <w:shd w:val="clear" w:color="auto" w:fill="FFFFFF"/>
              <w:tabs>
                <w:tab w:val="left" w:pos="1418"/>
              </w:tabs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bidi="ru-RU"/>
              </w:rPr>
            </w:pPr>
            <w:r w:rsidRPr="0010526F">
              <w:rPr>
                <w:rFonts w:eastAsia="Times New Roman" w:cs="Times New Roman"/>
                <w:szCs w:val="28"/>
                <w:lang w:bidi="ru-RU"/>
              </w:rPr>
              <w:t>Сроки,</w:t>
            </w:r>
            <w:r w:rsidR="00AA24FB">
              <w:rPr>
                <w:rFonts w:eastAsia="Times New Roman" w:cs="Times New Roman"/>
                <w:szCs w:val="28"/>
                <w:lang w:bidi="ru-RU"/>
              </w:rPr>
              <w:t xml:space="preserve"> </w:t>
            </w:r>
            <w:r w:rsidRPr="0010526F">
              <w:rPr>
                <w:rFonts w:eastAsia="Times New Roman" w:cs="Times New Roman"/>
                <w:szCs w:val="28"/>
                <w:lang w:bidi="ru-RU"/>
              </w:rPr>
              <w:t>(периодичность) проведения</w:t>
            </w:r>
          </w:p>
        </w:tc>
        <w:tc>
          <w:tcPr>
            <w:tcW w:w="2580" w:type="dxa"/>
            <w:shd w:val="clear" w:color="auto" w:fill="auto"/>
          </w:tcPr>
          <w:p w:rsidR="007E48C6" w:rsidRPr="0010526F" w:rsidRDefault="007E48C6" w:rsidP="00AA24FB">
            <w:pPr>
              <w:widowControl w:val="0"/>
              <w:shd w:val="clear" w:color="auto" w:fill="FFFFFF"/>
              <w:tabs>
                <w:tab w:val="left" w:pos="1418"/>
              </w:tabs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bidi="ru-RU"/>
              </w:rPr>
            </w:pPr>
            <w:r w:rsidRPr="0010526F">
              <w:rPr>
                <w:rFonts w:eastAsia="Times New Roman" w:cs="Times New Roman"/>
                <w:szCs w:val="28"/>
                <w:lang w:bidi="ru-RU"/>
              </w:rPr>
              <w:t>Ответственный за реализацию</w:t>
            </w:r>
          </w:p>
        </w:tc>
      </w:tr>
      <w:tr w:rsidR="007E48C6" w:rsidRPr="0010526F" w:rsidTr="00AA24FB">
        <w:tc>
          <w:tcPr>
            <w:tcW w:w="704" w:type="dxa"/>
            <w:shd w:val="clear" w:color="auto" w:fill="auto"/>
          </w:tcPr>
          <w:p w:rsidR="007E48C6" w:rsidRPr="0010526F" w:rsidRDefault="007E48C6" w:rsidP="00C73372">
            <w:pPr>
              <w:widowControl w:val="0"/>
              <w:shd w:val="clear" w:color="auto" w:fill="FFFFFF"/>
              <w:tabs>
                <w:tab w:val="left" w:pos="1305"/>
              </w:tabs>
              <w:spacing w:after="0" w:line="240" w:lineRule="auto"/>
              <w:ind w:firstLine="22"/>
              <w:jc w:val="center"/>
              <w:rPr>
                <w:rFonts w:eastAsia="Times New Roman" w:cs="Times New Roman"/>
                <w:szCs w:val="28"/>
                <w:lang w:bidi="ru-RU"/>
              </w:rPr>
            </w:pPr>
            <w:r w:rsidRPr="0010526F">
              <w:rPr>
                <w:rFonts w:eastAsia="Times New Roman" w:cs="Times New Roman"/>
                <w:szCs w:val="28"/>
                <w:lang w:bidi="ru-RU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7E48C6" w:rsidRDefault="007E48C6" w:rsidP="00AA24FB">
            <w:pPr>
              <w:widowControl w:val="0"/>
              <w:shd w:val="clear" w:color="auto" w:fill="FFFFFF"/>
              <w:tabs>
                <w:tab w:val="left" w:pos="1418"/>
              </w:tabs>
              <w:spacing w:after="0" w:line="240" w:lineRule="auto"/>
              <w:rPr>
                <w:rFonts w:eastAsia="Times New Roman" w:cs="Times New Roman"/>
                <w:szCs w:val="28"/>
                <w:lang w:bidi="ru-RU"/>
              </w:rPr>
            </w:pPr>
            <w:r w:rsidRPr="0010526F">
              <w:rPr>
                <w:rFonts w:eastAsia="Times New Roman" w:cs="Times New Roman"/>
                <w:szCs w:val="28"/>
                <w:lang w:bidi="ru-RU"/>
              </w:rPr>
              <w:t>Информирование:</w:t>
            </w:r>
          </w:p>
          <w:p w:rsidR="00AA24FB" w:rsidRPr="0010526F" w:rsidRDefault="00AA24FB" w:rsidP="00AA24FB">
            <w:pPr>
              <w:widowControl w:val="0"/>
              <w:shd w:val="clear" w:color="auto" w:fill="FFFFFF"/>
              <w:tabs>
                <w:tab w:val="left" w:pos="1418"/>
              </w:tabs>
              <w:spacing w:after="0" w:line="240" w:lineRule="auto"/>
              <w:rPr>
                <w:rFonts w:eastAsia="Times New Roman" w:cs="Times New Roman"/>
                <w:szCs w:val="28"/>
                <w:lang w:bidi="ru-RU"/>
              </w:rPr>
            </w:pPr>
          </w:p>
          <w:p w:rsidR="007E48C6" w:rsidRPr="0010526F" w:rsidRDefault="007E48C6" w:rsidP="008C168A">
            <w:pPr>
              <w:widowControl w:val="0"/>
              <w:shd w:val="clear" w:color="auto" w:fill="FFFFFF"/>
              <w:tabs>
                <w:tab w:val="left" w:pos="1418"/>
              </w:tabs>
              <w:spacing w:after="0" w:line="240" w:lineRule="auto"/>
              <w:ind w:firstLine="0"/>
              <w:rPr>
                <w:rFonts w:eastAsia="Times New Roman" w:cs="Times New Roman"/>
                <w:szCs w:val="28"/>
                <w:lang w:bidi="ru-RU"/>
              </w:rPr>
            </w:pPr>
            <w:r w:rsidRPr="0010526F">
              <w:rPr>
                <w:rFonts w:eastAsia="Times New Roman" w:cs="Times New Roman"/>
                <w:szCs w:val="28"/>
                <w:lang w:bidi="ru-RU"/>
              </w:rPr>
              <w:t>Министерство осуществляет информирование поставщиков социальных услуг и иных заинтересованных лиц по вопросам соблюдения обязательных требований</w:t>
            </w:r>
            <w:r w:rsidR="00006E29" w:rsidRPr="00006E29">
              <w:rPr>
                <w:rFonts w:eastAsia="Times New Roman" w:cs="Times New Roman"/>
                <w:szCs w:val="28"/>
                <w:lang w:bidi="ru-RU"/>
              </w:rPr>
              <w:t>.</w:t>
            </w:r>
            <w:r w:rsidRPr="0010526F">
              <w:rPr>
                <w:rFonts w:eastAsia="Times New Roman" w:cs="Times New Roman"/>
                <w:szCs w:val="28"/>
              </w:rPr>
              <w:t xml:space="preserve"> </w:t>
            </w:r>
          </w:p>
        </w:tc>
        <w:tc>
          <w:tcPr>
            <w:tcW w:w="2806" w:type="dxa"/>
            <w:shd w:val="clear" w:color="auto" w:fill="auto"/>
          </w:tcPr>
          <w:p w:rsidR="007E48C6" w:rsidRPr="0010526F" w:rsidRDefault="007E48C6" w:rsidP="00AA24FB">
            <w:pPr>
              <w:widowControl w:val="0"/>
              <w:shd w:val="clear" w:color="auto" w:fill="FFFFFF"/>
              <w:tabs>
                <w:tab w:val="left" w:pos="1418"/>
              </w:tabs>
              <w:spacing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10526F">
              <w:rPr>
                <w:rFonts w:eastAsia="Times New Roman" w:cs="Times New Roman"/>
                <w:szCs w:val="28"/>
                <w:lang w:bidi="ru-RU"/>
              </w:rPr>
              <w:t>в течение года</w:t>
            </w:r>
            <w:r w:rsidR="00AA24FB">
              <w:rPr>
                <w:rFonts w:eastAsia="Times New Roman" w:cs="Times New Roman"/>
                <w:szCs w:val="28"/>
              </w:rPr>
              <w:t xml:space="preserve"> </w:t>
            </w:r>
            <w:r w:rsidRPr="0010526F">
              <w:rPr>
                <w:rFonts w:eastAsia="Times New Roman" w:cs="Times New Roman"/>
                <w:szCs w:val="28"/>
              </w:rPr>
              <w:t xml:space="preserve">(по </w:t>
            </w:r>
            <w:r w:rsidRPr="0010526F">
              <w:rPr>
                <w:rFonts w:eastAsia="Times New Roman" w:cs="Times New Roman"/>
                <w:szCs w:val="28"/>
                <w:lang w:bidi="ru-RU"/>
              </w:rPr>
              <w:t>мере необходимости)</w:t>
            </w:r>
          </w:p>
        </w:tc>
        <w:tc>
          <w:tcPr>
            <w:tcW w:w="2580" w:type="dxa"/>
            <w:shd w:val="clear" w:color="auto" w:fill="auto"/>
          </w:tcPr>
          <w:p w:rsidR="007E48C6" w:rsidRPr="0010526F" w:rsidRDefault="007E48C6" w:rsidP="00AA24FB">
            <w:pPr>
              <w:widowControl w:val="0"/>
              <w:shd w:val="clear" w:color="auto" w:fill="FFFFFF"/>
              <w:tabs>
                <w:tab w:val="left" w:pos="1418"/>
              </w:tabs>
              <w:spacing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10526F">
              <w:rPr>
                <w:rFonts w:eastAsia="Times New Roman" w:cs="Times New Roman"/>
                <w:szCs w:val="28"/>
              </w:rPr>
              <w:t>профильные</w:t>
            </w:r>
          </w:p>
          <w:p w:rsidR="007E48C6" w:rsidRPr="0010526F" w:rsidRDefault="007E48C6" w:rsidP="00AA24FB">
            <w:pPr>
              <w:widowControl w:val="0"/>
              <w:shd w:val="clear" w:color="auto" w:fill="FFFFFF"/>
              <w:tabs>
                <w:tab w:val="left" w:pos="1418"/>
              </w:tabs>
              <w:spacing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10526F">
              <w:rPr>
                <w:rFonts w:eastAsia="Times New Roman" w:cs="Times New Roman"/>
                <w:szCs w:val="28"/>
              </w:rPr>
              <w:t>структурные</w:t>
            </w:r>
          </w:p>
          <w:p w:rsidR="007E48C6" w:rsidRPr="0010526F" w:rsidRDefault="007E48C6" w:rsidP="00AA24FB">
            <w:pPr>
              <w:widowControl w:val="0"/>
              <w:shd w:val="clear" w:color="auto" w:fill="FFFFFF"/>
              <w:tabs>
                <w:tab w:val="left" w:pos="1418"/>
              </w:tabs>
              <w:spacing w:after="0" w:line="240" w:lineRule="auto"/>
              <w:ind w:firstLine="0"/>
              <w:rPr>
                <w:rFonts w:eastAsia="Times New Roman" w:cs="Times New Roman"/>
                <w:szCs w:val="28"/>
                <w:lang w:bidi="ru-RU"/>
              </w:rPr>
            </w:pPr>
            <w:r w:rsidRPr="0010526F">
              <w:rPr>
                <w:rFonts w:eastAsia="Times New Roman" w:cs="Times New Roman"/>
                <w:szCs w:val="28"/>
              </w:rPr>
              <w:t>подразделения</w:t>
            </w:r>
          </w:p>
        </w:tc>
      </w:tr>
      <w:tr w:rsidR="007E48C6" w:rsidRPr="0010526F" w:rsidTr="00AA24FB">
        <w:trPr>
          <w:trHeight w:val="982"/>
        </w:trPr>
        <w:tc>
          <w:tcPr>
            <w:tcW w:w="704" w:type="dxa"/>
            <w:shd w:val="clear" w:color="auto" w:fill="auto"/>
          </w:tcPr>
          <w:p w:rsidR="007E48C6" w:rsidRPr="0010526F" w:rsidRDefault="007E48C6" w:rsidP="00C73372">
            <w:pPr>
              <w:widowControl w:val="0"/>
              <w:shd w:val="clear" w:color="auto" w:fill="FFFFFF"/>
              <w:tabs>
                <w:tab w:val="left" w:pos="1305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bidi="ru-RU"/>
              </w:rPr>
            </w:pPr>
            <w:r w:rsidRPr="0010526F">
              <w:rPr>
                <w:rFonts w:eastAsia="Times New Roman" w:cs="Times New Roman"/>
                <w:szCs w:val="28"/>
                <w:lang w:bidi="ru-RU"/>
              </w:rPr>
              <w:t>2</w:t>
            </w:r>
            <w:r w:rsidRPr="0010526F">
              <w:rPr>
                <w:rFonts w:eastAsia="Times New Roman" w:cs="Times New Roman"/>
                <w:szCs w:val="28"/>
              </w:rPr>
              <w:t>2</w:t>
            </w:r>
            <w:r w:rsidRPr="0010526F">
              <w:rPr>
                <w:rFonts w:eastAsia="Times New Roman" w:cs="Times New Roman"/>
                <w:szCs w:val="28"/>
                <w:lang w:bidi="ru-RU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7E48C6" w:rsidRDefault="00AA24FB" w:rsidP="008C168A">
            <w:pPr>
              <w:widowControl w:val="0"/>
              <w:shd w:val="clear" w:color="auto" w:fill="FFFFFF"/>
              <w:tabs>
                <w:tab w:val="left" w:pos="1418"/>
              </w:tabs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bidi="ru-RU"/>
              </w:rPr>
            </w:pPr>
            <w:r>
              <w:rPr>
                <w:rFonts w:eastAsia="Times New Roman" w:cs="Times New Roman"/>
                <w:szCs w:val="28"/>
                <w:lang w:bidi="ru-RU"/>
              </w:rPr>
              <w:t xml:space="preserve">Обобщение </w:t>
            </w:r>
            <w:r w:rsidR="007E48C6" w:rsidRPr="0010526F">
              <w:rPr>
                <w:rFonts w:eastAsia="Times New Roman" w:cs="Times New Roman"/>
                <w:szCs w:val="28"/>
                <w:lang w:bidi="ru-RU"/>
              </w:rPr>
              <w:t>правоприменительной практики</w:t>
            </w:r>
            <w:r>
              <w:rPr>
                <w:rFonts w:eastAsia="Times New Roman" w:cs="Times New Roman"/>
                <w:szCs w:val="28"/>
                <w:lang w:bidi="ru-RU"/>
              </w:rPr>
              <w:t>:</w:t>
            </w:r>
          </w:p>
          <w:p w:rsidR="00AA24FB" w:rsidRPr="0010526F" w:rsidRDefault="00AA24FB" w:rsidP="00AA24FB">
            <w:pPr>
              <w:widowControl w:val="0"/>
              <w:shd w:val="clear" w:color="auto" w:fill="FFFFFF"/>
              <w:tabs>
                <w:tab w:val="left" w:pos="1418"/>
              </w:tabs>
              <w:spacing w:after="0" w:line="240" w:lineRule="auto"/>
              <w:ind w:firstLine="0"/>
              <w:rPr>
                <w:rFonts w:eastAsia="Times New Roman" w:cs="Times New Roman"/>
                <w:szCs w:val="28"/>
              </w:rPr>
            </w:pPr>
          </w:p>
          <w:p w:rsidR="007E48C6" w:rsidRPr="0010526F" w:rsidRDefault="007E48C6" w:rsidP="008C168A">
            <w:pPr>
              <w:widowControl w:val="0"/>
              <w:shd w:val="clear" w:color="auto" w:fill="FFFFFF"/>
              <w:tabs>
                <w:tab w:val="left" w:pos="1418"/>
              </w:tabs>
              <w:spacing w:after="0" w:line="240" w:lineRule="auto"/>
              <w:ind w:firstLine="0"/>
              <w:rPr>
                <w:rFonts w:eastAsia="Times New Roman" w:cs="Times New Roman"/>
                <w:szCs w:val="28"/>
                <w:lang w:bidi="ru-RU"/>
              </w:rPr>
            </w:pPr>
            <w:r w:rsidRPr="0010526F">
              <w:rPr>
                <w:rFonts w:eastAsia="Times New Roman" w:cs="Times New Roman"/>
                <w:szCs w:val="28"/>
              </w:rPr>
              <w:t>П</w:t>
            </w:r>
            <w:r w:rsidRPr="0010526F">
              <w:rPr>
                <w:rFonts w:eastAsia="Times New Roman" w:cs="Times New Roman"/>
                <w:szCs w:val="28"/>
                <w:lang w:bidi="ru-RU"/>
              </w:rPr>
              <w:t xml:space="preserve">о итогам обобщения правоприменительной практики </w:t>
            </w:r>
            <w:r w:rsidRPr="0010526F">
              <w:rPr>
                <w:rFonts w:eastAsia="Times New Roman" w:cs="Times New Roman"/>
                <w:szCs w:val="28"/>
              </w:rPr>
              <w:t>Министерство подготавливает</w:t>
            </w:r>
            <w:r w:rsidRPr="0010526F">
              <w:rPr>
                <w:rFonts w:eastAsia="Times New Roman" w:cs="Times New Roman"/>
                <w:szCs w:val="28"/>
                <w:lang w:bidi="ru-RU"/>
              </w:rPr>
              <w:t xml:space="preserve"> </w:t>
            </w:r>
            <w:r w:rsidR="00AA24FB">
              <w:rPr>
                <w:rFonts w:eastAsia="Times New Roman" w:cs="Times New Roman"/>
                <w:szCs w:val="28"/>
                <w:lang w:bidi="ru-RU"/>
              </w:rPr>
              <w:t>доклад о </w:t>
            </w:r>
            <w:r w:rsidRPr="0010526F">
              <w:rPr>
                <w:rFonts w:eastAsia="Times New Roman" w:cs="Times New Roman"/>
                <w:szCs w:val="28"/>
                <w:lang w:bidi="ru-RU"/>
              </w:rPr>
              <w:t>правоприменит</w:t>
            </w:r>
            <w:r w:rsidRPr="0010526F">
              <w:rPr>
                <w:rFonts w:eastAsia="Times New Roman" w:cs="Times New Roman"/>
                <w:szCs w:val="28"/>
              </w:rPr>
              <w:t xml:space="preserve">ельной практике, который подлежит обязательному публичному </w:t>
            </w:r>
            <w:r w:rsidR="00AA24FB">
              <w:rPr>
                <w:rFonts w:eastAsia="Times New Roman" w:cs="Times New Roman"/>
                <w:szCs w:val="28"/>
              </w:rPr>
              <w:t xml:space="preserve">обсуждению. </w:t>
            </w:r>
            <w:r w:rsidRPr="0010526F">
              <w:rPr>
                <w:rFonts w:eastAsia="Times New Roman" w:cs="Times New Roman"/>
                <w:szCs w:val="28"/>
              </w:rPr>
              <w:t>Д</w:t>
            </w:r>
            <w:r w:rsidRPr="0010526F">
              <w:rPr>
                <w:rFonts w:eastAsia="Times New Roman" w:cs="Times New Roman"/>
                <w:szCs w:val="28"/>
                <w:lang w:bidi="ru-RU"/>
              </w:rPr>
              <w:t xml:space="preserve">оклад </w:t>
            </w:r>
            <w:r w:rsidRPr="0010526F">
              <w:rPr>
                <w:rFonts w:eastAsia="Times New Roman" w:cs="Times New Roman"/>
                <w:szCs w:val="28"/>
              </w:rPr>
              <w:lastRenderedPageBreak/>
              <w:t>утверждается приказом М</w:t>
            </w:r>
            <w:r w:rsidRPr="0010526F">
              <w:rPr>
                <w:rFonts w:eastAsia="Times New Roman" w:cs="Times New Roman"/>
                <w:szCs w:val="28"/>
                <w:lang w:bidi="ru-RU"/>
              </w:rPr>
              <w:t>инистерства и ра</w:t>
            </w:r>
            <w:r w:rsidRPr="0010526F">
              <w:rPr>
                <w:rFonts w:eastAsia="Times New Roman" w:cs="Times New Roman"/>
                <w:szCs w:val="28"/>
              </w:rPr>
              <w:t>змещается на официальном сайте М</w:t>
            </w:r>
            <w:r w:rsidRPr="0010526F">
              <w:rPr>
                <w:rFonts w:eastAsia="Times New Roman" w:cs="Times New Roman"/>
                <w:szCs w:val="28"/>
                <w:lang w:bidi="ru-RU"/>
              </w:rPr>
              <w:t xml:space="preserve">инистерства в сети </w:t>
            </w:r>
            <w:r w:rsidRPr="0010526F">
              <w:rPr>
                <w:rFonts w:eastAsia="Times New Roman" w:cs="Times New Roman"/>
                <w:szCs w:val="28"/>
              </w:rPr>
              <w:t>«</w:t>
            </w:r>
            <w:r w:rsidRPr="0010526F">
              <w:rPr>
                <w:rFonts w:eastAsia="Times New Roman" w:cs="Times New Roman"/>
                <w:szCs w:val="28"/>
                <w:lang w:bidi="ru-RU"/>
              </w:rPr>
              <w:t>Интернет</w:t>
            </w:r>
            <w:r w:rsidRPr="0010526F">
              <w:rPr>
                <w:rFonts w:eastAsia="Times New Roman" w:cs="Times New Roman"/>
                <w:szCs w:val="28"/>
              </w:rPr>
              <w:t>»</w:t>
            </w:r>
            <w:r w:rsidRPr="0010526F">
              <w:rPr>
                <w:rFonts w:eastAsia="Times New Roman" w:cs="Times New Roman"/>
                <w:szCs w:val="28"/>
                <w:lang w:bidi="ru-RU"/>
              </w:rPr>
              <w:t xml:space="preserve"> в течение 5 рабочих дней после вступления в силу данного приказа</w:t>
            </w:r>
            <w:r w:rsidR="00AA24FB">
              <w:rPr>
                <w:rFonts w:eastAsia="Times New Roman" w:cs="Times New Roman"/>
                <w:szCs w:val="28"/>
                <w:lang w:bidi="ru-RU"/>
              </w:rPr>
              <w:t>.</w:t>
            </w:r>
          </w:p>
        </w:tc>
        <w:tc>
          <w:tcPr>
            <w:tcW w:w="2806" w:type="dxa"/>
            <w:shd w:val="clear" w:color="auto" w:fill="auto"/>
          </w:tcPr>
          <w:p w:rsidR="007E48C6" w:rsidRPr="0010526F" w:rsidRDefault="007E48C6" w:rsidP="00AA24FB">
            <w:pPr>
              <w:widowControl w:val="0"/>
              <w:shd w:val="clear" w:color="auto" w:fill="FFFFFF"/>
              <w:tabs>
                <w:tab w:val="left" w:pos="1418"/>
              </w:tabs>
              <w:spacing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10526F">
              <w:rPr>
                <w:rFonts w:eastAsia="Times New Roman" w:cs="Times New Roman"/>
                <w:szCs w:val="28"/>
                <w:lang w:bidi="ru-RU"/>
              </w:rPr>
              <w:lastRenderedPageBreak/>
              <w:t>один раз в год</w:t>
            </w:r>
            <w:r w:rsidRPr="0010526F">
              <w:rPr>
                <w:rFonts w:eastAsia="Times New Roman" w:cs="Times New Roman"/>
                <w:szCs w:val="28"/>
              </w:rPr>
              <w:t>,</w:t>
            </w:r>
            <w:r w:rsidR="00AA24FB">
              <w:rPr>
                <w:rFonts w:eastAsia="Times New Roman" w:cs="Times New Roman"/>
                <w:szCs w:val="28"/>
              </w:rPr>
              <w:t xml:space="preserve"> не позднее 20 января 2025</w:t>
            </w:r>
            <w:r w:rsidRPr="0010526F">
              <w:rPr>
                <w:rFonts w:eastAsia="Times New Roman" w:cs="Times New Roman"/>
                <w:szCs w:val="28"/>
              </w:rPr>
              <w:t xml:space="preserve"> г.</w:t>
            </w:r>
          </w:p>
          <w:p w:rsidR="007E48C6" w:rsidRPr="0010526F" w:rsidRDefault="007E48C6" w:rsidP="00C73372">
            <w:pPr>
              <w:widowControl w:val="0"/>
              <w:shd w:val="clear" w:color="auto" w:fill="FFFFFF"/>
              <w:tabs>
                <w:tab w:val="left" w:pos="1418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7E48C6" w:rsidRPr="0010526F" w:rsidRDefault="007E48C6" w:rsidP="00C73372">
            <w:pPr>
              <w:widowControl w:val="0"/>
              <w:shd w:val="clear" w:color="auto" w:fill="FFFFFF"/>
              <w:tabs>
                <w:tab w:val="left" w:pos="1418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bidi="ru-RU"/>
              </w:rPr>
            </w:pPr>
          </w:p>
        </w:tc>
        <w:tc>
          <w:tcPr>
            <w:tcW w:w="2580" w:type="dxa"/>
            <w:shd w:val="clear" w:color="auto" w:fill="auto"/>
          </w:tcPr>
          <w:p w:rsidR="007E48C6" w:rsidRPr="0010526F" w:rsidRDefault="007E48C6" w:rsidP="00AA24FB">
            <w:pPr>
              <w:widowControl w:val="0"/>
              <w:shd w:val="clear" w:color="auto" w:fill="FFFFFF"/>
              <w:tabs>
                <w:tab w:val="left" w:pos="1418"/>
              </w:tabs>
              <w:spacing w:after="0" w:line="240" w:lineRule="auto"/>
              <w:ind w:firstLine="0"/>
              <w:rPr>
                <w:rFonts w:eastAsia="Times New Roman" w:cs="Times New Roman"/>
                <w:szCs w:val="28"/>
                <w:lang w:bidi="ru-RU"/>
              </w:rPr>
            </w:pPr>
            <w:r w:rsidRPr="0010526F">
              <w:rPr>
                <w:rFonts w:eastAsia="Times New Roman" w:cs="Times New Roman"/>
                <w:szCs w:val="28"/>
              </w:rPr>
              <w:t>Отдел правового обеспечения и контрольно-надзорной деятельности</w:t>
            </w:r>
            <w:r w:rsidR="00AA24FB">
              <w:rPr>
                <w:rFonts w:eastAsia="Times New Roman" w:cs="Times New Roman"/>
                <w:szCs w:val="28"/>
              </w:rPr>
              <w:t xml:space="preserve"> Министерства</w:t>
            </w:r>
          </w:p>
        </w:tc>
      </w:tr>
      <w:tr w:rsidR="007E48C6" w:rsidRPr="0010526F" w:rsidTr="00AA24FB">
        <w:tc>
          <w:tcPr>
            <w:tcW w:w="704" w:type="dxa"/>
            <w:shd w:val="clear" w:color="auto" w:fill="auto"/>
          </w:tcPr>
          <w:p w:rsidR="007E48C6" w:rsidRPr="0010526F" w:rsidRDefault="007E48C6" w:rsidP="00C73372">
            <w:pPr>
              <w:widowControl w:val="0"/>
              <w:shd w:val="clear" w:color="auto" w:fill="FFFFFF"/>
              <w:tabs>
                <w:tab w:val="left" w:pos="1305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bidi="ru-RU"/>
              </w:rPr>
            </w:pPr>
            <w:r w:rsidRPr="0010526F">
              <w:rPr>
                <w:rFonts w:eastAsia="Times New Roman" w:cs="Times New Roman"/>
                <w:szCs w:val="28"/>
                <w:lang w:bidi="ru-RU"/>
              </w:rPr>
              <w:t>3</w:t>
            </w:r>
            <w:r w:rsidRPr="0010526F">
              <w:rPr>
                <w:rFonts w:eastAsia="Times New Roman" w:cs="Times New Roman"/>
                <w:szCs w:val="28"/>
              </w:rPr>
              <w:t>3</w:t>
            </w:r>
            <w:r w:rsidRPr="0010526F">
              <w:rPr>
                <w:rFonts w:eastAsia="Times New Roman" w:cs="Times New Roman"/>
                <w:szCs w:val="28"/>
                <w:lang w:bidi="ru-RU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7E48C6" w:rsidRPr="0010526F" w:rsidRDefault="007E48C6" w:rsidP="008C168A">
            <w:pPr>
              <w:widowControl w:val="0"/>
              <w:shd w:val="clear" w:color="auto" w:fill="FFFFFF"/>
              <w:tabs>
                <w:tab w:val="left" w:pos="1418"/>
              </w:tabs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bidi="ru-RU"/>
              </w:rPr>
            </w:pPr>
            <w:r w:rsidRPr="0010526F">
              <w:rPr>
                <w:rFonts w:eastAsia="Times New Roman" w:cs="Times New Roman"/>
                <w:szCs w:val="28"/>
                <w:lang w:bidi="ru-RU"/>
              </w:rPr>
              <w:t>Объявление предостережения</w:t>
            </w:r>
            <w:r w:rsidR="00AA24FB">
              <w:rPr>
                <w:rFonts w:eastAsia="Times New Roman" w:cs="Times New Roman"/>
                <w:szCs w:val="28"/>
                <w:lang w:bidi="ru-RU"/>
              </w:rPr>
              <w:t>:</w:t>
            </w:r>
          </w:p>
          <w:p w:rsidR="007E48C6" w:rsidRPr="0010526F" w:rsidRDefault="007E48C6" w:rsidP="00C73372">
            <w:pPr>
              <w:widowControl w:val="0"/>
              <w:shd w:val="clear" w:color="auto" w:fill="FFFFFF"/>
              <w:tabs>
                <w:tab w:val="left" w:pos="1418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7E48C6" w:rsidRPr="0010526F" w:rsidRDefault="00AA24FB" w:rsidP="008C168A">
            <w:pPr>
              <w:widowControl w:val="0"/>
              <w:shd w:val="clear" w:color="auto" w:fill="FFFFFF"/>
              <w:tabs>
                <w:tab w:val="left" w:pos="1418"/>
              </w:tabs>
              <w:spacing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В</w:t>
            </w:r>
            <w:r w:rsidR="007E48C6" w:rsidRPr="0010526F">
              <w:rPr>
                <w:rFonts w:eastAsia="Times New Roman" w:cs="Times New Roman"/>
                <w:szCs w:val="28"/>
              </w:rPr>
              <w:t xml:space="preserve"> соответствии с заданием на проведение контрольных (надзорных) мероприятий без взаимодействия с контрольными лицами - не позднее 30 календарных дней со дня получения должностным лицом министерства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806" w:type="dxa"/>
            <w:shd w:val="clear" w:color="auto" w:fill="auto"/>
          </w:tcPr>
          <w:p w:rsidR="007E48C6" w:rsidRPr="0010526F" w:rsidRDefault="007E48C6" w:rsidP="00AA24FB">
            <w:pPr>
              <w:widowControl w:val="0"/>
              <w:shd w:val="clear" w:color="auto" w:fill="FFFFFF"/>
              <w:tabs>
                <w:tab w:val="left" w:pos="1418"/>
              </w:tabs>
              <w:spacing w:after="0" w:line="240" w:lineRule="auto"/>
              <w:ind w:firstLine="0"/>
              <w:rPr>
                <w:rFonts w:eastAsia="Times New Roman" w:cs="Times New Roman"/>
                <w:szCs w:val="28"/>
                <w:lang w:bidi="ru-RU"/>
              </w:rPr>
            </w:pPr>
            <w:r w:rsidRPr="0010526F">
              <w:rPr>
                <w:rFonts w:eastAsia="Times New Roman" w:cs="Times New Roman"/>
                <w:szCs w:val="28"/>
                <w:lang w:bidi="ru-RU"/>
              </w:rPr>
              <w:t>в течение года</w:t>
            </w:r>
          </w:p>
          <w:p w:rsidR="007E48C6" w:rsidRPr="0010526F" w:rsidRDefault="007E48C6" w:rsidP="00C73372">
            <w:pPr>
              <w:widowControl w:val="0"/>
              <w:shd w:val="clear" w:color="auto" w:fill="FFFFFF"/>
              <w:tabs>
                <w:tab w:val="left" w:pos="1418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bidi="ru-RU"/>
              </w:rPr>
            </w:pPr>
          </w:p>
        </w:tc>
        <w:tc>
          <w:tcPr>
            <w:tcW w:w="2580" w:type="dxa"/>
            <w:shd w:val="clear" w:color="auto" w:fill="auto"/>
          </w:tcPr>
          <w:p w:rsidR="007E48C6" w:rsidRPr="0010526F" w:rsidRDefault="007E48C6" w:rsidP="00AA24FB">
            <w:pPr>
              <w:widowControl w:val="0"/>
              <w:shd w:val="clear" w:color="auto" w:fill="FFFFFF"/>
              <w:tabs>
                <w:tab w:val="left" w:pos="1418"/>
              </w:tabs>
              <w:spacing w:after="0" w:line="240" w:lineRule="auto"/>
              <w:ind w:firstLine="0"/>
              <w:rPr>
                <w:rFonts w:eastAsia="Times New Roman" w:cs="Times New Roman"/>
                <w:szCs w:val="28"/>
                <w:lang w:bidi="ru-RU"/>
              </w:rPr>
            </w:pPr>
            <w:r w:rsidRPr="0010526F">
              <w:rPr>
                <w:rFonts w:eastAsia="Times New Roman" w:cs="Times New Roman"/>
                <w:szCs w:val="28"/>
              </w:rPr>
              <w:t xml:space="preserve">Отдел правового обеспечения и контрольно-надзорной деятельности </w:t>
            </w:r>
            <w:r w:rsidR="00AA24FB">
              <w:rPr>
                <w:rFonts w:eastAsia="Times New Roman" w:cs="Times New Roman"/>
                <w:szCs w:val="28"/>
              </w:rPr>
              <w:t>Министерства</w:t>
            </w:r>
          </w:p>
        </w:tc>
      </w:tr>
      <w:tr w:rsidR="007E48C6" w:rsidRPr="0010526F" w:rsidTr="00AA24FB">
        <w:tc>
          <w:tcPr>
            <w:tcW w:w="704" w:type="dxa"/>
            <w:shd w:val="clear" w:color="auto" w:fill="auto"/>
          </w:tcPr>
          <w:p w:rsidR="007E48C6" w:rsidRPr="0010526F" w:rsidRDefault="007E48C6" w:rsidP="00C73372">
            <w:pPr>
              <w:widowControl w:val="0"/>
              <w:shd w:val="clear" w:color="auto" w:fill="FFFFFF"/>
              <w:tabs>
                <w:tab w:val="left" w:pos="1305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bidi="ru-RU"/>
              </w:rPr>
            </w:pPr>
            <w:r w:rsidRPr="0010526F">
              <w:rPr>
                <w:rFonts w:eastAsia="Times New Roman" w:cs="Times New Roman"/>
                <w:szCs w:val="28"/>
                <w:lang w:bidi="ru-RU"/>
              </w:rPr>
              <w:t>4</w:t>
            </w:r>
            <w:r w:rsidRPr="0010526F">
              <w:rPr>
                <w:rFonts w:eastAsia="Times New Roman" w:cs="Times New Roman"/>
                <w:szCs w:val="28"/>
              </w:rPr>
              <w:t>4</w:t>
            </w:r>
            <w:r w:rsidRPr="0010526F">
              <w:rPr>
                <w:rFonts w:eastAsia="Times New Roman" w:cs="Times New Roman"/>
                <w:szCs w:val="28"/>
                <w:lang w:bidi="ru-RU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7E48C6" w:rsidRDefault="007E48C6" w:rsidP="008C168A">
            <w:pPr>
              <w:widowControl w:val="0"/>
              <w:shd w:val="clear" w:color="auto" w:fill="FFFFFF"/>
              <w:tabs>
                <w:tab w:val="left" w:pos="1418"/>
              </w:tabs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bidi="ru-RU"/>
              </w:rPr>
            </w:pPr>
            <w:r w:rsidRPr="0010526F">
              <w:rPr>
                <w:rFonts w:eastAsia="Times New Roman" w:cs="Times New Roman"/>
                <w:szCs w:val="28"/>
                <w:lang w:bidi="ru-RU"/>
              </w:rPr>
              <w:t>Консультирование:</w:t>
            </w:r>
          </w:p>
          <w:p w:rsidR="00AA24FB" w:rsidRPr="0010526F" w:rsidRDefault="00AA24FB" w:rsidP="00AA24FB">
            <w:pPr>
              <w:widowControl w:val="0"/>
              <w:shd w:val="clear" w:color="auto" w:fill="FFFFFF"/>
              <w:tabs>
                <w:tab w:val="left" w:pos="1418"/>
              </w:tabs>
              <w:spacing w:after="0" w:line="240" w:lineRule="auto"/>
              <w:rPr>
                <w:rFonts w:eastAsia="Times New Roman" w:cs="Times New Roman"/>
                <w:szCs w:val="28"/>
                <w:lang w:bidi="ru-RU"/>
              </w:rPr>
            </w:pPr>
          </w:p>
          <w:p w:rsidR="007E48C6" w:rsidRPr="0010526F" w:rsidRDefault="00AA24FB" w:rsidP="008C168A">
            <w:pPr>
              <w:widowControl w:val="0"/>
              <w:shd w:val="clear" w:color="auto" w:fill="FFFFFF"/>
              <w:tabs>
                <w:tab w:val="left" w:pos="1418"/>
              </w:tabs>
              <w:spacing w:after="0" w:line="240" w:lineRule="auto"/>
              <w:ind w:firstLine="0"/>
              <w:rPr>
                <w:rFonts w:eastAsia="Times New Roman" w:cs="Times New Roman"/>
                <w:szCs w:val="28"/>
                <w:lang w:bidi="ru-RU"/>
              </w:rPr>
            </w:pPr>
            <w:r>
              <w:rPr>
                <w:rFonts w:eastAsia="Times New Roman" w:cs="Times New Roman"/>
                <w:szCs w:val="28"/>
                <w:lang w:bidi="ru-RU"/>
              </w:rPr>
              <w:t>Проводится посредством телефонной связи</w:t>
            </w:r>
            <w:r w:rsidR="007E48C6" w:rsidRPr="0010526F">
              <w:rPr>
                <w:rFonts w:eastAsia="Times New Roman" w:cs="Times New Roman"/>
                <w:szCs w:val="28"/>
                <w:lang w:bidi="ru-RU"/>
              </w:rPr>
              <w:t>, видео-конференц-связи,</w:t>
            </w:r>
            <w:r w:rsidR="007E48C6" w:rsidRPr="0010526F">
              <w:rPr>
                <w:rFonts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  <w:lang w:bidi="ru-RU"/>
              </w:rPr>
              <w:t>на личном приеме,</w:t>
            </w:r>
            <w:r w:rsidR="007E48C6" w:rsidRPr="0010526F">
              <w:rPr>
                <w:rFonts w:eastAsia="Times New Roman" w:cs="Times New Roman"/>
                <w:szCs w:val="28"/>
              </w:rPr>
              <w:t xml:space="preserve"> </w:t>
            </w:r>
            <w:r w:rsidR="007E48C6" w:rsidRPr="0010526F">
              <w:rPr>
                <w:rFonts w:eastAsia="Times New Roman" w:cs="Times New Roman"/>
                <w:szCs w:val="28"/>
                <w:lang w:bidi="ru-RU"/>
              </w:rPr>
              <w:t>в ходе проведения:</w:t>
            </w:r>
          </w:p>
          <w:p w:rsidR="007E48C6" w:rsidRPr="0010526F" w:rsidRDefault="00AA24FB" w:rsidP="00AA24FB">
            <w:pPr>
              <w:widowControl w:val="0"/>
              <w:shd w:val="clear" w:color="auto" w:fill="FFFFFF"/>
              <w:tabs>
                <w:tab w:val="left" w:pos="1418"/>
              </w:tabs>
              <w:spacing w:after="0" w:line="240" w:lineRule="auto"/>
              <w:rPr>
                <w:rFonts w:eastAsia="Times New Roman" w:cs="Times New Roman"/>
                <w:szCs w:val="28"/>
                <w:lang w:bidi="ru-RU"/>
              </w:rPr>
            </w:pPr>
            <w:r>
              <w:rPr>
                <w:rFonts w:eastAsia="Times New Roman" w:cs="Times New Roman"/>
                <w:szCs w:val="28"/>
                <w:lang w:bidi="ru-RU"/>
              </w:rPr>
              <w:t>– </w:t>
            </w:r>
            <w:r w:rsidR="007E48C6" w:rsidRPr="0010526F">
              <w:rPr>
                <w:rFonts w:eastAsia="Times New Roman" w:cs="Times New Roman"/>
                <w:szCs w:val="28"/>
                <w:lang w:bidi="ru-RU"/>
              </w:rPr>
              <w:t xml:space="preserve">профилактического мероприятия, </w:t>
            </w:r>
          </w:p>
          <w:p w:rsidR="007E48C6" w:rsidRDefault="00AA24FB" w:rsidP="00AA24FB">
            <w:pPr>
              <w:widowControl w:val="0"/>
              <w:shd w:val="clear" w:color="auto" w:fill="FFFFFF"/>
              <w:tabs>
                <w:tab w:val="left" w:pos="1418"/>
              </w:tabs>
              <w:spacing w:after="0" w:line="240" w:lineRule="auto"/>
              <w:rPr>
                <w:rFonts w:eastAsia="Times New Roman" w:cs="Times New Roman"/>
                <w:szCs w:val="28"/>
                <w:lang w:bidi="ru-RU"/>
              </w:rPr>
            </w:pPr>
            <w:r>
              <w:rPr>
                <w:rFonts w:eastAsia="Times New Roman" w:cs="Times New Roman"/>
                <w:szCs w:val="28"/>
              </w:rPr>
              <w:t>- </w:t>
            </w:r>
            <w:r w:rsidR="007E48C6" w:rsidRPr="0010526F">
              <w:rPr>
                <w:rFonts w:eastAsia="Times New Roman" w:cs="Times New Roman"/>
                <w:szCs w:val="28"/>
                <w:lang w:bidi="ru-RU"/>
              </w:rPr>
              <w:t>контрольного (надзорного) мероприятия.</w:t>
            </w:r>
          </w:p>
          <w:p w:rsidR="00AA24FB" w:rsidRPr="0010526F" w:rsidRDefault="00AA24FB" w:rsidP="00AA24FB">
            <w:pPr>
              <w:widowControl w:val="0"/>
              <w:shd w:val="clear" w:color="auto" w:fill="FFFFFF"/>
              <w:tabs>
                <w:tab w:val="left" w:pos="1418"/>
              </w:tabs>
              <w:spacing w:after="0" w:line="240" w:lineRule="auto"/>
              <w:rPr>
                <w:rFonts w:eastAsia="Times New Roman" w:cs="Times New Roman"/>
                <w:szCs w:val="28"/>
                <w:lang w:bidi="ru-RU"/>
              </w:rPr>
            </w:pPr>
          </w:p>
          <w:p w:rsidR="007E48C6" w:rsidRPr="0010526F" w:rsidRDefault="007E48C6" w:rsidP="00AA24FB">
            <w:pPr>
              <w:widowControl w:val="0"/>
              <w:shd w:val="clear" w:color="auto" w:fill="FFFFFF"/>
              <w:tabs>
                <w:tab w:val="left" w:pos="1418"/>
              </w:tabs>
              <w:spacing w:after="0" w:line="240" w:lineRule="auto"/>
              <w:ind w:firstLine="0"/>
              <w:rPr>
                <w:rFonts w:eastAsia="Times New Roman" w:cs="Times New Roman"/>
                <w:szCs w:val="28"/>
                <w:lang w:bidi="ru-RU"/>
              </w:rPr>
            </w:pPr>
            <w:r w:rsidRPr="0010526F">
              <w:rPr>
                <w:rFonts w:eastAsia="Times New Roman" w:cs="Times New Roman"/>
                <w:szCs w:val="28"/>
                <w:lang w:bidi="ru-RU"/>
              </w:rPr>
              <w:t>Перечень вопросов:</w:t>
            </w:r>
          </w:p>
          <w:p w:rsidR="007E48C6" w:rsidRPr="0010526F" w:rsidRDefault="00AA24FB" w:rsidP="00AA24FB">
            <w:pPr>
              <w:widowControl w:val="0"/>
              <w:shd w:val="clear" w:color="auto" w:fill="FFFFFF"/>
              <w:tabs>
                <w:tab w:val="left" w:pos="1418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1) </w:t>
            </w:r>
            <w:r w:rsidR="007E48C6" w:rsidRPr="0010526F">
              <w:rPr>
                <w:rFonts w:eastAsia="Times New Roman" w:cs="Times New Roman"/>
                <w:szCs w:val="28"/>
              </w:rPr>
              <w:t>соблюдение</w:t>
            </w:r>
            <w:r w:rsidR="0019270D" w:rsidRPr="0019270D">
              <w:rPr>
                <w:rFonts w:eastAsia="Times New Roman" w:cs="Times New Roman"/>
                <w:szCs w:val="28"/>
              </w:rPr>
              <w:t xml:space="preserve"> </w:t>
            </w:r>
            <w:r w:rsidR="007E48C6" w:rsidRPr="0010526F">
              <w:rPr>
                <w:rFonts w:eastAsia="Times New Roman" w:cs="Times New Roman"/>
                <w:szCs w:val="28"/>
              </w:rPr>
              <w:t>обязательных требований;</w:t>
            </w:r>
          </w:p>
          <w:p w:rsidR="007E48C6" w:rsidRPr="0010526F" w:rsidRDefault="007E48C6" w:rsidP="00AA24FB">
            <w:pPr>
              <w:widowControl w:val="0"/>
              <w:shd w:val="clear" w:color="auto" w:fill="FFFFFF"/>
              <w:tabs>
                <w:tab w:val="left" w:pos="1418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0526F">
              <w:rPr>
                <w:rFonts w:eastAsia="Times New Roman" w:cs="Times New Roman"/>
                <w:szCs w:val="28"/>
              </w:rPr>
              <w:t xml:space="preserve">2) разъяснение требований законодательства Российской </w:t>
            </w:r>
            <w:r w:rsidRPr="0010526F">
              <w:rPr>
                <w:rFonts w:eastAsia="Times New Roman" w:cs="Times New Roman"/>
                <w:szCs w:val="28"/>
              </w:rPr>
              <w:lastRenderedPageBreak/>
              <w:t xml:space="preserve">Федерации и Камчатского края в </w:t>
            </w:r>
            <w:r w:rsidR="00AA24FB">
              <w:rPr>
                <w:rFonts w:eastAsia="Times New Roman" w:cs="Times New Roman"/>
                <w:szCs w:val="28"/>
              </w:rPr>
              <w:t xml:space="preserve">части </w:t>
            </w:r>
            <w:r w:rsidRPr="0010526F">
              <w:rPr>
                <w:rFonts w:eastAsia="Times New Roman" w:cs="Times New Roman"/>
                <w:szCs w:val="28"/>
              </w:rPr>
              <w:t>осуществления</w:t>
            </w:r>
            <w:r w:rsidR="00AA24FB">
              <w:rPr>
                <w:rFonts w:eastAsia="Times New Roman" w:cs="Times New Roman"/>
                <w:szCs w:val="28"/>
              </w:rPr>
              <w:t xml:space="preserve"> регионального государственного </w:t>
            </w:r>
            <w:r w:rsidRPr="0010526F">
              <w:rPr>
                <w:rFonts w:eastAsia="Times New Roman" w:cs="Times New Roman"/>
                <w:szCs w:val="28"/>
              </w:rPr>
              <w:t>контроля (надзора);</w:t>
            </w:r>
          </w:p>
          <w:p w:rsidR="007E48C6" w:rsidRPr="0010526F" w:rsidRDefault="007E48C6" w:rsidP="00AA24FB">
            <w:pPr>
              <w:widowControl w:val="0"/>
              <w:shd w:val="clear" w:color="auto" w:fill="FFFFFF"/>
              <w:tabs>
                <w:tab w:val="left" w:pos="1418"/>
              </w:tabs>
              <w:spacing w:after="0" w:line="240" w:lineRule="auto"/>
              <w:rPr>
                <w:rFonts w:eastAsia="Times New Roman" w:cs="Times New Roman"/>
                <w:szCs w:val="28"/>
                <w:lang w:bidi="ru-RU"/>
              </w:rPr>
            </w:pPr>
            <w:r w:rsidRPr="0010526F">
              <w:rPr>
                <w:rFonts w:eastAsia="Times New Roman" w:cs="Times New Roman"/>
                <w:szCs w:val="28"/>
              </w:rPr>
              <w:t>3) порядке обжалования действий (бездействия) должностных лиц Министерства и их решений, принятых (совершенных) в ходе осуществления регионального государственного контроля (надзора).</w:t>
            </w:r>
          </w:p>
        </w:tc>
        <w:tc>
          <w:tcPr>
            <w:tcW w:w="2806" w:type="dxa"/>
            <w:shd w:val="clear" w:color="auto" w:fill="auto"/>
          </w:tcPr>
          <w:p w:rsidR="007E48C6" w:rsidRPr="0010526F" w:rsidRDefault="007E48C6" w:rsidP="008C168A">
            <w:pPr>
              <w:widowControl w:val="0"/>
              <w:shd w:val="clear" w:color="auto" w:fill="FFFFFF"/>
              <w:tabs>
                <w:tab w:val="left" w:pos="1418"/>
              </w:tabs>
              <w:spacing w:after="0" w:line="240" w:lineRule="auto"/>
              <w:ind w:firstLine="0"/>
              <w:rPr>
                <w:rFonts w:eastAsia="Times New Roman" w:cs="Times New Roman"/>
                <w:szCs w:val="28"/>
                <w:lang w:bidi="ru-RU"/>
              </w:rPr>
            </w:pPr>
            <w:r w:rsidRPr="0010526F">
              <w:rPr>
                <w:rFonts w:eastAsia="Times New Roman" w:cs="Times New Roman"/>
                <w:szCs w:val="28"/>
                <w:lang w:bidi="ru-RU"/>
              </w:rPr>
              <w:lastRenderedPageBreak/>
              <w:t>в течение года</w:t>
            </w:r>
            <w:r w:rsidR="008C168A">
              <w:rPr>
                <w:rFonts w:eastAsia="Times New Roman" w:cs="Times New Roman"/>
                <w:szCs w:val="28"/>
                <w:lang w:bidi="ru-RU"/>
              </w:rPr>
              <w:t xml:space="preserve"> (по обращениям </w:t>
            </w:r>
            <w:r w:rsidRPr="0010526F">
              <w:rPr>
                <w:rFonts w:eastAsia="Times New Roman" w:cs="Times New Roman"/>
                <w:szCs w:val="28"/>
                <w:lang w:bidi="ru-RU"/>
              </w:rPr>
              <w:t>контролируемых лиц и их представителей)</w:t>
            </w:r>
          </w:p>
          <w:p w:rsidR="007E48C6" w:rsidRPr="0010526F" w:rsidRDefault="007E48C6" w:rsidP="00C73372">
            <w:pPr>
              <w:widowControl w:val="0"/>
              <w:shd w:val="clear" w:color="auto" w:fill="FFFFFF"/>
              <w:tabs>
                <w:tab w:val="left" w:pos="1418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bidi="ru-RU"/>
              </w:rPr>
            </w:pPr>
          </w:p>
        </w:tc>
        <w:tc>
          <w:tcPr>
            <w:tcW w:w="2580" w:type="dxa"/>
            <w:shd w:val="clear" w:color="auto" w:fill="auto"/>
          </w:tcPr>
          <w:p w:rsidR="007E48C6" w:rsidRPr="0010526F" w:rsidRDefault="007E48C6" w:rsidP="008C168A">
            <w:pPr>
              <w:widowControl w:val="0"/>
              <w:shd w:val="clear" w:color="auto" w:fill="FFFFFF"/>
              <w:tabs>
                <w:tab w:val="left" w:pos="1418"/>
              </w:tabs>
              <w:spacing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10526F">
              <w:rPr>
                <w:rFonts w:eastAsia="Times New Roman" w:cs="Times New Roman"/>
                <w:szCs w:val="28"/>
              </w:rPr>
              <w:t>Отдел правового обеспечения и контрольно-надзорной деятельности</w:t>
            </w:r>
            <w:r w:rsidR="008C168A">
              <w:rPr>
                <w:rFonts w:eastAsia="Times New Roman" w:cs="Times New Roman"/>
                <w:szCs w:val="28"/>
              </w:rPr>
              <w:t xml:space="preserve"> Министерства;</w:t>
            </w:r>
            <w:r w:rsidRPr="0010526F">
              <w:rPr>
                <w:rFonts w:eastAsia="Times New Roman" w:cs="Times New Roman"/>
                <w:szCs w:val="28"/>
              </w:rPr>
              <w:t xml:space="preserve"> </w:t>
            </w:r>
          </w:p>
          <w:p w:rsidR="007E48C6" w:rsidRPr="0010526F" w:rsidRDefault="007E48C6" w:rsidP="00C73372">
            <w:pPr>
              <w:widowControl w:val="0"/>
              <w:shd w:val="clear" w:color="auto" w:fill="FFFFFF"/>
              <w:tabs>
                <w:tab w:val="left" w:pos="1418"/>
              </w:tabs>
              <w:spacing w:after="0" w:line="240" w:lineRule="auto"/>
              <w:rPr>
                <w:rFonts w:eastAsia="Times New Roman" w:cs="Times New Roman"/>
                <w:szCs w:val="28"/>
                <w:lang w:bidi="ru-RU"/>
              </w:rPr>
            </w:pPr>
          </w:p>
          <w:p w:rsidR="007E48C6" w:rsidRPr="0010526F" w:rsidRDefault="007E48C6" w:rsidP="008C168A">
            <w:pPr>
              <w:widowControl w:val="0"/>
              <w:shd w:val="clear" w:color="auto" w:fill="FFFFFF"/>
              <w:tabs>
                <w:tab w:val="left" w:pos="1418"/>
              </w:tabs>
              <w:spacing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10526F">
              <w:rPr>
                <w:rFonts w:eastAsia="Times New Roman" w:cs="Times New Roman"/>
                <w:szCs w:val="28"/>
              </w:rPr>
              <w:t>профильные</w:t>
            </w:r>
          </w:p>
          <w:p w:rsidR="007E48C6" w:rsidRPr="0010526F" w:rsidRDefault="007E48C6" w:rsidP="008C168A">
            <w:pPr>
              <w:widowControl w:val="0"/>
              <w:shd w:val="clear" w:color="auto" w:fill="FFFFFF"/>
              <w:tabs>
                <w:tab w:val="left" w:pos="1418"/>
              </w:tabs>
              <w:spacing w:after="0" w:line="240" w:lineRule="auto"/>
              <w:ind w:firstLine="0"/>
              <w:rPr>
                <w:rFonts w:eastAsia="Times New Roman" w:cs="Times New Roman"/>
                <w:szCs w:val="28"/>
              </w:rPr>
            </w:pPr>
            <w:r w:rsidRPr="0010526F">
              <w:rPr>
                <w:rFonts w:eastAsia="Times New Roman" w:cs="Times New Roman"/>
                <w:szCs w:val="28"/>
              </w:rPr>
              <w:t>структурные</w:t>
            </w:r>
          </w:p>
          <w:p w:rsidR="007E48C6" w:rsidRPr="0010526F" w:rsidRDefault="007E48C6" w:rsidP="008C168A">
            <w:pPr>
              <w:widowControl w:val="0"/>
              <w:shd w:val="clear" w:color="auto" w:fill="FFFFFF"/>
              <w:tabs>
                <w:tab w:val="left" w:pos="1418"/>
              </w:tabs>
              <w:spacing w:after="0" w:line="240" w:lineRule="auto"/>
              <w:ind w:firstLine="0"/>
              <w:rPr>
                <w:rFonts w:eastAsia="Times New Roman" w:cs="Times New Roman"/>
                <w:szCs w:val="28"/>
                <w:lang w:bidi="ru-RU"/>
              </w:rPr>
            </w:pPr>
            <w:r w:rsidRPr="0010526F">
              <w:rPr>
                <w:rFonts w:eastAsia="Times New Roman" w:cs="Times New Roman"/>
                <w:szCs w:val="28"/>
              </w:rPr>
              <w:t>подразделения</w:t>
            </w:r>
          </w:p>
        </w:tc>
      </w:tr>
      <w:tr w:rsidR="007E48C6" w:rsidRPr="0010526F" w:rsidTr="00AA24FB">
        <w:tc>
          <w:tcPr>
            <w:tcW w:w="704" w:type="dxa"/>
            <w:shd w:val="clear" w:color="auto" w:fill="auto"/>
          </w:tcPr>
          <w:p w:rsidR="007E48C6" w:rsidRPr="0010526F" w:rsidRDefault="007E48C6" w:rsidP="00C73372">
            <w:pPr>
              <w:widowControl w:val="0"/>
              <w:shd w:val="clear" w:color="auto" w:fill="FFFFFF"/>
              <w:tabs>
                <w:tab w:val="left" w:pos="1305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bidi="ru-RU"/>
              </w:rPr>
            </w:pPr>
            <w:r w:rsidRPr="0010526F">
              <w:rPr>
                <w:rFonts w:eastAsia="Times New Roman" w:cs="Times New Roman"/>
                <w:szCs w:val="28"/>
                <w:lang w:bidi="ru-RU"/>
              </w:rPr>
              <w:t>5</w:t>
            </w:r>
            <w:r w:rsidRPr="0010526F">
              <w:rPr>
                <w:rFonts w:eastAsia="Times New Roman" w:cs="Times New Roman"/>
                <w:szCs w:val="28"/>
              </w:rPr>
              <w:t>5</w:t>
            </w:r>
            <w:r w:rsidRPr="0010526F">
              <w:rPr>
                <w:rFonts w:eastAsia="Times New Roman" w:cs="Times New Roman"/>
                <w:szCs w:val="28"/>
                <w:lang w:bidi="ru-RU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7E48C6" w:rsidRDefault="007E48C6" w:rsidP="008C168A">
            <w:pPr>
              <w:widowControl w:val="0"/>
              <w:shd w:val="clear" w:color="auto" w:fill="FFFFFF"/>
              <w:tabs>
                <w:tab w:val="left" w:pos="1418"/>
              </w:tabs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8"/>
                <w:lang w:bidi="ru-RU"/>
              </w:rPr>
            </w:pPr>
            <w:r w:rsidRPr="0010526F">
              <w:rPr>
                <w:rFonts w:eastAsia="Times New Roman" w:cs="Times New Roman"/>
                <w:szCs w:val="28"/>
                <w:lang w:bidi="ru-RU"/>
              </w:rPr>
              <w:t>Профилактический визит</w:t>
            </w:r>
            <w:r w:rsidR="008C168A">
              <w:rPr>
                <w:rFonts w:eastAsia="Times New Roman" w:cs="Times New Roman"/>
                <w:szCs w:val="28"/>
                <w:lang w:bidi="ru-RU"/>
              </w:rPr>
              <w:t>:</w:t>
            </w:r>
          </w:p>
          <w:p w:rsidR="008C168A" w:rsidRPr="0010526F" w:rsidRDefault="008C168A" w:rsidP="008C168A">
            <w:pPr>
              <w:widowControl w:val="0"/>
              <w:shd w:val="clear" w:color="auto" w:fill="FFFFFF"/>
              <w:tabs>
                <w:tab w:val="left" w:pos="1418"/>
              </w:tabs>
              <w:spacing w:after="0" w:line="240" w:lineRule="auto"/>
              <w:ind w:firstLine="0"/>
              <w:rPr>
                <w:rFonts w:eastAsia="Times New Roman" w:cs="Times New Roman"/>
                <w:szCs w:val="28"/>
                <w:lang w:bidi="ru-RU"/>
              </w:rPr>
            </w:pPr>
          </w:p>
          <w:p w:rsidR="007E48C6" w:rsidRPr="0010526F" w:rsidRDefault="008C168A" w:rsidP="008C168A">
            <w:pPr>
              <w:widowControl w:val="0"/>
              <w:shd w:val="clear" w:color="auto" w:fill="FFFFFF"/>
              <w:tabs>
                <w:tab w:val="left" w:pos="1418"/>
              </w:tabs>
              <w:spacing w:after="0" w:line="240" w:lineRule="auto"/>
              <w:ind w:firstLine="0"/>
              <w:rPr>
                <w:rFonts w:eastAsia="Times New Roman" w:cs="Times New Roman"/>
                <w:szCs w:val="28"/>
                <w:lang w:bidi="ru-RU"/>
              </w:rPr>
            </w:pPr>
            <w:r>
              <w:rPr>
                <w:rFonts w:eastAsia="Times New Roman" w:cs="Times New Roman"/>
                <w:szCs w:val="28"/>
                <w:lang w:bidi="ru-RU"/>
              </w:rPr>
              <w:t>(в форме </w:t>
            </w:r>
            <w:r w:rsidR="007E48C6" w:rsidRPr="0010526F">
              <w:rPr>
                <w:rFonts w:eastAsia="Times New Roman" w:cs="Times New Roman"/>
                <w:szCs w:val="28"/>
                <w:lang w:bidi="ru-RU"/>
              </w:rPr>
              <w:t>профилактической беседы по месту осуществления деятельности контролируемого лица либо путем использования видео-конференц-связи)</w:t>
            </w:r>
          </w:p>
        </w:tc>
        <w:tc>
          <w:tcPr>
            <w:tcW w:w="2806" w:type="dxa"/>
            <w:shd w:val="clear" w:color="auto" w:fill="auto"/>
          </w:tcPr>
          <w:p w:rsidR="007E48C6" w:rsidRPr="0010526F" w:rsidRDefault="007E48C6" w:rsidP="008C168A">
            <w:pPr>
              <w:widowControl w:val="0"/>
              <w:shd w:val="clear" w:color="auto" w:fill="FFFFFF"/>
              <w:tabs>
                <w:tab w:val="left" w:pos="1418"/>
              </w:tabs>
              <w:spacing w:after="0" w:line="240" w:lineRule="auto"/>
              <w:ind w:firstLine="0"/>
              <w:rPr>
                <w:rFonts w:eastAsia="Times New Roman" w:cs="Times New Roman"/>
                <w:szCs w:val="28"/>
                <w:lang w:bidi="ru-RU"/>
              </w:rPr>
            </w:pPr>
            <w:r w:rsidRPr="0010526F">
              <w:rPr>
                <w:rFonts w:eastAsia="Times New Roman" w:cs="Times New Roman"/>
                <w:szCs w:val="28"/>
              </w:rPr>
              <w:t>не позднее чем в течение одного года с моме</w:t>
            </w:r>
            <w:r>
              <w:rPr>
                <w:rFonts w:eastAsia="Times New Roman" w:cs="Times New Roman"/>
                <w:szCs w:val="28"/>
              </w:rPr>
              <w:t xml:space="preserve">нта начала контролируемым лицом </w:t>
            </w:r>
            <w:r w:rsidRPr="0010526F">
              <w:rPr>
                <w:rFonts w:eastAsia="Times New Roman" w:cs="Times New Roman"/>
                <w:szCs w:val="28"/>
              </w:rPr>
              <w:t>осуществления деятельности</w:t>
            </w:r>
          </w:p>
          <w:p w:rsidR="007E48C6" w:rsidRPr="00831A3E" w:rsidRDefault="007E48C6" w:rsidP="008C168A">
            <w:pPr>
              <w:widowControl w:val="0"/>
              <w:shd w:val="clear" w:color="auto" w:fill="FFFFFF"/>
              <w:tabs>
                <w:tab w:val="left" w:pos="1418"/>
              </w:tabs>
              <w:spacing w:after="0" w:line="240" w:lineRule="auto"/>
              <w:ind w:firstLine="0"/>
              <w:rPr>
                <w:rFonts w:eastAsia="Times New Roman" w:cs="Times New Roman"/>
                <w:szCs w:val="28"/>
                <w:lang w:bidi="ru-RU"/>
              </w:rPr>
            </w:pPr>
            <w:r w:rsidRPr="0010526F">
              <w:rPr>
                <w:rFonts w:eastAsia="Times New Roman" w:cs="Times New Roman"/>
                <w:szCs w:val="28"/>
              </w:rPr>
              <w:t xml:space="preserve">(срок </w:t>
            </w:r>
            <w:r w:rsidRPr="0010526F">
              <w:rPr>
                <w:rFonts w:eastAsia="Times New Roman" w:cs="Times New Roman"/>
                <w:szCs w:val="28"/>
                <w:lang w:bidi="ru-RU"/>
              </w:rPr>
              <w:t>проведения визита</w:t>
            </w:r>
            <w:r w:rsidRPr="0010526F">
              <w:rPr>
                <w:rFonts w:eastAsia="Times New Roman" w:cs="Times New Roman"/>
                <w:szCs w:val="28"/>
              </w:rPr>
              <w:t xml:space="preserve"> не может превышать </w:t>
            </w:r>
            <w:r w:rsidRPr="0010526F">
              <w:rPr>
                <w:rFonts w:eastAsia="Times New Roman" w:cs="Times New Roman"/>
                <w:szCs w:val="28"/>
                <w:lang w:bidi="ru-RU"/>
              </w:rPr>
              <w:t>1 рабочий день)</w:t>
            </w:r>
            <w:r w:rsidR="008C168A">
              <w:rPr>
                <w:rFonts w:eastAsia="Times New Roman" w:cs="Times New Roman"/>
                <w:szCs w:val="28"/>
                <w:lang w:bidi="ru-RU"/>
              </w:rPr>
              <w:t>;</w:t>
            </w:r>
          </w:p>
          <w:p w:rsidR="007E48C6" w:rsidRPr="0010526F" w:rsidRDefault="007E48C6" w:rsidP="00C73372">
            <w:pPr>
              <w:widowControl w:val="0"/>
              <w:shd w:val="clear" w:color="auto" w:fill="FFFFFF"/>
              <w:tabs>
                <w:tab w:val="left" w:pos="1418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bidi="ru-RU"/>
              </w:rPr>
            </w:pPr>
          </w:p>
        </w:tc>
        <w:tc>
          <w:tcPr>
            <w:tcW w:w="2580" w:type="dxa"/>
            <w:shd w:val="clear" w:color="auto" w:fill="auto"/>
          </w:tcPr>
          <w:p w:rsidR="007E48C6" w:rsidRPr="0010526F" w:rsidRDefault="007E48C6" w:rsidP="008C168A">
            <w:pPr>
              <w:widowControl w:val="0"/>
              <w:shd w:val="clear" w:color="auto" w:fill="FFFFFF"/>
              <w:tabs>
                <w:tab w:val="left" w:pos="1418"/>
              </w:tabs>
              <w:spacing w:after="0" w:line="240" w:lineRule="auto"/>
              <w:ind w:firstLine="0"/>
              <w:rPr>
                <w:rFonts w:eastAsia="Times New Roman" w:cs="Times New Roman"/>
                <w:szCs w:val="28"/>
                <w:lang w:bidi="ru-RU"/>
              </w:rPr>
            </w:pPr>
            <w:r w:rsidRPr="0010526F">
              <w:rPr>
                <w:rFonts w:eastAsia="Times New Roman" w:cs="Times New Roman"/>
                <w:szCs w:val="28"/>
              </w:rPr>
              <w:t>Отдел правового обеспечения и контрольно-надзорной деятельности</w:t>
            </w:r>
            <w:r w:rsidR="008C168A">
              <w:rPr>
                <w:rFonts w:eastAsia="Times New Roman" w:cs="Times New Roman"/>
                <w:szCs w:val="28"/>
              </w:rPr>
              <w:t xml:space="preserve"> Министерства</w:t>
            </w:r>
          </w:p>
        </w:tc>
      </w:tr>
    </w:tbl>
    <w:p w:rsidR="00547D58" w:rsidRPr="00547D58" w:rsidRDefault="00547D58" w:rsidP="00547D58">
      <w:pPr>
        <w:widowControl w:val="0"/>
        <w:tabs>
          <w:tab w:val="left" w:pos="1066"/>
        </w:tabs>
        <w:spacing w:after="0" w:line="240" w:lineRule="auto"/>
        <w:rPr>
          <w:rFonts w:eastAsia="Times New Roman" w:cs="Times New Roman"/>
          <w:szCs w:val="28"/>
        </w:rPr>
      </w:pPr>
    </w:p>
    <w:p w:rsidR="00547D58" w:rsidRPr="00547D58" w:rsidRDefault="00547D58" w:rsidP="00547D58">
      <w:pPr>
        <w:widowControl w:val="0"/>
        <w:tabs>
          <w:tab w:val="left" w:pos="1066"/>
        </w:tabs>
        <w:spacing w:after="0" w:line="240" w:lineRule="auto"/>
        <w:rPr>
          <w:rFonts w:eastAsia="Times New Roman" w:cs="Times New Roman"/>
          <w:szCs w:val="28"/>
        </w:rPr>
      </w:pPr>
      <w:r w:rsidRPr="00547D58">
        <w:rPr>
          <w:rFonts w:eastAsia="Times New Roman" w:cs="Times New Roman"/>
          <w:szCs w:val="28"/>
        </w:rPr>
        <w:t>* изменения вносятся по мере необходимости, без проведения публичного обсуждения</w:t>
      </w:r>
    </w:p>
    <w:p w:rsidR="00547D58" w:rsidRPr="00547D58" w:rsidRDefault="00547D58" w:rsidP="00547D58">
      <w:pPr>
        <w:widowControl w:val="0"/>
        <w:tabs>
          <w:tab w:val="left" w:pos="1066"/>
        </w:tabs>
        <w:spacing w:after="0" w:line="240" w:lineRule="auto"/>
        <w:rPr>
          <w:rFonts w:eastAsia="Times New Roman" w:cs="Times New Roman"/>
          <w:szCs w:val="28"/>
        </w:rPr>
      </w:pPr>
    </w:p>
    <w:p w:rsidR="00547D58" w:rsidRPr="007E48C6" w:rsidRDefault="00547D58" w:rsidP="007E48C6">
      <w:pPr>
        <w:widowControl w:val="0"/>
        <w:tabs>
          <w:tab w:val="left" w:pos="1066"/>
        </w:tabs>
        <w:spacing w:after="0" w:line="240" w:lineRule="auto"/>
        <w:jc w:val="center"/>
        <w:rPr>
          <w:rFonts w:eastAsia="Times New Roman" w:cs="Times New Roman"/>
          <w:b/>
          <w:szCs w:val="28"/>
        </w:rPr>
      </w:pPr>
      <w:r w:rsidRPr="007E48C6">
        <w:rPr>
          <w:rFonts w:eastAsia="Times New Roman" w:cs="Times New Roman"/>
          <w:b/>
          <w:szCs w:val="28"/>
        </w:rPr>
        <w:t>5.</w:t>
      </w:r>
      <w:r w:rsidRPr="007E48C6">
        <w:rPr>
          <w:rFonts w:eastAsia="Times New Roman" w:cs="Times New Roman"/>
          <w:b/>
          <w:szCs w:val="28"/>
        </w:rPr>
        <w:tab/>
        <w:t>Показатели результативности и эффективности программы профилактики</w:t>
      </w:r>
    </w:p>
    <w:p w:rsidR="00547D58" w:rsidRPr="00547D58" w:rsidRDefault="00547D58" w:rsidP="00547D58">
      <w:pPr>
        <w:widowControl w:val="0"/>
        <w:tabs>
          <w:tab w:val="left" w:pos="1066"/>
        </w:tabs>
        <w:spacing w:after="0" w:line="240" w:lineRule="auto"/>
        <w:rPr>
          <w:rFonts w:eastAsia="Times New Roman" w:cs="Times New Roman"/>
          <w:szCs w:val="28"/>
        </w:rPr>
      </w:pPr>
      <w:r w:rsidRPr="00547D58">
        <w:rPr>
          <w:rFonts w:eastAsia="Times New Roman" w:cs="Times New Roman"/>
          <w:szCs w:val="28"/>
        </w:rPr>
        <w:tab/>
      </w:r>
    </w:p>
    <w:p w:rsidR="00547D58" w:rsidRPr="00547D58" w:rsidRDefault="00547D58" w:rsidP="00547D58">
      <w:pPr>
        <w:widowControl w:val="0"/>
        <w:tabs>
          <w:tab w:val="left" w:pos="1066"/>
        </w:tabs>
        <w:spacing w:after="0" w:line="240" w:lineRule="auto"/>
        <w:rPr>
          <w:rFonts w:eastAsia="Times New Roman" w:cs="Times New Roman"/>
          <w:szCs w:val="28"/>
        </w:rPr>
      </w:pPr>
      <w:r w:rsidRPr="00547D58">
        <w:rPr>
          <w:rFonts w:eastAsia="Times New Roman" w:cs="Times New Roman"/>
          <w:szCs w:val="28"/>
        </w:rPr>
        <w:t xml:space="preserve">Отчетным периодом для определения достижения показателей профилактической работы является календарный год. </w:t>
      </w:r>
    </w:p>
    <w:p w:rsidR="00547D58" w:rsidRPr="00547D58" w:rsidRDefault="00547D58" w:rsidP="00547D58">
      <w:pPr>
        <w:widowControl w:val="0"/>
        <w:tabs>
          <w:tab w:val="left" w:pos="1066"/>
        </w:tabs>
        <w:spacing w:after="0" w:line="240" w:lineRule="auto"/>
        <w:rPr>
          <w:rFonts w:eastAsia="Times New Roman" w:cs="Times New Roman"/>
          <w:szCs w:val="28"/>
        </w:rPr>
      </w:pPr>
      <w:r w:rsidRPr="00547D58">
        <w:rPr>
          <w:rFonts w:eastAsia="Times New Roman" w:cs="Times New Roman"/>
          <w:szCs w:val="28"/>
        </w:rPr>
        <w:t>Результаты реализации и оценка эффективности профилактической деятельности отражаются в</w:t>
      </w:r>
      <w:r w:rsidR="009D2422" w:rsidRPr="009D2422">
        <w:rPr>
          <w:rFonts w:eastAsia="Times New Roman" w:cs="Times New Roman"/>
          <w:szCs w:val="28"/>
        </w:rPr>
        <w:t xml:space="preserve"> </w:t>
      </w:r>
      <w:r w:rsidR="009D2422" w:rsidRPr="00547D58">
        <w:rPr>
          <w:rFonts w:eastAsia="Times New Roman" w:cs="Times New Roman"/>
          <w:szCs w:val="28"/>
        </w:rPr>
        <w:t>отчетном докладе об итогах выполнения программы профилактики</w:t>
      </w:r>
      <w:r w:rsidRPr="00547D58">
        <w:rPr>
          <w:rFonts w:eastAsia="Times New Roman" w:cs="Times New Roman"/>
          <w:szCs w:val="28"/>
        </w:rPr>
        <w:t xml:space="preserve">. </w:t>
      </w:r>
    </w:p>
    <w:p w:rsidR="00547D58" w:rsidRPr="00547D58" w:rsidRDefault="00547D58" w:rsidP="00547D58">
      <w:pPr>
        <w:widowControl w:val="0"/>
        <w:tabs>
          <w:tab w:val="left" w:pos="1066"/>
        </w:tabs>
        <w:spacing w:after="0" w:line="240" w:lineRule="auto"/>
        <w:rPr>
          <w:rFonts w:eastAsia="Times New Roman" w:cs="Times New Roman"/>
          <w:szCs w:val="28"/>
        </w:rPr>
      </w:pPr>
    </w:p>
    <w:p w:rsidR="00547D58" w:rsidRPr="00547D58" w:rsidRDefault="00547D58" w:rsidP="00547D58">
      <w:pPr>
        <w:widowControl w:val="0"/>
        <w:tabs>
          <w:tab w:val="left" w:pos="1066"/>
        </w:tabs>
        <w:spacing w:after="0" w:line="240" w:lineRule="auto"/>
        <w:rPr>
          <w:rFonts w:eastAsia="Times New Roman" w:cs="Times New Roman"/>
          <w:szCs w:val="28"/>
        </w:rPr>
      </w:pPr>
      <w:r w:rsidRPr="00547D58">
        <w:rPr>
          <w:rFonts w:eastAsia="Times New Roman" w:cs="Times New Roman"/>
          <w:szCs w:val="28"/>
        </w:rPr>
        <w:t xml:space="preserve">Непосредственные результаты: </w:t>
      </w:r>
    </w:p>
    <w:p w:rsidR="009D2422" w:rsidRDefault="00547D58" w:rsidP="00547D58">
      <w:pPr>
        <w:widowControl w:val="0"/>
        <w:tabs>
          <w:tab w:val="left" w:pos="1066"/>
        </w:tabs>
        <w:spacing w:after="0" w:line="240" w:lineRule="auto"/>
        <w:rPr>
          <w:rFonts w:eastAsia="Times New Roman" w:cs="Times New Roman"/>
          <w:szCs w:val="28"/>
        </w:rPr>
      </w:pPr>
      <w:r w:rsidRPr="00547D58">
        <w:rPr>
          <w:rFonts w:eastAsia="Times New Roman" w:cs="Times New Roman"/>
          <w:szCs w:val="28"/>
        </w:rPr>
        <w:t>1. Информирование контролируемых лиц путем размещения в открытом доступе н</w:t>
      </w:r>
      <w:r w:rsidR="00DC2C09">
        <w:rPr>
          <w:rFonts w:eastAsia="Times New Roman" w:cs="Times New Roman"/>
          <w:szCs w:val="28"/>
        </w:rPr>
        <w:t>а официальном сайте М</w:t>
      </w:r>
      <w:r w:rsidRPr="00547D58">
        <w:rPr>
          <w:rFonts w:eastAsia="Times New Roman" w:cs="Times New Roman"/>
          <w:szCs w:val="28"/>
        </w:rPr>
        <w:t xml:space="preserve">инистерства в сети «Интернет» в разделе </w:t>
      </w:r>
      <w:r w:rsidR="00DC2C09" w:rsidRPr="00DC2C09">
        <w:rPr>
          <w:rFonts w:eastAsia="Times New Roman" w:cs="Times New Roman"/>
          <w:szCs w:val="28"/>
        </w:rPr>
        <w:t>«</w:t>
      </w:r>
      <w:r w:rsidR="00864CBA" w:rsidRPr="00DC2C09">
        <w:rPr>
          <w:rFonts w:eastAsia="Times New Roman" w:cs="Times New Roman"/>
          <w:szCs w:val="28"/>
        </w:rPr>
        <w:t>Региональный государственный</w:t>
      </w:r>
      <w:r w:rsidR="00DC2C09" w:rsidRPr="00DC2C09">
        <w:rPr>
          <w:rFonts w:eastAsia="Times New Roman" w:cs="Times New Roman"/>
          <w:szCs w:val="28"/>
        </w:rPr>
        <w:t xml:space="preserve"> контроль»</w:t>
      </w:r>
      <w:r w:rsidR="009D2422">
        <w:rPr>
          <w:rFonts w:eastAsia="Times New Roman" w:cs="Times New Roman"/>
          <w:szCs w:val="28"/>
        </w:rPr>
        <w:t xml:space="preserve"> и посредством отправления в адрес поставщиков социальных услуг информации, а именно:</w:t>
      </w:r>
    </w:p>
    <w:p w:rsidR="00547D58" w:rsidRPr="00547D58" w:rsidRDefault="009D2422" w:rsidP="00547D58">
      <w:pPr>
        <w:widowControl w:val="0"/>
        <w:tabs>
          <w:tab w:val="left" w:pos="1066"/>
        </w:tabs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– сведения о способах получения консультаций по вопросам соблюдения обязательных требований</w:t>
      </w:r>
      <w:r w:rsidR="00864CBA">
        <w:rPr>
          <w:rFonts w:eastAsia="Times New Roman" w:cs="Times New Roman"/>
          <w:szCs w:val="28"/>
        </w:rPr>
        <w:t>;</w:t>
      </w:r>
      <w:r w:rsidR="00547D58" w:rsidRPr="00547D58">
        <w:rPr>
          <w:rFonts w:eastAsia="Times New Roman" w:cs="Times New Roman"/>
          <w:szCs w:val="28"/>
        </w:rPr>
        <w:t xml:space="preserve"> </w:t>
      </w:r>
    </w:p>
    <w:p w:rsidR="00547D58" w:rsidRPr="00547D58" w:rsidRDefault="009D2422" w:rsidP="00547D58">
      <w:pPr>
        <w:widowControl w:val="0"/>
        <w:tabs>
          <w:tab w:val="left" w:pos="1066"/>
        </w:tabs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lastRenderedPageBreak/>
        <w:t>– </w:t>
      </w:r>
      <w:r w:rsidR="00547D58" w:rsidRPr="00547D58">
        <w:rPr>
          <w:rFonts w:eastAsia="Times New Roman" w:cs="Times New Roman"/>
          <w:szCs w:val="28"/>
        </w:rPr>
        <w:t xml:space="preserve">правовых актов и их отдельных частей (положений), содержащих обязательные требования, соблюдение которых оценивается при осуществлении регионального государственного контроля (надзора) в сфере социального обслуживания; </w:t>
      </w:r>
    </w:p>
    <w:p w:rsidR="00547D58" w:rsidRPr="00547D58" w:rsidRDefault="009D2422" w:rsidP="00547D58">
      <w:pPr>
        <w:widowControl w:val="0"/>
        <w:tabs>
          <w:tab w:val="left" w:pos="1066"/>
        </w:tabs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–</w:t>
      </w:r>
      <w:r w:rsidR="00547D58" w:rsidRPr="00547D58">
        <w:rPr>
          <w:rFonts w:eastAsia="Times New Roman" w:cs="Times New Roman"/>
          <w:szCs w:val="28"/>
        </w:rPr>
        <w:t xml:space="preserve"> материалов публичных обсуждений правоприменительной практики; </w:t>
      </w:r>
    </w:p>
    <w:p w:rsidR="00547D58" w:rsidRPr="00547D58" w:rsidRDefault="009D2422" w:rsidP="00547D58">
      <w:pPr>
        <w:widowControl w:val="0"/>
        <w:tabs>
          <w:tab w:val="left" w:pos="1066"/>
        </w:tabs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–</w:t>
      </w:r>
      <w:r w:rsidR="00547D58" w:rsidRPr="00547D58">
        <w:rPr>
          <w:rFonts w:eastAsia="Times New Roman" w:cs="Times New Roman"/>
          <w:szCs w:val="28"/>
        </w:rPr>
        <w:t xml:space="preserve"> руководства по соблюдению обязательных требований при осуществлении регионального государственного контроля (надзора) в сфере социального обслуживания; </w:t>
      </w:r>
    </w:p>
    <w:p w:rsidR="00547D58" w:rsidRPr="00547D58" w:rsidRDefault="009D2422" w:rsidP="00547D58">
      <w:pPr>
        <w:widowControl w:val="0"/>
        <w:tabs>
          <w:tab w:val="left" w:pos="1066"/>
        </w:tabs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– </w:t>
      </w:r>
      <w:r w:rsidR="00547D58" w:rsidRPr="00547D58">
        <w:rPr>
          <w:rFonts w:eastAsia="Times New Roman" w:cs="Times New Roman"/>
          <w:szCs w:val="28"/>
        </w:rPr>
        <w:t xml:space="preserve">обобщенной правоприменительной практики при осуществлении регионального государственного контроля (надзора) в сфере социального обслуживания; </w:t>
      </w:r>
    </w:p>
    <w:p w:rsidR="00547D58" w:rsidRPr="00547D58" w:rsidRDefault="009D2422" w:rsidP="00547D58">
      <w:pPr>
        <w:widowControl w:val="0"/>
        <w:tabs>
          <w:tab w:val="left" w:pos="1066"/>
        </w:tabs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–</w:t>
      </w:r>
      <w:r w:rsidR="00547D58" w:rsidRPr="00547D58">
        <w:rPr>
          <w:rFonts w:eastAsia="Times New Roman" w:cs="Times New Roman"/>
          <w:szCs w:val="28"/>
        </w:rPr>
        <w:t xml:space="preserve"> материалов по процедуре электронного досудебного обжалования решений органов контроля (надзора); </w:t>
      </w:r>
    </w:p>
    <w:p w:rsidR="00547D58" w:rsidRPr="00547D58" w:rsidRDefault="00DC2C09" w:rsidP="00547D58">
      <w:pPr>
        <w:widowControl w:val="0"/>
        <w:tabs>
          <w:tab w:val="left" w:pos="1066"/>
        </w:tabs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–</w:t>
      </w:r>
      <w:r w:rsidR="00547D58" w:rsidRPr="00547D58">
        <w:rPr>
          <w:rFonts w:eastAsia="Times New Roman" w:cs="Times New Roman"/>
          <w:szCs w:val="28"/>
        </w:rPr>
        <w:t xml:space="preserve"> иных материалов. </w:t>
      </w:r>
    </w:p>
    <w:p w:rsidR="00547D58" w:rsidRPr="00547D58" w:rsidRDefault="00547D58" w:rsidP="00547D58">
      <w:pPr>
        <w:widowControl w:val="0"/>
        <w:tabs>
          <w:tab w:val="left" w:pos="1066"/>
        </w:tabs>
        <w:spacing w:after="0" w:line="240" w:lineRule="auto"/>
        <w:rPr>
          <w:rFonts w:eastAsia="Times New Roman" w:cs="Times New Roman"/>
          <w:szCs w:val="28"/>
        </w:rPr>
      </w:pPr>
      <w:r w:rsidRPr="00547D58">
        <w:rPr>
          <w:rFonts w:eastAsia="Times New Roman" w:cs="Times New Roman"/>
          <w:szCs w:val="28"/>
        </w:rPr>
        <w:t>2. Вовлечение в регулярное взаимодействие, конструктивное сотрудничество контролируемых лиц с контрольным (надзорным).</w:t>
      </w:r>
    </w:p>
    <w:p w:rsidR="00547D58" w:rsidRPr="00547D58" w:rsidRDefault="00547D58" w:rsidP="00547D58">
      <w:pPr>
        <w:widowControl w:val="0"/>
        <w:tabs>
          <w:tab w:val="left" w:pos="1066"/>
        </w:tabs>
        <w:spacing w:after="0" w:line="240" w:lineRule="auto"/>
        <w:rPr>
          <w:rFonts w:eastAsia="Times New Roman" w:cs="Times New Roman"/>
          <w:szCs w:val="28"/>
        </w:rPr>
      </w:pPr>
      <w:r w:rsidRPr="00547D58">
        <w:rPr>
          <w:rFonts w:eastAsia="Times New Roman" w:cs="Times New Roman"/>
          <w:szCs w:val="28"/>
        </w:rPr>
        <w:t xml:space="preserve">3. Обеспечение единообразных подходов к применению обязательных требований законодательства.          </w:t>
      </w:r>
    </w:p>
    <w:p w:rsidR="00547D58" w:rsidRPr="00547D58" w:rsidRDefault="00547D58" w:rsidP="00547D58">
      <w:pPr>
        <w:widowControl w:val="0"/>
        <w:tabs>
          <w:tab w:val="left" w:pos="1066"/>
        </w:tabs>
        <w:spacing w:after="0" w:line="240" w:lineRule="auto"/>
        <w:rPr>
          <w:rFonts w:eastAsia="Times New Roman" w:cs="Times New Roman"/>
          <w:szCs w:val="28"/>
        </w:rPr>
      </w:pPr>
      <w:r w:rsidRPr="00547D58">
        <w:rPr>
          <w:rFonts w:eastAsia="Times New Roman" w:cs="Times New Roman"/>
          <w:szCs w:val="28"/>
        </w:rPr>
        <w:t xml:space="preserve">Показатели эффективности: </w:t>
      </w:r>
    </w:p>
    <w:p w:rsidR="00547D58" w:rsidRPr="00547D58" w:rsidRDefault="00547D58" w:rsidP="00547D58">
      <w:pPr>
        <w:widowControl w:val="0"/>
        <w:tabs>
          <w:tab w:val="left" w:pos="1066"/>
        </w:tabs>
        <w:spacing w:after="0" w:line="240" w:lineRule="auto"/>
        <w:rPr>
          <w:rFonts w:eastAsia="Times New Roman" w:cs="Times New Roman"/>
          <w:szCs w:val="28"/>
        </w:rPr>
      </w:pPr>
      <w:r w:rsidRPr="00547D58">
        <w:rPr>
          <w:rFonts w:eastAsia="Times New Roman" w:cs="Times New Roman"/>
          <w:szCs w:val="28"/>
        </w:rPr>
        <w:t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 и оценка удовлетворенности контролируемых лиц качеством мероприятий, которые осуществляются, в том числе методами социологических исследований (опроса).</w:t>
      </w:r>
    </w:p>
    <w:p w:rsidR="00547D58" w:rsidRPr="00547D58" w:rsidRDefault="00547D58" w:rsidP="00547D58">
      <w:pPr>
        <w:widowControl w:val="0"/>
        <w:tabs>
          <w:tab w:val="left" w:pos="1066"/>
        </w:tabs>
        <w:spacing w:after="0" w:line="240" w:lineRule="auto"/>
        <w:rPr>
          <w:rFonts w:eastAsia="Times New Roman" w:cs="Times New Roman"/>
          <w:szCs w:val="28"/>
        </w:rPr>
      </w:pPr>
      <w:r w:rsidRPr="00547D58">
        <w:rPr>
          <w:rFonts w:eastAsia="Times New Roman" w:cs="Times New Roman"/>
          <w:szCs w:val="28"/>
        </w:rPr>
        <w:t>Эффективность реализации программы профилактики оценивается по следующим показателям:</w:t>
      </w:r>
    </w:p>
    <w:p w:rsidR="00547D58" w:rsidRPr="00547D58" w:rsidRDefault="00547D58" w:rsidP="00547D58">
      <w:pPr>
        <w:widowControl w:val="0"/>
        <w:tabs>
          <w:tab w:val="left" w:pos="1066"/>
        </w:tabs>
        <w:spacing w:after="0" w:line="240" w:lineRule="auto"/>
        <w:rPr>
          <w:rFonts w:eastAsia="Times New Roman" w:cs="Times New Roman"/>
          <w:szCs w:val="28"/>
        </w:rPr>
      </w:pPr>
      <w:r w:rsidRPr="00547D58">
        <w:rPr>
          <w:rFonts w:eastAsia="Times New Roman" w:cs="Times New Roman"/>
          <w:szCs w:val="28"/>
        </w:rPr>
        <w:t>1. Понятность и доступность подконтрольным субъектам содержания обязательных требований, обеспечивающая однозначность их толкования подконтрольными субъектами и уполномоченными должностными лицами Министерства (не менее 80 % опрошенных);</w:t>
      </w:r>
    </w:p>
    <w:p w:rsidR="00547D58" w:rsidRPr="00547D58" w:rsidRDefault="00547D58" w:rsidP="00547D58">
      <w:pPr>
        <w:widowControl w:val="0"/>
        <w:tabs>
          <w:tab w:val="left" w:pos="1066"/>
        </w:tabs>
        <w:spacing w:after="0" w:line="240" w:lineRule="auto"/>
        <w:rPr>
          <w:rFonts w:eastAsia="Times New Roman" w:cs="Times New Roman"/>
          <w:szCs w:val="28"/>
        </w:rPr>
      </w:pPr>
      <w:r w:rsidRPr="00547D58">
        <w:rPr>
          <w:rFonts w:eastAsia="Times New Roman" w:cs="Times New Roman"/>
          <w:szCs w:val="28"/>
        </w:rPr>
        <w:t>2.   Повышением уровня правовой грамотности контролируемых лиц в вопросах исполнения обязательных требований, степенью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 (не менее 80 %);</w:t>
      </w:r>
    </w:p>
    <w:p w:rsidR="00547D58" w:rsidRPr="00547D58" w:rsidRDefault="00547D58" w:rsidP="00547D58">
      <w:pPr>
        <w:widowControl w:val="0"/>
        <w:tabs>
          <w:tab w:val="left" w:pos="1066"/>
        </w:tabs>
        <w:spacing w:after="0" w:line="240" w:lineRule="auto"/>
        <w:rPr>
          <w:rFonts w:eastAsia="Times New Roman" w:cs="Times New Roman"/>
          <w:szCs w:val="28"/>
        </w:rPr>
      </w:pPr>
      <w:r w:rsidRPr="00547D58">
        <w:rPr>
          <w:rFonts w:eastAsia="Times New Roman" w:cs="Times New Roman"/>
          <w:szCs w:val="28"/>
        </w:rPr>
        <w:t>3. Снижением количества правонарушений при осуществлении контролируемыми лицами своей деятельности;</w:t>
      </w:r>
    </w:p>
    <w:p w:rsidR="00547D58" w:rsidRPr="00547D58" w:rsidRDefault="00547D58" w:rsidP="00547D58">
      <w:pPr>
        <w:widowControl w:val="0"/>
        <w:tabs>
          <w:tab w:val="left" w:pos="1066"/>
        </w:tabs>
        <w:spacing w:after="0" w:line="240" w:lineRule="auto"/>
        <w:rPr>
          <w:rFonts w:eastAsia="Times New Roman" w:cs="Times New Roman"/>
          <w:szCs w:val="28"/>
        </w:rPr>
      </w:pPr>
      <w:r w:rsidRPr="00547D58">
        <w:rPr>
          <w:rFonts w:eastAsia="Times New Roman" w:cs="Times New Roman"/>
          <w:szCs w:val="28"/>
        </w:rPr>
        <w:t>4. Вовлечением контролируемых лиц в регулярное взаимодействие с Министерством (не менее 80 %);</w:t>
      </w:r>
    </w:p>
    <w:p w:rsidR="00547D58" w:rsidRPr="00547D58" w:rsidRDefault="00547D58" w:rsidP="00547D58">
      <w:pPr>
        <w:widowControl w:val="0"/>
        <w:tabs>
          <w:tab w:val="left" w:pos="1066"/>
        </w:tabs>
        <w:spacing w:after="0" w:line="240" w:lineRule="auto"/>
        <w:rPr>
          <w:rFonts w:eastAsia="Times New Roman" w:cs="Times New Roman"/>
          <w:szCs w:val="28"/>
        </w:rPr>
      </w:pPr>
      <w:r w:rsidRPr="00547D58">
        <w:rPr>
          <w:rFonts w:eastAsia="Times New Roman" w:cs="Times New Roman"/>
          <w:szCs w:val="28"/>
        </w:rPr>
        <w:t>5. Минимизация ресурсных затрат всех участников контрольной (надзорной) деятельности за счет снижения административного давления, четкого дифференцирования случаев, в которых допустимо, целесообразно и максимально эффективно объявление предостережения о недопустимости нарушения обязательных требований, а не проведение внеплановой проверки. Данный показатель не поддается прогнозированию.</w:t>
      </w:r>
    </w:p>
    <w:p w:rsidR="0019270D" w:rsidRDefault="00547D58" w:rsidP="00547D58">
      <w:pPr>
        <w:widowControl w:val="0"/>
        <w:tabs>
          <w:tab w:val="left" w:pos="1066"/>
        </w:tabs>
        <w:spacing w:after="0" w:line="240" w:lineRule="auto"/>
        <w:rPr>
          <w:rFonts w:eastAsia="Times New Roman" w:cs="Times New Roman"/>
          <w:szCs w:val="28"/>
        </w:rPr>
      </w:pPr>
      <w:r w:rsidRPr="00547D58">
        <w:rPr>
          <w:rFonts w:eastAsia="Times New Roman" w:cs="Times New Roman"/>
          <w:szCs w:val="28"/>
        </w:rPr>
        <w:lastRenderedPageBreak/>
        <w:t>Результаты оценки достигнутых значений показателей включаются в ежегодный доклад об осуществлении регионального государственного контроля (надзора) в сфере социального обслуживания.</w:t>
      </w:r>
    </w:p>
    <w:p w:rsidR="0019270D" w:rsidRDefault="0019270D">
      <w:pPr>
        <w:spacing w:line="259" w:lineRule="auto"/>
        <w:ind w:firstLine="0"/>
        <w:jc w:val="left"/>
        <w:rPr>
          <w:rFonts w:eastAsia="Times New Roman" w:cs="Times New Roman"/>
          <w:szCs w:val="28"/>
        </w:rPr>
        <w:sectPr w:rsidR="0019270D" w:rsidSect="008B3582"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  <w:r>
        <w:rPr>
          <w:rFonts w:eastAsia="Times New Roman" w:cs="Times New Roman"/>
          <w:szCs w:val="28"/>
        </w:rPr>
        <w:br w:type="page"/>
      </w:r>
    </w:p>
    <w:tbl>
      <w:tblPr>
        <w:tblStyle w:val="5"/>
        <w:tblW w:w="19851" w:type="dxa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9050"/>
        <w:gridCol w:w="480"/>
        <w:gridCol w:w="1869"/>
        <w:gridCol w:w="630"/>
        <w:gridCol w:w="6382"/>
      </w:tblGrid>
      <w:tr w:rsidR="0019270D" w:rsidRPr="00C312D6" w:rsidTr="0019270D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9270D" w:rsidRPr="00C312D6" w:rsidRDefault="0019270D" w:rsidP="00067427">
            <w:pPr>
              <w:widowControl w:val="0"/>
              <w:spacing w:line="240" w:lineRule="auto"/>
              <w:ind w:left="8079" w:hanging="8079"/>
              <w:jc w:val="right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9270D" w:rsidRPr="00C312D6" w:rsidRDefault="0019270D" w:rsidP="00067427">
            <w:pPr>
              <w:widowControl w:val="0"/>
              <w:spacing w:line="240" w:lineRule="auto"/>
              <w:ind w:left="8079" w:hanging="8079"/>
              <w:jc w:val="right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9270D" w:rsidRPr="00C312D6" w:rsidRDefault="0019270D" w:rsidP="00067427">
            <w:pPr>
              <w:widowControl w:val="0"/>
              <w:spacing w:line="240" w:lineRule="auto"/>
              <w:ind w:left="8079" w:hanging="8079"/>
              <w:jc w:val="right"/>
            </w:pPr>
          </w:p>
        </w:tc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</w:tcPr>
          <w:p w:rsidR="0019270D" w:rsidRPr="00C312D6" w:rsidRDefault="0019270D" w:rsidP="00067427">
            <w:pPr>
              <w:widowControl w:val="0"/>
              <w:spacing w:line="240" w:lineRule="auto"/>
              <w:ind w:left="8079" w:hanging="8079"/>
              <w:jc w:val="right"/>
            </w:pPr>
          </w:p>
        </w:tc>
        <w:tc>
          <w:tcPr>
            <w:tcW w:w="9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270D" w:rsidRPr="00C312D6" w:rsidRDefault="0019270D" w:rsidP="00067427">
            <w:pPr>
              <w:widowControl w:val="0"/>
              <w:spacing w:line="240" w:lineRule="auto"/>
              <w:ind w:left="8079" w:hanging="8079"/>
              <w:jc w:val="left"/>
            </w:pPr>
            <w:r w:rsidRPr="00C312D6">
              <w:t>Приложение</w:t>
            </w:r>
            <w:r>
              <w:rPr>
                <w:lang w:val="en-US"/>
              </w:rPr>
              <w:t xml:space="preserve"> 2</w:t>
            </w:r>
            <w:r w:rsidRPr="00C312D6">
              <w:t xml:space="preserve"> к приказу</w:t>
            </w:r>
          </w:p>
        </w:tc>
      </w:tr>
      <w:tr w:rsidR="0019270D" w:rsidRPr="00C312D6" w:rsidTr="0019270D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9270D" w:rsidRPr="00C312D6" w:rsidRDefault="0019270D" w:rsidP="00067427">
            <w:pPr>
              <w:widowControl w:val="0"/>
              <w:spacing w:line="240" w:lineRule="auto"/>
              <w:ind w:left="8079" w:hanging="8079"/>
              <w:jc w:val="right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9270D" w:rsidRPr="00C312D6" w:rsidRDefault="0019270D" w:rsidP="00067427">
            <w:pPr>
              <w:widowControl w:val="0"/>
              <w:spacing w:line="240" w:lineRule="auto"/>
              <w:ind w:left="8079" w:hanging="8079"/>
              <w:jc w:val="right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9270D" w:rsidRPr="00C312D6" w:rsidRDefault="0019270D" w:rsidP="00067427">
            <w:pPr>
              <w:widowControl w:val="0"/>
              <w:spacing w:line="240" w:lineRule="auto"/>
              <w:ind w:left="8079" w:hanging="8079"/>
              <w:jc w:val="right"/>
            </w:pPr>
          </w:p>
        </w:tc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</w:tcPr>
          <w:p w:rsidR="0019270D" w:rsidRPr="00C312D6" w:rsidRDefault="0019270D" w:rsidP="00067427">
            <w:pPr>
              <w:widowControl w:val="0"/>
              <w:spacing w:line="240" w:lineRule="auto"/>
              <w:ind w:left="8079" w:hanging="8079"/>
              <w:jc w:val="right"/>
            </w:pPr>
          </w:p>
        </w:tc>
        <w:tc>
          <w:tcPr>
            <w:tcW w:w="9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270D" w:rsidRPr="00C312D6" w:rsidRDefault="0019270D" w:rsidP="00067427">
            <w:pPr>
              <w:widowControl w:val="0"/>
              <w:spacing w:line="240" w:lineRule="auto"/>
              <w:ind w:left="8079" w:hanging="8079"/>
              <w:jc w:val="left"/>
            </w:pPr>
            <w:r w:rsidRPr="00C312D6">
              <w:t>Министерства социального</w:t>
            </w:r>
          </w:p>
          <w:p w:rsidR="0019270D" w:rsidRPr="00C312D6" w:rsidRDefault="0019270D" w:rsidP="00067427">
            <w:pPr>
              <w:widowControl w:val="0"/>
              <w:spacing w:line="240" w:lineRule="auto"/>
              <w:ind w:left="8079" w:hanging="8079"/>
              <w:jc w:val="left"/>
            </w:pPr>
            <w:r w:rsidRPr="00C312D6">
              <w:t>благополучия и семейной политики</w:t>
            </w:r>
          </w:p>
          <w:p w:rsidR="0019270D" w:rsidRPr="00C312D6" w:rsidRDefault="0019270D" w:rsidP="00067427">
            <w:pPr>
              <w:widowControl w:val="0"/>
              <w:spacing w:line="240" w:lineRule="auto"/>
              <w:ind w:left="8079" w:hanging="8079"/>
              <w:jc w:val="left"/>
            </w:pPr>
            <w:r w:rsidRPr="00C312D6">
              <w:t>Камчатского края</w:t>
            </w:r>
          </w:p>
        </w:tc>
      </w:tr>
      <w:tr w:rsidR="0019270D" w:rsidRPr="00C312D6" w:rsidTr="0019270D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9270D" w:rsidRPr="00C312D6" w:rsidRDefault="0019270D" w:rsidP="00067427">
            <w:pPr>
              <w:spacing w:after="60" w:line="240" w:lineRule="auto"/>
              <w:ind w:left="8079" w:hanging="8079"/>
              <w:jc w:val="right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9270D" w:rsidRPr="00C312D6" w:rsidRDefault="0019270D" w:rsidP="00067427">
            <w:pPr>
              <w:spacing w:after="60" w:line="240" w:lineRule="auto"/>
              <w:ind w:left="8079" w:hanging="8079"/>
              <w:jc w:val="right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9270D" w:rsidRPr="00C312D6" w:rsidRDefault="0019270D" w:rsidP="00067427">
            <w:pPr>
              <w:spacing w:after="60" w:line="240" w:lineRule="auto"/>
              <w:ind w:left="8079" w:hanging="8079"/>
              <w:jc w:val="right"/>
            </w:pPr>
          </w:p>
        </w:tc>
        <w:tc>
          <w:tcPr>
            <w:tcW w:w="9050" w:type="dxa"/>
            <w:tcBorders>
              <w:top w:val="nil"/>
              <w:left w:val="nil"/>
              <w:bottom w:val="nil"/>
              <w:right w:val="nil"/>
            </w:tcBorders>
          </w:tcPr>
          <w:p w:rsidR="0019270D" w:rsidRPr="00C312D6" w:rsidRDefault="0019270D" w:rsidP="00067427">
            <w:pPr>
              <w:spacing w:after="60" w:line="240" w:lineRule="auto"/>
              <w:ind w:left="8079" w:hanging="8079"/>
              <w:jc w:val="right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9270D" w:rsidRPr="00C312D6" w:rsidRDefault="0019270D" w:rsidP="00067427">
            <w:pPr>
              <w:spacing w:after="60" w:line="240" w:lineRule="auto"/>
              <w:ind w:left="8079" w:hanging="8079"/>
              <w:jc w:val="right"/>
            </w:pPr>
            <w:r w:rsidRPr="00C312D6"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19270D" w:rsidRPr="00C312D6" w:rsidRDefault="0019270D" w:rsidP="00067427">
            <w:pPr>
              <w:spacing w:after="60" w:line="240" w:lineRule="auto"/>
              <w:ind w:left="8079" w:hanging="8079"/>
              <w:jc w:val="right"/>
              <w:rPr>
                <w:color w:val="FFFFFF" w:themeColor="background1"/>
              </w:rPr>
            </w:pPr>
            <w:r w:rsidRPr="00C312D6">
              <w:rPr>
                <w:color w:val="FFFFFF" w:themeColor="background1"/>
              </w:rPr>
              <w:t>[R</w:t>
            </w:r>
            <w:r w:rsidRPr="00C312D6">
              <w:rPr>
                <w:color w:val="FFFFFF" w:themeColor="background1"/>
                <w:sz w:val="16"/>
              </w:rPr>
              <w:t>EGDATESTAMP]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19270D" w:rsidRPr="00C312D6" w:rsidRDefault="0019270D" w:rsidP="00067427">
            <w:pPr>
              <w:spacing w:after="60" w:line="240" w:lineRule="auto"/>
              <w:ind w:left="8079" w:hanging="8079"/>
              <w:jc w:val="right"/>
            </w:pPr>
            <w:r w:rsidRPr="00C312D6">
              <w:t>№</w:t>
            </w:r>
          </w:p>
        </w:tc>
        <w:tc>
          <w:tcPr>
            <w:tcW w:w="6382" w:type="dxa"/>
            <w:tcBorders>
              <w:top w:val="nil"/>
              <w:left w:val="nil"/>
              <w:bottom w:val="nil"/>
              <w:right w:val="nil"/>
            </w:tcBorders>
          </w:tcPr>
          <w:p w:rsidR="0019270D" w:rsidRPr="00C312D6" w:rsidRDefault="0019270D" w:rsidP="00067427">
            <w:pPr>
              <w:spacing w:after="60" w:line="240" w:lineRule="auto"/>
              <w:ind w:left="8079" w:hanging="8079"/>
              <w:jc w:val="right"/>
              <w:rPr>
                <w:color w:val="FFFFFF" w:themeColor="background1"/>
              </w:rPr>
            </w:pPr>
            <w:r w:rsidRPr="00C312D6">
              <w:rPr>
                <w:color w:val="FFFFFF" w:themeColor="background1"/>
              </w:rPr>
              <w:t>[R</w:t>
            </w:r>
            <w:r w:rsidRPr="00C312D6">
              <w:rPr>
                <w:color w:val="FFFFFF" w:themeColor="background1"/>
                <w:sz w:val="16"/>
              </w:rPr>
              <w:t>EGNUMSTAMP]</w:t>
            </w:r>
          </w:p>
        </w:tc>
      </w:tr>
    </w:tbl>
    <w:p w:rsidR="0019270D" w:rsidRDefault="0019270D" w:rsidP="0019270D">
      <w:pPr>
        <w:tabs>
          <w:tab w:val="left" w:pos="12600"/>
        </w:tabs>
        <w:spacing w:after="0" w:line="240" w:lineRule="auto"/>
        <w:jc w:val="center"/>
        <w:rPr>
          <w:rFonts w:cs="Times New Roman"/>
          <w:szCs w:val="28"/>
        </w:rPr>
      </w:pPr>
    </w:p>
    <w:p w:rsidR="0019270D" w:rsidRPr="000755DD" w:rsidRDefault="0019270D" w:rsidP="0019270D">
      <w:pPr>
        <w:tabs>
          <w:tab w:val="left" w:pos="12600"/>
        </w:tabs>
        <w:spacing w:after="0" w:line="240" w:lineRule="auto"/>
        <w:jc w:val="center"/>
        <w:rPr>
          <w:rFonts w:eastAsia="Times New Roman" w:cs="Times New Roman"/>
          <w:color w:val="000000"/>
          <w:szCs w:val="20"/>
          <w:lang w:eastAsia="ru-RU"/>
        </w:rPr>
      </w:pPr>
      <w:r w:rsidRPr="000755DD">
        <w:rPr>
          <w:rFonts w:eastAsia="Times New Roman" w:cs="Times New Roman"/>
          <w:color w:val="000000"/>
          <w:szCs w:val="20"/>
          <w:lang w:eastAsia="ru-RU"/>
        </w:rPr>
        <w:t>ПЛАН-ГРАФИК</w:t>
      </w:r>
    </w:p>
    <w:p w:rsidR="0019270D" w:rsidRPr="000755DD" w:rsidRDefault="0019270D" w:rsidP="0019270D">
      <w:pPr>
        <w:tabs>
          <w:tab w:val="left" w:pos="12600"/>
        </w:tabs>
        <w:spacing w:after="0" w:line="240" w:lineRule="auto"/>
        <w:jc w:val="center"/>
        <w:rPr>
          <w:rFonts w:eastAsia="Times New Roman" w:cs="Times New Roman"/>
          <w:color w:val="000000"/>
          <w:szCs w:val="20"/>
          <w:lang w:eastAsia="ru-RU"/>
        </w:rPr>
      </w:pPr>
      <w:r w:rsidRPr="000755DD">
        <w:rPr>
          <w:rFonts w:eastAsia="Times New Roman" w:cs="Times New Roman"/>
          <w:color w:val="000000"/>
          <w:szCs w:val="20"/>
          <w:lang w:eastAsia="ru-RU"/>
        </w:rPr>
        <w:t>Проведения обязательных профилактических визитов отдела правового обеспечения и контрольно-надзорной деятельности Министерства социального благополучия и семейной п</w:t>
      </w:r>
      <w:r>
        <w:rPr>
          <w:rFonts w:eastAsia="Times New Roman" w:cs="Times New Roman"/>
          <w:color w:val="000000"/>
          <w:szCs w:val="20"/>
          <w:lang w:eastAsia="ru-RU"/>
        </w:rPr>
        <w:t>олитики Камчатского края на 2024</w:t>
      </w:r>
      <w:r w:rsidRPr="000755DD">
        <w:rPr>
          <w:rFonts w:eastAsia="Times New Roman" w:cs="Times New Roman"/>
          <w:color w:val="000000"/>
          <w:szCs w:val="20"/>
          <w:lang w:eastAsia="ru-RU"/>
        </w:rPr>
        <w:t xml:space="preserve"> год </w:t>
      </w:r>
    </w:p>
    <w:p w:rsidR="0019270D" w:rsidRPr="000755DD" w:rsidRDefault="0019270D" w:rsidP="0019270D">
      <w:pPr>
        <w:tabs>
          <w:tab w:val="left" w:pos="12600"/>
        </w:tabs>
        <w:spacing w:after="0" w:line="240" w:lineRule="auto"/>
        <w:jc w:val="right"/>
        <w:rPr>
          <w:rFonts w:eastAsia="Times New Roman" w:cs="Times New Roman"/>
          <w:color w:val="000000"/>
          <w:szCs w:val="20"/>
          <w:lang w:eastAsia="ru-RU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4820"/>
        <w:gridCol w:w="2268"/>
        <w:gridCol w:w="2232"/>
      </w:tblGrid>
      <w:tr w:rsidR="0019270D" w:rsidRPr="000755DD" w:rsidTr="00067427">
        <w:tc>
          <w:tcPr>
            <w:tcW w:w="704" w:type="dxa"/>
          </w:tcPr>
          <w:p w:rsidR="0019270D" w:rsidRPr="000755DD" w:rsidRDefault="0019270D" w:rsidP="00067427">
            <w:pPr>
              <w:tabs>
                <w:tab w:val="left" w:pos="12600"/>
              </w:tabs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0755DD">
              <w:rPr>
                <w:rFonts w:cs="Times New Roman"/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4536" w:type="dxa"/>
            <w:vAlign w:val="center"/>
          </w:tcPr>
          <w:p w:rsidR="0019270D" w:rsidRPr="000755DD" w:rsidRDefault="0019270D" w:rsidP="00067427">
            <w:pPr>
              <w:tabs>
                <w:tab w:val="left" w:pos="12600"/>
              </w:tabs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0755DD">
              <w:rPr>
                <w:rFonts w:cs="Times New Roman"/>
                <w:color w:val="000000"/>
                <w:szCs w:val="28"/>
                <w:lang w:eastAsia="ru-RU"/>
              </w:rPr>
              <w:t>Наименование юридического лица (ФИО индивидуального предпринимателя; наименование объекта)</w:t>
            </w:r>
          </w:p>
        </w:tc>
        <w:tc>
          <w:tcPr>
            <w:tcW w:w="4820" w:type="dxa"/>
            <w:vAlign w:val="center"/>
          </w:tcPr>
          <w:p w:rsidR="0019270D" w:rsidRPr="000755DD" w:rsidRDefault="0019270D" w:rsidP="00067427">
            <w:pPr>
              <w:tabs>
                <w:tab w:val="left" w:pos="12600"/>
              </w:tabs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0755DD">
              <w:rPr>
                <w:rFonts w:cs="Times New Roman"/>
                <w:color w:val="000000"/>
                <w:szCs w:val="28"/>
                <w:lang w:eastAsia="ru-RU"/>
              </w:rPr>
              <w:t>Адрес местонахождения объекта</w:t>
            </w:r>
          </w:p>
        </w:tc>
        <w:tc>
          <w:tcPr>
            <w:tcW w:w="2268" w:type="dxa"/>
            <w:vAlign w:val="center"/>
          </w:tcPr>
          <w:p w:rsidR="0019270D" w:rsidRPr="000755DD" w:rsidRDefault="0019270D" w:rsidP="00067427">
            <w:pPr>
              <w:tabs>
                <w:tab w:val="left" w:pos="12600"/>
              </w:tabs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0755DD">
              <w:rPr>
                <w:rFonts w:cs="Times New Roman"/>
                <w:color w:val="000000"/>
                <w:szCs w:val="28"/>
                <w:lang w:eastAsia="ru-RU"/>
              </w:rPr>
              <w:t>Планируемая дата проведения</w:t>
            </w:r>
          </w:p>
          <w:p w:rsidR="0019270D" w:rsidRPr="000755DD" w:rsidRDefault="0019270D" w:rsidP="00067427">
            <w:pPr>
              <w:tabs>
                <w:tab w:val="left" w:pos="12600"/>
              </w:tabs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0755DD">
              <w:rPr>
                <w:rFonts w:cs="Times New Roman"/>
                <w:color w:val="000000"/>
                <w:szCs w:val="28"/>
                <w:lang w:eastAsia="ru-RU"/>
              </w:rPr>
              <w:t>(месяц)</w:t>
            </w:r>
          </w:p>
        </w:tc>
        <w:tc>
          <w:tcPr>
            <w:tcW w:w="2232" w:type="dxa"/>
            <w:vAlign w:val="center"/>
          </w:tcPr>
          <w:p w:rsidR="0019270D" w:rsidRPr="000755DD" w:rsidRDefault="0019270D" w:rsidP="00067427">
            <w:pPr>
              <w:tabs>
                <w:tab w:val="left" w:pos="12600"/>
              </w:tabs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0755DD">
              <w:rPr>
                <w:rFonts w:cs="Times New Roman"/>
                <w:color w:val="000000"/>
                <w:szCs w:val="28"/>
                <w:lang w:eastAsia="ru-RU"/>
              </w:rPr>
              <w:t>Примечание</w:t>
            </w:r>
          </w:p>
        </w:tc>
      </w:tr>
      <w:tr w:rsidR="0019270D" w:rsidRPr="000755DD" w:rsidTr="00067427">
        <w:tc>
          <w:tcPr>
            <w:tcW w:w="704" w:type="dxa"/>
          </w:tcPr>
          <w:p w:rsidR="0019270D" w:rsidRPr="000755DD" w:rsidRDefault="0019270D" w:rsidP="00067427">
            <w:pPr>
              <w:tabs>
                <w:tab w:val="left" w:pos="12600"/>
              </w:tabs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0755DD">
              <w:rPr>
                <w:rFonts w:cs="Times New Roman"/>
                <w:color w:val="000000"/>
                <w:szCs w:val="28"/>
                <w:lang w:eastAsia="ru-RU"/>
              </w:rPr>
              <w:t>1.</w:t>
            </w:r>
          </w:p>
        </w:tc>
        <w:tc>
          <w:tcPr>
            <w:tcW w:w="4536" w:type="dxa"/>
          </w:tcPr>
          <w:p w:rsidR="0019270D" w:rsidRPr="000755DD" w:rsidRDefault="0019270D" w:rsidP="00067427">
            <w:pPr>
              <w:tabs>
                <w:tab w:val="left" w:pos="12600"/>
              </w:tabs>
              <w:spacing w:line="240" w:lineRule="auto"/>
              <w:ind w:firstLine="0"/>
              <w:jc w:val="left"/>
              <w:rPr>
                <w:rFonts w:cs="Times New Roman"/>
                <w:color w:val="000000"/>
                <w:szCs w:val="28"/>
                <w:lang w:eastAsia="ru-RU"/>
              </w:rPr>
            </w:pPr>
            <w:r w:rsidRPr="000755DD">
              <w:rPr>
                <w:rFonts w:cs="Times New Roman"/>
                <w:color w:val="000000"/>
                <w:szCs w:val="28"/>
                <w:lang w:eastAsia="ru-RU"/>
              </w:rPr>
              <w:t>Автономная некоммерческая организация Физкультурно-оздоровительный центр «Крылья»</w:t>
            </w:r>
          </w:p>
        </w:tc>
        <w:tc>
          <w:tcPr>
            <w:tcW w:w="4820" w:type="dxa"/>
          </w:tcPr>
          <w:p w:rsidR="0019270D" w:rsidRPr="000755DD" w:rsidRDefault="0019270D" w:rsidP="00067427">
            <w:pPr>
              <w:tabs>
                <w:tab w:val="left" w:pos="12600"/>
              </w:tabs>
              <w:spacing w:line="240" w:lineRule="auto"/>
              <w:ind w:firstLine="0"/>
              <w:jc w:val="left"/>
              <w:rPr>
                <w:rFonts w:cs="Times New Roman"/>
                <w:color w:val="000000"/>
                <w:szCs w:val="28"/>
                <w:lang w:eastAsia="ru-RU"/>
              </w:rPr>
            </w:pPr>
            <w:r w:rsidRPr="000755DD">
              <w:rPr>
                <w:rFonts w:cs="Times New Roman"/>
                <w:color w:val="000000"/>
                <w:szCs w:val="28"/>
                <w:lang w:eastAsia="ru-RU"/>
              </w:rPr>
              <w:t>683011, Камчатский край , г. Петропавловск-Камчатский, ул. Некрасова, д. 17</w:t>
            </w:r>
          </w:p>
        </w:tc>
        <w:tc>
          <w:tcPr>
            <w:tcW w:w="2268" w:type="dxa"/>
          </w:tcPr>
          <w:p w:rsidR="0019270D" w:rsidRPr="0019270D" w:rsidRDefault="0019270D" w:rsidP="00067427">
            <w:pPr>
              <w:tabs>
                <w:tab w:val="left" w:pos="12600"/>
              </w:tabs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8"/>
                <w:lang w:val="en-US" w:eastAsia="ru-RU"/>
              </w:rPr>
            </w:pPr>
            <w:r>
              <w:rPr>
                <w:rFonts w:cs="Times New Roman"/>
                <w:color w:val="000000"/>
                <w:szCs w:val="28"/>
                <w:lang w:val="en-US" w:eastAsia="ru-RU"/>
              </w:rPr>
              <w:t>2</w:t>
            </w:r>
          </w:p>
        </w:tc>
        <w:tc>
          <w:tcPr>
            <w:tcW w:w="2232" w:type="dxa"/>
          </w:tcPr>
          <w:p w:rsidR="0019270D" w:rsidRPr="000755DD" w:rsidRDefault="0019270D" w:rsidP="00067427">
            <w:pPr>
              <w:tabs>
                <w:tab w:val="left" w:pos="12600"/>
              </w:tabs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</w:p>
        </w:tc>
      </w:tr>
      <w:tr w:rsidR="0019270D" w:rsidRPr="000755DD" w:rsidTr="00067427">
        <w:tc>
          <w:tcPr>
            <w:tcW w:w="704" w:type="dxa"/>
          </w:tcPr>
          <w:p w:rsidR="0019270D" w:rsidRPr="000755DD" w:rsidRDefault="0019270D" w:rsidP="00067427">
            <w:pPr>
              <w:tabs>
                <w:tab w:val="left" w:pos="12600"/>
              </w:tabs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0755DD">
              <w:rPr>
                <w:rFonts w:cs="Times New Roman"/>
                <w:color w:val="000000"/>
                <w:szCs w:val="28"/>
                <w:lang w:eastAsia="ru-RU"/>
              </w:rPr>
              <w:t>2.</w:t>
            </w:r>
          </w:p>
        </w:tc>
        <w:tc>
          <w:tcPr>
            <w:tcW w:w="4536" w:type="dxa"/>
          </w:tcPr>
          <w:p w:rsidR="0019270D" w:rsidRPr="000755DD" w:rsidRDefault="0019270D" w:rsidP="00067427">
            <w:pPr>
              <w:tabs>
                <w:tab w:val="left" w:pos="12600"/>
              </w:tabs>
              <w:spacing w:line="240" w:lineRule="auto"/>
              <w:ind w:firstLine="0"/>
              <w:jc w:val="left"/>
              <w:rPr>
                <w:rFonts w:cs="Times New Roman"/>
                <w:color w:val="000000"/>
                <w:szCs w:val="28"/>
                <w:lang w:eastAsia="ru-RU"/>
              </w:rPr>
            </w:pPr>
            <w:r w:rsidRPr="000755DD">
              <w:rPr>
                <w:rFonts w:cs="Times New Roman"/>
                <w:color w:val="000000"/>
                <w:szCs w:val="28"/>
                <w:lang w:eastAsia="ru-RU"/>
              </w:rPr>
              <w:t xml:space="preserve">Акционерное общество «Почта России» УФПС Камчатского края </w:t>
            </w:r>
          </w:p>
        </w:tc>
        <w:tc>
          <w:tcPr>
            <w:tcW w:w="4820" w:type="dxa"/>
          </w:tcPr>
          <w:p w:rsidR="0019270D" w:rsidRPr="000755DD" w:rsidRDefault="0019270D" w:rsidP="00067427">
            <w:pPr>
              <w:tabs>
                <w:tab w:val="left" w:pos="12600"/>
              </w:tabs>
              <w:spacing w:line="240" w:lineRule="auto"/>
              <w:ind w:firstLine="0"/>
              <w:jc w:val="left"/>
              <w:rPr>
                <w:rFonts w:cs="Times New Roman"/>
                <w:color w:val="000000"/>
                <w:szCs w:val="28"/>
                <w:lang w:eastAsia="ru-RU"/>
              </w:rPr>
            </w:pPr>
            <w:r w:rsidRPr="000755DD">
              <w:rPr>
                <w:rFonts w:cs="Times New Roman"/>
                <w:color w:val="000000"/>
                <w:szCs w:val="28"/>
                <w:lang w:eastAsia="ru-RU"/>
              </w:rPr>
              <w:t>683000, Камчатский край, г. Петропавловск-Камчатский, ул. Советская, д. 39А</w:t>
            </w:r>
          </w:p>
        </w:tc>
        <w:tc>
          <w:tcPr>
            <w:tcW w:w="2268" w:type="dxa"/>
          </w:tcPr>
          <w:p w:rsidR="0019270D" w:rsidRPr="0019270D" w:rsidRDefault="0019270D" w:rsidP="00067427">
            <w:pPr>
              <w:tabs>
                <w:tab w:val="left" w:pos="12600"/>
              </w:tabs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8"/>
                <w:lang w:val="en-US" w:eastAsia="ru-RU"/>
              </w:rPr>
            </w:pPr>
            <w:r>
              <w:rPr>
                <w:rFonts w:cs="Times New Roman"/>
                <w:color w:val="000000"/>
                <w:szCs w:val="28"/>
                <w:lang w:val="en-US" w:eastAsia="ru-RU"/>
              </w:rPr>
              <w:t>2</w:t>
            </w:r>
          </w:p>
        </w:tc>
        <w:tc>
          <w:tcPr>
            <w:tcW w:w="2232" w:type="dxa"/>
          </w:tcPr>
          <w:p w:rsidR="0019270D" w:rsidRPr="000755DD" w:rsidRDefault="0019270D" w:rsidP="00067427">
            <w:pPr>
              <w:tabs>
                <w:tab w:val="left" w:pos="12600"/>
              </w:tabs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</w:p>
        </w:tc>
      </w:tr>
      <w:tr w:rsidR="0019270D" w:rsidRPr="000755DD" w:rsidTr="00067427">
        <w:tc>
          <w:tcPr>
            <w:tcW w:w="704" w:type="dxa"/>
          </w:tcPr>
          <w:p w:rsidR="0019270D" w:rsidRPr="000755DD" w:rsidRDefault="0019270D" w:rsidP="00067427">
            <w:pPr>
              <w:tabs>
                <w:tab w:val="left" w:pos="12600"/>
              </w:tabs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0755DD">
              <w:rPr>
                <w:rFonts w:cs="Times New Roman"/>
                <w:color w:val="000000"/>
                <w:szCs w:val="28"/>
                <w:lang w:eastAsia="ru-RU"/>
              </w:rPr>
              <w:t>3.</w:t>
            </w:r>
          </w:p>
        </w:tc>
        <w:tc>
          <w:tcPr>
            <w:tcW w:w="4536" w:type="dxa"/>
          </w:tcPr>
          <w:p w:rsidR="0019270D" w:rsidRPr="000755DD" w:rsidRDefault="0019270D" w:rsidP="00067427">
            <w:pPr>
              <w:tabs>
                <w:tab w:val="left" w:pos="12600"/>
              </w:tabs>
              <w:spacing w:line="240" w:lineRule="auto"/>
              <w:ind w:firstLine="0"/>
              <w:jc w:val="left"/>
              <w:rPr>
                <w:rFonts w:cs="Times New Roman"/>
                <w:color w:val="000000"/>
                <w:szCs w:val="28"/>
                <w:lang w:eastAsia="ru-RU"/>
              </w:rPr>
            </w:pPr>
            <w:r w:rsidRPr="000755DD">
              <w:rPr>
                <w:rFonts w:cs="Times New Roman"/>
                <w:color w:val="000000"/>
                <w:szCs w:val="28"/>
                <w:lang w:eastAsia="ru-RU"/>
              </w:rPr>
              <w:t>ИП Борисов Владимир Иванович</w:t>
            </w:r>
          </w:p>
        </w:tc>
        <w:tc>
          <w:tcPr>
            <w:tcW w:w="4820" w:type="dxa"/>
          </w:tcPr>
          <w:p w:rsidR="0019270D" w:rsidRPr="000755DD" w:rsidRDefault="0019270D" w:rsidP="00067427">
            <w:pPr>
              <w:tabs>
                <w:tab w:val="left" w:pos="12600"/>
              </w:tabs>
              <w:spacing w:line="240" w:lineRule="auto"/>
              <w:ind w:firstLine="0"/>
              <w:jc w:val="left"/>
              <w:rPr>
                <w:rFonts w:cs="Times New Roman"/>
                <w:color w:val="000000"/>
                <w:szCs w:val="28"/>
                <w:lang w:eastAsia="ru-RU"/>
              </w:rPr>
            </w:pPr>
            <w:r w:rsidRPr="000755DD">
              <w:rPr>
                <w:rFonts w:cs="Times New Roman"/>
                <w:color w:val="000000"/>
                <w:szCs w:val="28"/>
                <w:lang w:eastAsia="ru-RU"/>
              </w:rPr>
              <w:t>683032, Камчатский край, г. Петропавловск-Камчатский, ул. Ленинградская, д. 13, офис 211</w:t>
            </w:r>
          </w:p>
        </w:tc>
        <w:tc>
          <w:tcPr>
            <w:tcW w:w="2268" w:type="dxa"/>
          </w:tcPr>
          <w:p w:rsidR="0019270D" w:rsidRPr="0019270D" w:rsidRDefault="0019270D" w:rsidP="00067427">
            <w:pPr>
              <w:tabs>
                <w:tab w:val="left" w:pos="12600"/>
              </w:tabs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8"/>
                <w:lang w:val="en-US" w:eastAsia="ru-RU"/>
              </w:rPr>
            </w:pPr>
            <w:r>
              <w:rPr>
                <w:rFonts w:cs="Times New Roman"/>
                <w:color w:val="000000"/>
                <w:szCs w:val="28"/>
                <w:lang w:val="en-US" w:eastAsia="ru-RU"/>
              </w:rPr>
              <w:t>3</w:t>
            </w:r>
          </w:p>
        </w:tc>
        <w:tc>
          <w:tcPr>
            <w:tcW w:w="2232" w:type="dxa"/>
          </w:tcPr>
          <w:p w:rsidR="0019270D" w:rsidRPr="000755DD" w:rsidRDefault="0019270D" w:rsidP="00067427">
            <w:pPr>
              <w:tabs>
                <w:tab w:val="left" w:pos="12600"/>
              </w:tabs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</w:p>
        </w:tc>
      </w:tr>
      <w:tr w:rsidR="0019270D" w:rsidRPr="000755DD" w:rsidTr="00067427">
        <w:tc>
          <w:tcPr>
            <w:tcW w:w="704" w:type="dxa"/>
          </w:tcPr>
          <w:p w:rsidR="0019270D" w:rsidRPr="000755DD" w:rsidRDefault="0019270D" w:rsidP="00067427">
            <w:pPr>
              <w:tabs>
                <w:tab w:val="left" w:pos="12600"/>
              </w:tabs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0755DD">
              <w:rPr>
                <w:rFonts w:cs="Times New Roman"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4536" w:type="dxa"/>
          </w:tcPr>
          <w:p w:rsidR="0019270D" w:rsidRPr="000755DD" w:rsidRDefault="0019270D" w:rsidP="00067427">
            <w:pPr>
              <w:tabs>
                <w:tab w:val="left" w:pos="12600"/>
              </w:tabs>
              <w:spacing w:line="240" w:lineRule="auto"/>
              <w:ind w:firstLine="0"/>
              <w:jc w:val="left"/>
              <w:rPr>
                <w:rFonts w:cs="Times New Roman"/>
                <w:color w:val="000000"/>
                <w:szCs w:val="28"/>
                <w:lang w:eastAsia="ru-RU"/>
              </w:rPr>
            </w:pPr>
            <w:r w:rsidRPr="000755DD">
              <w:rPr>
                <w:rFonts w:cs="Times New Roman"/>
                <w:color w:val="000000"/>
                <w:szCs w:val="28"/>
                <w:lang w:eastAsia="ru-RU"/>
              </w:rPr>
              <w:t>ООО «Доброе сердце»</w:t>
            </w:r>
          </w:p>
        </w:tc>
        <w:tc>
          <w:tcPr>
            <w:tcW w:w="4820" w:type="dxa"/>
          </w:tcPr>
          <w:p w:rsidR="0019270D" w:rsidRPr="000755DD" w:rsidRDefault="0019270D" w:rsidP="00067427">
            <w:pPr>
              <w:tabs>
                <w:tab w:val="left" w:pos="12600"/>
              </w:tabs>
              <w:spacing w:line="240" w:lineRule="auto"/>
              <w:ind w:firstLine="0"/>
              <w:jc w:val="left"/>
              <w:rPr>
                <w:rFonts w:cs="Times New Roman"/>
                <w:color w:val="000000"/>
                <w:szCs w:val="28"/>
                <w:lang w:eastAsia="ru-RU"/>
              </w:rPr>
            </w:pPr>
            <w:r w:rsidRPr="000755DD">
              <w:rPr>
                <w:rFonts w:cs="Times New Roman"/>
                <w:color w:val="000000"/>
                <w:szCs w:val="28"/>
                <w:lang w:eastAsia="ru-RU"/>
              </w:rPr>
              <w:t>683024, Камчатский край, Петропавловск-Камчатский городской округ, Петропавловск-Камчатский, 50 лет Октября, д. 1/2, кв. 9</w:t>
            </w:r>
          </w:p>
        </w:tc>
        <w:tc>
          <w:tcPr>
            <w:tcW w:w="2268" w:type="dxa"/>
          </w:tcPr>
          <w:p w:rsidR="0019270D" w:rsidRPr="0019270D" w:rsidRDefault="0019270D" w:rsidP="00067427">
            <w:pPr>
              <w:tabs>
                <w:tab w:val="left" w:pos="12600"/>
              </w:tabs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8"/>
                <w:lang w:val="en-US" w:eastAsia="ru-RU"/>
              </w:rPr>
            </w:pPr>
            <w:r>
              <w:rPr>
                <w:rFonts w:cs="Times New Roman"/>
                <w:color w:val="000000"/>
                <w:szCs w:val="28"/>
                <w:lang w:val="en-US" w:eastAsia="ru-RU"/>
              </w:rPr>
              <w:t>3</w:t>
            </w:r>
          </w:p>
        </w:tc>
        <w:tc>
          <w:tcPr>
            <w:tcW w:w="2232" w:type="dxa"/>
          </w:tcPr>
          <w:p w:rsidR="0019270D" w:rsidRPr="000755DD" w:rsidRDefault="0019270D" w:rsidP="00067427">
            <w:pPr>
              <w:tabs>
                <w:tab w:val="left" w:pos="12600"/>
              </w:tabs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</w:p>
        </w:tc>
      </w:tr>
      <w:tr w:rsidR="0019270D" w:rsidRPr="000755DD" w:rsidTr="00067427">
        <w:tc>
          <w:tcPr>
            <w:tcW w:w="704" w:type="dxa"/>
          </w:tcPr>
          <w:p w:rsidR="0019270D" w:rsidRPr="000755DD" w:rsidRDefault="0019270D" w:rsidP="00067427">
            <w:pPr>
              <w:tabs>
                <w:tab w:val="left" w:pos="12600"/>
              </w:tabs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0755DD">
              <w:rPr>
                <w:rFonts w:cs="Times New Roman"/>
                <w:color w:val="000000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4536" w:type="dxa"/>
          </w:tcPr>
          <w:p w:rsidR="0019270D" w:rsidRPr="000755DD" w:rsidRDefault="0019270D" w:rsidP="00067427">
            <w:pPr>
              <w:tabs>
                <w:tab w:val="left" w:pos="12600"/>
              </w:tabs>
              <w:spacing w:line="240" w:lineRule="auto"/>
              <w:ind w:firstLine="0"/>
              <w:jc w:val="left"/>
              <w:rPr>
                <w:rFonts w:cs="Times New Roman"/>
                <w:color w:val="000000"/>
                <w:szCs w:val="28"/>
                <w:lang w:eastAsia="ru-RU"/>
              </w:rPr>
            </w:pPr>
            <w:r w:rsidRPr="000755DD">
              <w:rPr>
                <w:rFonts w:cs="Times New Roman"/>
                <w:color w:val="000000"/>
                <w:szCs w:val="28"/>
                <w:lang w:eastAsia="ru-RU"/>
              </w:rPr>
              <w:t>ИП Андреева Марина Александровна</w:t>
            </w:r>
          </w:p>
        </w:tc>
        <w:tc>
          <w:tcPr>
            <w:tcW w:w="4820" w:type="dxa"/>
          </w:tcPr>
          <w:p w:rsidR="0019270D" w:rsidRPr="000755DD" w:rsidRDefault="0019270D" w:rsidP="00067427">
            <w:pPr>
              <w:tabs>
                <w:tab w:val="left" w:pos="12600"/>
              </w:tabs>
              <w:spacing w:line="240" w:lineRule="auto"/>
              <w:ind w:firstLine="0"/>
              <w:jc w:val="left"/>
              <w:rPr>
                <w:rFonts w:cs="Times New Roman"/>
                <w:color w:val="000000"/>
                <w:szCs w:val="28"/>
                <w:lang w:eastAsia="ru-RU"/>
              </w:rPr>
            </w:pPr>
            <w:r w:rsidRPr="000755DD">
              <w:rPr>
                <w:rFonts w:cs="Times New Roman"/>
                <w:color w:val="000000"/>
                <w:szCs w:val="28"/>
                <w:lang w:eastAsia="ru-RU"/>
              </w:rPr>
              <w:t>683009, Камчатский край, г. Петропавловск-Камчатский, проезд Орбитальный, д. 5, кв. 11</w:t>
            </w:r>
          </w:p>
        </w:tc>
        <w:tc>
          <w:tcPr>
            <w:tcW w:w="2268" w:type="dxa"/>
          </w:tcPr>
          <w:p w:rsidR="0019270D" w:rsidRPr="0019270D" w:rsidRDefault="0019270D" w:rsidP="00067427">
            <w:pPr>
              <w:tabs>
                <w:tab w:val="left" w:pos="12600"/>
              </w:tabs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8"/>
                <w:lang w:val="en-US" w:eastAsia="ru-RU"/>
              </w:rPr>
            </w:pPr>
            <w:r>
              <w:rPr>
                <w:rFonts w:cs="Times New Roman"/>
                <w:color w:val="000000"/>
                <w:szCs w:val="28"/>
                <w:lang w:val="en-US" w:eastAsia="ru-RU"/>
              </w:rPr>
              <w:t>4</w:t>
            </w:r>
          </w:p>
        </w:tc>
        <w:tc>
          <w:tcPr>
            <w:tcW w:w="2232" w:type="dxa"/>
          </w:tcPr>
          <w:p w:rsidR="0019270D" w:rsidRPr="000755DD" w:rsidRDefault="0019270D" w:rsidP="00067427">
            <w:pPr>
              <w:tabs>
                <w:tab w:val="left" w:pos="12600"/>
              </w:tabs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</w:p>
        </w:tc>
      </w:tr>
      <w:tr w:rsidR="0019270D" w:rsidRPr="000755DD" w:rsidTr="00067427">
        <w:tc>
          <w:tcPr>
            <w:tcW w:w="704" w:type="dxa"/>
          </w:tcPr>
          <w:p w:rsidR="0019270D" w:rsidRPr="000755DD" w:rsidRDefault="0019270D" w:rsidP="00067427">
            <w:pPr>
              <w:tabs>
                <w:tab w:val="left" w:pos="12600"/>
              </w:tabs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0755DD">
              <w:rPr>
                <w:rFonts w:cs="Times New Roman"/>
                <w:color w:val="000000"/>
                <w:szCs w:val="28"/>
                <w:lang w:eastAsia="ru-RU"/>
              </w:rPr>
              <w:t>6.</w:t>
            </w:r>
          </w:p>
        </w:tc>
        <w:tc>
          <w:tcPr>
            <w:tcW w:w="4536" w:type="dxa"/>
          </w:tcPr>
          <w:p w:rsidR="0019270D" w:rsidRPr="000755DD" w:rsidRDefault="0019270D" w:rsidP="00067427">
            <w:pPr>
              <w:tabs>
                <w:tab w:val="left" w:pos="12600"/>
              </w:tabs>
              <w:spacing w:line="240" w:lineRule="auto"/>
              <w:ind w:firstLine="0"/>
              <w:jc w:val="left"/>
              <w:rPr>
                <w:rFonts w:cs="Times New Roman"/>
                <w:color w:val="000000"/>
                <w:szCs w:val="28"/>
                <w:lang w:eastAsia="ru-RU"/>
              </w:rPr>
            </w:pPr>
            <w:r w:rsidRPr="000755DD">
              <w:rPr>
                <w:rFonts w:cs="Times New Roman"/>
                <w:color w:val="000000"/>
                <w:szCs w:val="28"/>
                <w:lang w:eastAsia="ru-RU"/>
              </w:rPr>
              <w:t>Камчатская краевая организация общероссийской общественной организации «Всероссийское общество инвалидов»</w:t>
            </w:r>
          </w:p>
        </w:tc>
        <w:tc>
          <w:tcPr>
            <w:tcW w:w="4820" w:type="dxa"/>
          </w:tcPr>
          <w:p w:rsidR="0019270D" w:rsidRPr="000755DD" w:rsidRDefault="0019270D" w:rsidP="00067427">
            <w:pPr>
              <w:tabs>
                <w:tab w:val="left" w:pos="12600"/>
              </w:tabs>
              <w:spacing w:line="240" w:lineRule="auto"/>
              <w:ind w:firstLine="0"/>
              <w:jc w:val="left"/>
              <w:rPr>
                <w:rFonts w:cs="Times New Roman"/>
                <w:color w:val="000000"/>
                <w:szCs w:val="28"/>
                <w:lang w:eastAsia="ru-RU"/>
              </w:rPr>
            </w:pPr>
            <w:r w:rsidRPr="000755DD">
              <w:rPr>
                <w:rFonts w:cs="Times New Roman"/>
                <w:color w:val="000000"/>
                <w:szCs w:val="28"/>
                <w:lang w:eastAsia="ru-RU"/>
              </w:rPr>
              <w:t>683003, Камчатский край, г. Петропавловск-Камчатский, ул. Ленинградская, д. 34</w:t>
            </w:r>
          </w:p>
        </w:tc>
        <w:tc>
          <w:tcPr>
            <w:tcW w:w="2268" w:type="dxa"/>
          </w:tcPr>
          <w:p w:rsidR="0019270D" w:rsidRPr="0019270D" w:rsidRDefault="0019270D" w:rsidP="00067427">
            <w:pPr>
              <w:tabs>
                <w:tab w:val="left" w:pos="12600"/>
              </w:tabs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8"/>
                <w:lang w:val="en-US" w:eastAsia="ru-RU"/>
              </w:rPr>
            </w:pPr>
            <w:r>
              <w:rPr>
                <w:rFonts w:cs="Times New Roman"/>
                <w:color w:val="000000"/>
                <w:szCs w:val="28"/>
                <w:lang w:val="en-US" w:eastAsia="ru-RU"/>
              </w:rPr>
              <w:t>4</w:t>
            </w:r>
          </w:p>
        </w:tc>
        <w:tc>
          <w:tcPr>
            <w:tcW w:w="2232" w:type="dxa"/>
          </w:tcPr>
          <w:p w:rsidR="0019270D" w:rsidRPr="000755DD" w:rsidRDefault="0019270D" w:rsidP="00067427">
            <w:pPr>
              <w:tabs>
                <w:tab w:val="left" w:pos="12600"/>
              </w:tabs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</w:p>
        </w:tc>
      </w:tr>
      <w:tr w:rsidR="0019270D" w:rsidRPr="000755DD" w:rsidTr="00067427">
        <w:tc>
          <w:tcPr>
            <w:tcW w:w="704" w:type="dxa"/>
          </w:tcPr>
          <w:p w:rsidR="0019270D" w:rsidRPr="000755DD" w:rsidRDefault="0019270D" w:rsidP="00067427">
            <w:pPr>
              <w:tabs>
                <w:tab w:val="left" w:pos="12600"/>
              </w:tabs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0755DD">
              <w:rPr>
                <w:rFonts w:cs="Times New Roman"/>
                <w:color w:val="000000"/>
                <w:szCs w:val="28"/>
                <w:lang w:eastAsia="ru-RU"/>
              </w:rPr>
              <w:t>7.</w:t>
            </w:r>
          </w:p>
        </w:tc>
        <w:tc>
          <w:tcPr>
            <w:tcW w:w="4536" w:type="dxa"/>
          </w:tcPr>
          <w:p w:rsidR="0019270D" w:rsidRPr="000755DD" w:rsidRDefault="0019270D" w:rsidP="00067427">
            <w:pPr>
              <w:tabs>
                <w:tab w:val="left" w:pos="12600"/>
              </w:tabs>
              <w:spacing w:line="240" w:lineRule="auto"/>
              <w:ind w:firstLine="0"/>
              <w:jc w:val="left"/>
              <w:rPr>
                <w:rFonts w:cs="Times New Roman"/>
                <w:color w:val="000000"/>
                <w:szCs w:val="28"/>
                <w:lang w:eastAsia="ru-RU"/>
              </w:rPr>
            </w:pPr>
            <w:r w:rsidRPr="000755DD">
              <w:rPr>
                <w:rFonts w:cs="Times New Roman"/>
                <w:color w:val="000000"/>
                <w:szCs w:val="28"/>
                <w:lang w:eastAsia="ru-RU"/>
              </w:rPr>
              <w:t>Камчатское региональное отделение Общероссийской общественной организации «Российский Красный Крест»</w:t>
            </w:r>
          </w:p>
        </w:tc>
        <w:tc>
          <w:tcPr>
            <w:tcW w:w="4820" w:type="dxa"/>
          </w:tcPr>
          <w:p w:rsidR="0019270D" w:rsidRPr="000755DD" w:rsidRDefault="0019270D" w:rsidP="00067427">
            <w:pPr>
              <w:tabs>
                <w:tab w:val="left" w:pos="12600"/>
              </w:tabs>
              <w:spacing w:line="240" w:lineRule="auto"/>
              <w:ind w:firstLine="0"/>
              <w:jc w:val="left"/>
              <w:rPr>
                <w:rFonts w:cs="Times New Roman"/>
                <w:color w:val="000000"/>
                <w:szCs w:val="28"/>
                <w:lang w:eastAsia="ru-RU"/>
              </w:rPr>
            </w:pPr>
            <w:r w:rsidRPr="000755DD">
              <w:rPr>
                <w:rFonts w:cs="Times New Roman"/>
                <w:color w:val="000000"/>
                <w:szCs w:val="28"/>
                <w:lang w:eastAsia="ru-RU"/>
              </w:rPr>
              <w:t xml:space="preserve">683013, Камчатский край, г. Петропавловск-Камчатский, ул. </w:t>
            </w:r>
            <w:proofErr w:type="spellStart"/>
            <w:r w:rsidRPr="000755DD">
              <w:rPr>
                <w:rFonts w:cs="Times New Roman"/>
                <w:color w:val="000000"/>
                <w:szCs w:val="28"/>
                <w:lang w:eastAsia="ru-RU"/>
              </w:rPr>
              <w:t>Пономарёва</w:t>
            </w:r>
            <w:proofErr w:type="spellEnd"/>
            <w:r w:rsidRPr="000755DD">
              <w:rPr>
                <w:rFonts w:cs="Times New Roman"/>
                <w:color w:val="000000"/>
                <w:szCs w:val="28"/>
                <w:lang w:eastAsia="ru-RU"/>
              </w:rPr>
              <w:t>, д. 12</w:t>
            </w:r>
          </w:p>
        </w:tc>
        <w:tc>
          <w:tcPr>
            <w:tcW w:w="2268" w:type="dxa"/>
          </w:tcPr>
          <w:p w:rsidR="0019270D" w:rsidRPr="0019270D" w:rsidRDefault="0019270D" w:rsidP="00067427">
            <w:pPr>
              <w:tabs>
                <w:tab w:val="left" w:pos="12600"/>
              </w:tabs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8"/>
                <w:lang w:val="en-US" w:eastAsia="ru-RU"/>
              </w:rPr>
            </w:pPr>
            <w:r>
              <w:rPr>
                <w:rFonts w:cs="Times New Roman"/>
                <w:color w:val="000000"/>
                <w:szCs w:val="28"/>
                <w:lang w:val="en-US" w:eastAsia="ru-RU"/>
              </w:rPr>
              <w:t>5</w:t>
            </w:r>
          </w:p>
        </w:tc>
        <w:tc>
          <w:tcPr>
            <w:tcW w:w="2232" w:type="dxa"/>
          </w:tcPr>
          <w:p w:rsidR="0019270D" w:rsidRPr="000755DD" w:rsidRDefault="0019270D" w:rsidP="00067427">
            <w:pPr>
              <w:tabs>
                <w:tab w:val="left" w:pos="12600"/>
              </w:tabs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</w:p>
        </w:tc>
      </w:tr>
      <w:tr w:rsidR="0019270D" w:rsidRPr="000755DD" w:rsidTr="00067427">
        <w:tc>
          <w:tcPr>
            <w:tcW w:w="704" w:type="dxa"/>
          </w:tcPr>
          <w:p w:rsidR="0019270D" w:rsidRPr="000755DD" w:rsidRDefault="0019270D" w:rsidP="00067427">
            <w:pPr>
              <w:tabs>
                <w:tab w:val="left" w:pos="12600"/>
              </w:tabs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0755DD">
              <w:rPr>
                <w:rFonts w:cs="Times New Roman"/>
                <w:color w:val="000000"/>
                <w:szCs w:val="28"/>
                <w:lang w:eastAsia="ru-RU"/>
              </w:rPr>
              <w:t>8.</w:t>
            </w:r>
          </w:p>
        </w:tc>
        <w:tc>
          <w:tcPr>
            <w:tcW w:w="4536" w:type="dxa"/>
          </w:tcPr>
          <w:p w:rsidR="0019270D" w:rsidRPr="000755DD" w:rsidRDefault="0019270D" w:rsidP="00067427">
            <w:pPr>
              <w:tabs>
                <w:tab w:val="left" w:pos="12600"/>
              </w:tabs>
              <w:spacing w:line="240" w:lineRule="auto"/>
              <w:ind w:firstLine="0"/>
              <w:jc w:val="left"/>
              <w:rPr>
                <w:rFonts w:cs="Times New Roman"/>
                <w:color w:val="000000"/>
                <w:szCs w:val="28"/>
                <w:lang w:eastAsia="ru-RU"/>
              </w:rPr>
            </w:pPr>
            <w:r w:rsidRPr="000755DD">
              <w:rPr>
                <w:rFonts w:cs="Times New Roman"/>
                <w:color w:val="000000"/>
                <w:szCs w:val="28"/>
                <w:lang w:eastAsia="ru-RU"/>
              </w:rPr>
              <w:t>ООО «Камчатский центр социально-медицинской помощи и реабилитации»</w:t>
            </w:r>
          </w:p>
        </w:tc>
        <w:tc>
          <w:tcPr>
            <w:tcW w:w="4820" w:type="dxa"/>
          </w:tcPr>
          <w:p w:rsidR="0019270D" w:rsidRPr="000755DD" w:rsidRDefault="0019270D" w:rsidP="00067427">
            <w:pPr>
              <w:tabs>
                <w:tab w:val="left" w:pos="12600"/>
              </w:tabs>
              <w:spacing w:line="240" w:lineRule="auto"/>
              <w:ind w:firstLine="0"/>
              <w:jc w:val="left"/>
              <w:rPr>
                <w:rFonts w:cs="Times New Roman"/>
                <w:color w:val="000000"/>
                <w:szCs w:val="28"/>
                <w:lang w:eastAsia="ru-RU"/>
              </w:rPr>
            </w:pPr>
            <w:r w:rsidRPr="000755DD">
              <w:rPr>
                <w:rFonts w:cs="Times New Roman"/>
                <w:color w:val="000000"/>
                <w:szCs w:val="28"/>
                <w:lang w:eastAsia="ru-RU"/>
              </w:rPr>
              <w:t xml:space="preserve">683013, Камчатский край, г. Петропавловск-Камчатский, </w:t>
            </w:r>
            <w:proofErr w:type="spellStart"/>
            <w:r w:rsidRPr="000755DD">
              <w:rPr>
                <w:rFonts w:cs="Times New Roman"/>
                <w:color w:val="000000"/>
                <w:szCs w:val="28"/>
                <w:lang w:eastAsia="ru-RU"/>
              </w:rPr>
              <w:t>Пономарёва</w:t>
            </w:r>
            <w:proofErr w:type="spellEnd"/>
            <w:r w:rsidRPr="000755DD">
              <w:rPr>
                <w:rFonts w:cs="Times New Roman"/>
                <w:color w:val="000000"/>
                <w:szCs w:val="28"/>
                <w:lang w:eastAsia="ru-RU"/>
              </w:rPr>
              <w:t>, д. 12</w:t>
            </w:r>
          </w:p>
        </w:tc>
        <w:tc>
          <w:tcPr>
            <w:tcW w:w="2268" w:type="dxa"/>
          </w:tcPr>
          <w:p w:rsidR="0019270D" w:rsidRPr="0019270D" w:rsidRDefault="0019270D" w:rsidP="00067427">
            <w:pPr>
              <w:tabs>
                <w:tab w:val="left" w:pos="12600"/>
              </w:tabs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8"/>
                <w:lang w:val="en-US" w:eastAsia="ru-RU"/>
              </w:rPr>
            </w:pPr>
            <w:r>
              <w:rPr>
                <w:rFonts w:cs="Times New Roman"/>
                <w:color w:val="000000"/>
                <w:szCs w:val="28"/>
                <w:lang w:val="en-US" w:eastAsia="ru-RU"/>
              </w:rPr>
              <w:t>6</w:t>
            </w:r>
          </w:p>
        </w:tc>
        <w:tc>
          <w:tcPr>
            <w:tcW w:w="2232" w:type="dxa"/>
          </w:tcPr>
          <w:p w:rsidR="0019270D" w:rsidRPr="000755DD" w:rsidRDefault="0019270D" w:rsidP="00067427">
            <w:pPr>
              <w:tabs>
                <w:tab w:val="left" w:pos="12600"/>
              </w:tabs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</w:p>
        </w:tc>
      </w:tr>
      <w:tr w:rsidR="0019270D" w:rsidRPr="000755DD" w:rsidTr="00067427">
        <w:tc>
          <w:tcPr>
            <w:tcW w:w="704" w:type="dxa"/>
          </w:tcPr>
          <w:p w:rsidR="0019270D" w:rsidRPr="000755DD" w:rsidRDefault="0019270D" w:rsidP="00067427">
            <w:pPr>
              <w:tabs>
                <w:tab w:val="left" w:pos="12600"/>
              </w:tabs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0755DD">
              <w:rPr>
                <w:rFonts w:cs="Times New Roman"/>
                <w:color w:val="000000"/>
                <w:szCs w:val="28"/>
                <w:lang w:eastAsia="ru-RU"/>
              </w:rPr>
              <w:t>9.</w:t>
            </w:r>
          </w:p>
        </w:tc>
        <w:tc>
          <w:tcPr>
            <w:tcW w:w="4536" w:type="dxa"/>
          </w:tcPr>
          <w:p w:rsidR="0019270D" w:rsidRPr="000755DD" w:rsidRDefault="0019270D" w:rsidP="00067427">
            <w:pPr>
              <w:tabs>
                <w:tab w:val="left" w:pos="12600"/>
              </w:tabs>
              <w:spacing w:line="240" w:lineRule="auto"/>
              <w:ind w:firstLine="0"/>
              <w:jc w:val="left"/>
              <w:rPr>
                <w:rFonts w:cs="Times New Roman"/>
                <w:color w:val="000000"/>
                <w:szCs w:val="28"/>
                <w:lang w:eastAsia="ru-RU"/>
              </w:rPr>
            </w:pPr>
            <w:r w:rsidRPr="000755DD">
              <w:rPr>
                <w:rFonts w:cs="Times New Roman"/>
                <w:color w:val="000000"/>
                <w:szCs w:val="28"/>
                <w:lang w:eastAsia="ru-RU"/>
              </w:rPr>
              <w:t>ООО Дальневосточный центр оздоровления и медико-социальной реабилитации детей с ограниченными возможностями «Жемчужина Камчатки»</w:t>
            </w:r>
          </w:p>
        </w:tc>
        <w:tc>
          <w:tcPr>
            <w:tcW w:w="4820" w:type="dxa"/>
          </w:tcPr>
          <w:p w:rsidR="0019270D" w:rsidRPr="000755DD" w:rsidRDefault="0019270D" w:rsidP="00067427">
            <w:pPr>
              <w:tabs>
                <w:tab w:val="left" w:pos="12600"/>
              </w:tabs>
              <w:spacing w:line="240" w:lineRule="auto"/>
              <w:ind w:firstLine="0"/>
              <w:jc w:val="left"/>
              <w:rPr>
                <w:rFonts w:cs="Times New Roman"/>
                <w:color w:val="000000"/>
                <w:szCs w:val="28"/>
                <w:lang w:eastAsia="ru-RU"/>
              </w:rPr>
            </w:pPr>
            <w:r w:rsidRPr="000755DD">
              <w:rPr>
                <w:rFonts w:cs="Times New Roman"/>
                <w:color w:val="000000"/>
                <w:szCs w:val="28"/>
                <w:lang w:eastAsia="ru-RU"/>
              </w:rPr>
              <w:t xml:space="preserve">684034, Камчатский кран, </w:t>
            </w:r>
            <w:proofErr w:type="spellStart"/>
            <w:r w:rsidRPr="000755DD">
              <w:rPr>
                <w:rFonts w:cs="Times New Roman"/>
                <w:color w:val="000000"/>
                <w:szCs w:val="28"/>
                <w:lang w:eastAsia="ru-RU"/>
              </w:rPr>
              <w:t>Елизовский</w:t>
            </w:r>
            <w:proofErr w:type="spellEnd"/>
            <w:r w:rsidRPr="000755DD">
              <w:rPr>
                <w:rFonts w:cs="Times New Roman"/>
                <w:color w:val="000000"/>
                <w:szCs w:val="28"/>
                <w:lang w:eastAsia="ru-RU"/>
              </w:rPr>
              <w:t xml:space="preserve"> р-н, п. Паратунка, 25-й км </w:t>
            </w:r>
            <w:proofErr w:type="spellStart"/>
            <w:r w:rsidRPr="000755DD">
              <w:rPr>
                <w:rFonts w:cs="Times New Roman"/>
                <w:color w:val="000000"/>
                <w:szCs w:val="28"/>
                <w:lang w:eastAsia="ru-RU"/>
              </w:rPr>
              <w:t>Паратунского</w:t>
            </w:r>
            <w:proofErr w:type="spellEnd"/>
            <w:r w:rsidRPr="000755DD">
              <w:rPr>
                <w:rFonts w:cs="Times New Roman"/>
                <w:color w:val="000000"/>
                <w:szCs w:val="28"/>
                <w:lang w:eastAsia="ru-RU"/>
              </w:rPr>
              <w:t xml:space="preserve"> шоссе</w:t>
            </w:r>
          </w:p>
        </w:tc>
        <w:tc>
          <w:tcPr>
            <w:tcW w:w="2268" w:type="dxa"/>
          </w:tcPr>
          <w:p w:rsidR="0019270D" w:rsidRPr="0019270D" w:rsidRDefault="0019270D" w:rsidP="00067427">
            <w:pPr>
              <w:tabs>
                <w:tab w:val="left" w:pos="12600"/>
              </w:tabs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8"/>
                <w:lang w:val="en-US" w:eastAsia="ru-RU"/>
              </w:rPr>
            </w:pPr>
            <w:r>
              <w:rPr>
                <w:rFonts w:cs="Times New Roman"/>
                <w:color w:val="000000"/>
                <w:szCs w:val="28"/>
                <w:lang w:val="en-US" w:eastAsia="ru-RU"/>
              </w:rPr>
              <w:t>7</w:t>
            </w:r>
          </w:p>
        </w:tc>
        <w:tc>
          <w:tcPr>
            <w:tcW w:w="2232" w:type="dxa"/>
          </w:tcPr>
          <w:p w:rsidR="0019270D" w:rsidRPr="000755DD" w:rsidRDefault="0019270D" w:rsidP="00067427">
            <w:pPr>
              <w:tabs>
                <w:tab w:val="left" w:pos="12600"/>
              </w:tabs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</w:p>
        </w:tc>
      </w:tr>
      <w:tr w:rsidR="0019270D" w:rsidRPr="000755DD" w:rsidTr="00067427">
        <w:tc>
          <w:tcPr>
            <w:tcW w:w="704" w:type="dxa"/>
          </w:tcPr>
          <w:p w:rsidR="0019270D" w:rsidRPr="000755DD" w:rsidRDefault="0019270D" w:rsidP="00067427">
            <w:pPr>
              <w:tabs>
                <w:tab w:val="left" w:pos="12600"/>
              </w:tabs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  <w:r w:rsidRPr="000755DD">
              <w:rPr>
                <w:rFonts w:cs="Times New Roman"/>
                <w:color w:val="000000"/>
                <w:szCs w:val="28"/>
                <w:lang w:eastAsia="ru-RU"/>
              </w:rPr>
              <w:t>10.</w:t>
            </w:r>
          </w:p>
        </w:tc>
        <w:tc>
          <w:tcPr>
            <w:tcW w:w="4536" w:type="dxa"/>
          </w:tcPr>
          <w:p w:rsidR="0019270D" w:rsidRPr="000755DD" w:rsidRDefault="0019270D" w:rsidP="00067427">
            <w:pPr>
              <w:tabs>
                <w:tab w:val="left" w:pos="12600"/>
              </w:tabs>
              <w:spacing w:line="240" w:lineRule="auto"/>
              <w:ind w:firstLine="0"/>
              <w:jc w:val="left"/>
              <w:rPr>
                <w:rFonts w:cs="Times New Roman"/>
                <w:color w:val="000000"/>
                <w:szCs w:val="28"/>
                <w:lang w:eastAsia="ru-RU"/>
              </w:rPr>
            </w:pPr>
            <w:r w:rsidRPr="000755DD">
              <w:rPr>
                <w:rFonts w:cs="Times New Roman"/>
                <w:color w:val="000000"/>
                <w:szCs w:val="28"/>
                <w:lang w:eastAsia="ru-RU"/>
              </w:rPr>
              <w:t>Петропавловск-Камчатская городская общественная организация Всероссийского общества инвалидов</w:t>
            </w:r>
          </w:p>
        </w:tc>
        <w:tc>
          <w:tcPr>
            <w:tcW w:w="4820" w:type="dxa"/>
          </w:tcPr>
          <w:p w:rsidR="0019270D" w:rsidRPr="000755DD" w:rsidRDefault="0019270D" w:rsidP="00067427">
            <w:pPr>
              <w:tabs>
                <w:tab w:val="left" w:pos="12600"/>
              </w:tabs>
              <w:spacing w:line="240" w:lineRule="auto"/>
              <w:ind w:firstLine="0"/>
              <w:jc w:val="left"/>
              <w:rPr>
                <w:rFonts w:cs="Times New Roman"/>
                <w:color w:val="000000"/>
                <w:szCs w:val="28"/>
                <w:lang w:eastAsia="ru-RU"/>
              </w:rPr>
            </w:pPr>
            <w:r w:rsidRPr="000755DD">
              <w:rPr>
                <w:rFonts w:cs="Times New Roman"/>
                <w:color w:val="000000"/>
                <w:szCs w:val="28"/>
                <w:lang w:eastAsia="ru-RU"/>
              </w:rPr>
              <w:t>683003, Камчатский край, г. Петропавловск-Камчатский, ул. Ленинградская, д. 34</w:t>
            </w:r>
          </w:p>
        </w:tc>
        <w:tc>
          <w:tcPr>
            <w:tcW w:w="2268" w:type="dxa"/>
          </w:tcPr>
          <w:p w:rsidR="0019270D" w:rsidRPr="0019270D" w:rsidRDefault="0019270D" w:rsidP="00067427">
            <w:pPr>
              <w:tabs>
                <w:tab w:val="left" w:pos="12600"/>
              </w:tabs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8"/>
                <w:lang w:val="en-US" w:eastAsia="ru-RU"/>
              </w:rPr>
            </w:pPr>
            <w:r>
              <w:rPr>
                <w:rFonts w:cs="Times New Roman"/>
                <w:color w:val="000000"/>
                <w:szCs w:val="28"/>
                <w:lang w:val="en-US" w:eastAsia="ru-RU"/>
              </w:rPr>
              <w:t>8</w:t>
            </w:r>
          </w:p>
        </w:tc>
        <w:tc>
          <w:tcPr>
            <w:tcW w:w="2232" w:type="dxa"/>
          </w:tcPr>
          <w:p w:rsidR="0019270D" w:rsidRPr="000755DD" w:rsidRDefault="0019270D" w:rsidP="00067427">
            <w:pPr>
              <w:tabs>
                <w:tab w:val="left" w:pos="12600"/>
              </w:tabs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8"/>
                <w:lang w:eastAsia="ru-RU"/>
              </w:rPr>
            </w:pPr>
          </w:p>
        </w:tc>
      </w:tr>
    </w:tbl>
    <w:p w:rsidR="00547D58" w:rsidRPr="00547D58" w:rsidRDefault="00547D58" w:rsidP="0019270D">
      <w:pPr>
        <w:widowControl w:val="0"/>
        <w:tabs>
          <w:tab w:val="left" w:pos="1066"/>
        </w:tabs>
        <w:spacing w:after="0" w:line="240" w:lineRule="auto"/>
        <w:ind w:firstLine="0"/>
        <w:rPr>
          <w:rFonts w:eastAsia="Times New Roman" w:cs="Times New Roman"/>
          <w:szCs w:val="28"/>
        </w:rPr>
      </w:pPr>
    </w:p>
    <w:sectPr w:rsidR="00547D58" w:rsidRPr="00547D58" w:rsidSect="0019270D">
      <w:pgSz w:w="16838" w:h="11906" w:orient="landscape"/>
      <w:pgMar w:top="1134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71B" w:rsidRDefault="0094471B" w:rsidP="0031799B">
      <w:pPr>
        <w:spacing w:after="0" w:line="240" w:lineRule="auto"/>
      </w:pPr>
      <w:r>
        <w:separator/>
      </w:r>
    </w:p>
  </w:endnote>
  <w:endnote w:type="continuationSeparator" w:id="0">
    <w:p w:rsidR="0094471B" w:rsidRDefault="0094471B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CE9" w:rsidRDefault="00DB6CE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CE9" w:rsidRPr="00D62EF5" w:rsidRDefault="00DB6CE9" w:rsidP="00D62EF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CE9" w:rsidRDefault="00DB6CE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71B" w:rsidRDefault="0094471B" w:rsidP="0031799B">
      <w:pPr>
        <w:spacing w:after="0" w:line="240" w:lineRule="auto"/>
      </w:pPr>
      <w:r>
        <w:separator/>
      </w:r>
    </w:p>
  </w:footnote>
  <w:footnote w:type="continuationSeparator" w:id="0">
    <w:p w:rsidR="0094471B" w:rsidRDefault="0094471B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CE9" w:rsidRDefault="00DB6CE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7355778"/>
      <w:docPartObj>
        <w:docPartGallery w:val="Page Numbers (Top of Page)"/>
        <w:docPartUnique/>
      </w:docPartObj>
    </w:sdtPr>
    <w:sdtEndPr>
      <w:rPr>
        <w:rFonts w:cs="Times New Roman"/>
        <w:szCs w:val="28"/>
      </w:rPr>
    </w:sdtEndPr>
    <w:sdtContent>
      <w:p w:rsidR="00D84288" w:rsidRPr="00D84288" w:rsidRDefault="00D84288">
        <w:pPr>
          <w:pStyle w:val="aa"/>
          <w:jc w:val="center"/>
          <w:rPr>
            <w:rFonts w:cs="Times New Roman"/>
            <w:szCs w:val="28"/>
          </w:rPr>
        </w:pPr>
        <w:r w:rsidRPr="00D84288">
          <w:rPr>
            <w:rFonts w:cs="Times New Roman"/>
            <w:szCs w:val="28"/>
          </w:rPr>
          <w:fldChar w:fldCharType="begin"/>
        </w:r>
        <w:r w:rsidRPr="00D84288">
          <w:rPr>
            <w:rFonts w:cs="Times New Roman"/>
            <w:szCs w:val="28"/>
          </w:rPr>
          <w:instrText>PAGE   \* MERGEFORMAT</w:instrText>
        </w:r>
        <w:r w:rsidRPr="00D84288">
          <w:rPr>
            <w:rFonts w:cs="Times New Roman"/>
            <w:szCs w:val="28"/>
          </w:rPr>
          <w:fldChar w:fldCharType="separate"/>
        </w:r>
        <w:r w:rsidR="000F47C7">
          <w:rPr>
            <w:rFonts w:cs="Times New Roman"/>
            <w:noProof/>
            <w:szCs w:val="28"/>
          </w:rPr>
          <w:t>12</w:t>
        </w:r>
        <w:r w:rsidRPr="00D84288">
          <w:rPr>
            <w:rFonts w:cs="Times New Roman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CE9" w:rsidRDefault="00DB6CE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1620"/>
    <w:multiLevelType w:val="multilevel"/>
    <w:tmpl w:val="054A53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141573"/>
    <w:multiLevelType w:val="multilevel"/>
    <w:tmpl w:val="6D4ECBE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C56378"/>
    <w:multiLevelType w:val="hybridMultilevel"/>
    <w:tmpl w:val="2E92068E"/>
    <w:lvl w:ilvl="0" w:tplc="E97A85DE">
      <w:start w:val="1"/>
      <w:numFmt w:val="decimal"/>
      <w:lvlText w:val="%1)"/>
      <w:lvlJc w:val="left"/>
      <w:pPr>
        <w:ind w:left="284" w:firstLine="6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6532F4"/>
    <w:multiLevelType w:val="multilevel"/>
    <w:tmpl w:val="E4E6F8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0AA70DC"/>
    <w:multiLevelType w:val="multilevel"/>
    <w:tmpl w:val="054A53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06E29"/>
    <w:rsid w:val="00033533"/>
    <w:rsid w:val="0003549D"/>
    <w:rsid w:val="00045111"/>
    <w:rsid w:val="00045304"/>
    <w:rsid w:val="0004567C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B1239"/>
    <w:rsid w:val="000C2DB2"/>
    <w:rsid w:val="000C7139"/>
    <w:rsid w:val="000E53EF"/>
    <w:rsid w:val="000E64EB"/>
    <w:rsid w:val="000F47C7"/>
    <w:rsid w:val="00112C1A"/>
    <w:rsid w:val="00113F00"/>
    <w:rsid w:val="00133025"/>
    <w:rsid w:val="00140E22"/>
    <w:rsid w:val="00180140"/>
    <w:rsid w:val="00181702"/>
    <w:rsid w:val="00181A55"/>
    <w:rsid w:val="0018739B"/>
    <w:rsid w:val="0019270D"/>
    <w:rsid w:val="001C15D6"/>
    <w:rsid w:val="001C4098"/>
    <w:rsid w:val="001D00F5"/>
    <w:rsid w:val="001D4724"/>
    <w:rsid w:val="001F1BDB"/>
    <w:rsid w:val="00213104"/>
    <w:rsid w:val="00233FCB"/>
    <w:rsid w:val="0024385A"/>
    <w:rsid w:val="00243A93"/>
    <w:rsid w:val="00257670"/>
    <w:rsid w:val="00295AC8"/>
    <w:rsid w:val="002B2A13"/>
    <w:rsid w:val="002C0D36"/>
    <w:rsid w:val="002C26A3"/>
    <w:rsid w:val="002C2B5A"/>
    <w:rsid w:val="002C5B0F"/>
    <w:rsid w:val="002D5D0F"/>
    <w:rsid w:val="002E4E87"/>
    <w:rsid w:val="002F3844"/>
    <w:rsid w:val="0030022E"/>
    <w:rsid w:val="00313CF4"/>
    <w:rsid w:val="0031799B"/>
    <w:rsid w:val="00327B6F"/>
    <w:rsid w:val="00332E4C"/>
    <w:rsid w:val="00345832"/>
    <w:rsid w:val="00361DD5"/>
    <w:rsid w:val="003622C7"/>
    <w:rsid w:val="00374C3C"/>
    <w:rsid w:val="0038403D"/>
    <w:rsid w:val="00397C94"/>
    <w:rsid w:val="003B0709"/>
    <w:rsid w:val="003B46F0"/>
    <w:rsid w:val="003B52E1"/>
    <w:rsid w:val="003B6E46"/>
    <w:rsid w:val="003C1A65"/>
    <w:rsid w:val="003C30E0"/>
    <w:rsid w:val="003D42EC"/>
    <w:rsid w:val="003E6A63"/>
    <w:rsid w:val="003E7423"/>
    <w:rsid w:val="0041556A"/>
    <w:rsid w:val="00421E7C"/>
    <w:rsid w:val="0043251D"/>
    <w:rsid w:val="0043505F"/>
    <w:rsid w:val="004351FE"/>
    <w:rsid w:val="004415AF"/>
    <w:rsid w:val="004440D5"/>
    <w:rsid w:val="004549E8"/>
    <w:rsid w:val="00463D54"/>
    <w:rsid w:val="00466B97"/>
    <w:rsid w:val="00484749"/>
    <w:rsid w:val="004B221A"/>
    <w:rsid w:val="004E00B2"/>
    <w:rsid w:val="004E1446"/>
    <w:rsid w:val="004E554E"/>
    <w:rsid w:val="004E6A87"/>
    <w:rsid w:val="005028CA"/>
    <w:rsid w:val="00503FC3"/>
    <w:rsid w:val="00507E0C"/>
    <w:rsid w:val="005271B3"/>
    <w:rsid w:val="00531105"/>
    <w:rsid w:val="00547D58"/>
    <w:rsid w:val="005578C9"/>
    <w:rsid w:val="00563B33"/>
    <w:rsid w:val="00576D34"/>
    <w:rsid w:val="005846D7"/>
    <w:rsid w:val="0058512A"/>
    <w:rsid w:val="005A46F6"/>
    <w:rsid w:val="005B411D"/>
    <w:rsid w:val="005D2494"/>
    <w:rsid w:val="005F11A7"/>
    <w:rsid w:val="005F1F7D"/>
    <w:rsid w:val="00610C53"/>
    <w:rsid w:val="0061780A"/>
    <w:rsid w:val="006271E6"/>
    <w:rsid w:val="00631037"/>
    <w:rsid w:val="00650CAB"/>
    <w:rsid w:val="00663D27"/>
    <w:rsid w:val="00681BFE"/>
    <w:rsid w:val="0069601C"/>
    <w:rsid w:val="006A541B"/>
    <w:rsid w:val="006B115E"/>
    <w:rsid w:val="006B40FD"/>
    <w:rsid w:val="006C4349"/>
    <w:rsid w:val="006E593A"/>
    <w:rsid w:val="006E6DA5"/>
    <w:rsid w:val="006F5D44"/>
    <w:rsid w:val="00725A0F"/>
    <w:rsid w:val="00736848"/>
    <w:rsid w:val="0074156B"/>
    <w:rsid w:val="00744B7F"/>
    <w:rsid w:val="00744E1D"/>
    <w:rsid w:val="00746D50"/>
    <w:rsid w:val="007638A0"/>
    <w:rsid w:val="00776C8D"/>
    <w:rsid w:val="00781739"/>
    <w:rsid w:val="007835D2"/>
    <w:rsid w:val="007B3851"/>
    <w:rsid w:val="007C7DE3"/>
    <w:rsid w:val="007D3340"/>
    <w:rsid w:val="007D746A"/>
    <w:rsid w:val="007E48C6"/>
    <w:rsid w:val="007E7ADA"/>
    <w:rsid w:val="007F3D5B"/>
    <w:rsid w:val="007F7A62"/>
    <w:rsid w:val="00812B9A"/>
    <w:rsid w:val="00813B97"/>
    <w:rsid w:val="00825303"/>
    <w:rsid w:val="00831A3E"/>
    <w:rsid w:val="00840D37"/>
    <w:rsid w:val="0085578D"/>
    <w:rsid w:val="00860C71"/>
    <w:rsid w:val="00864CBA"/>
    <w:rsid w:val="008708D4"/>
    <w:rsid w:val="00870BE1"/>
    <w:rsid w:val="0089042F"/>
    <w:rsid w:val="00894735"/>
    <w:rsid w:val="008B1995"/>
    <w:rsid w:val="008B3582"/>
    <w:rsid w:val="008B668F"/>
    <w:rsid w:val="008C0054"/>
    <w:rsid w:val="008C168A"/>
    <w:rsid w:val="008D6646"/>
    <w:rsid w:val="008D7127"/>
    <w:rsid w:val="008E4107"/>
    <w:rsid w:val="008F2635"/>
    <w:rsid w:val="008F2B2C"/>
    <w:rsid w:val="00900D44"/>
    <w:rsid w:val="00907229"/>
    <w:rsid w:val="0091585A"/>
    <w:rsid w:val="00925E4D"/>
    <w:rsid w:val="009277F0"/>
    <w:rsid w:val="0093395B"/>
    <w:rsid w:val="0094073A"/>
    <w:rsid w:val="0094251B"/>
    <w:rsid w:val="0094471B"/>
    <w:rsid w:val="0095264E"/>
    <w:rsid w:val="0095344D"/>
    <w:rsid w:val="00963270"/>
    <w:rsid w:val="0096751B"/>
    <w:rsid w:val="00972D0C"/>
    <w:rsid w:val="00986CCF"/>
    <w:rsid w:val="0099384D"/>
    <w:rsid w:val="00997969"/>
    <w:rsid w:val="009A2D81"/>
    <w:rsid w:val="009A471F"/>
    <w:rsid w:val="009D1FEE"/>
    <w:rsid w:val="009D2422"/>
    <w:rsid w:val="009E6910"/>
    <w:rsid w:val="009E73CC"/>
    <w:rsid w:val="009F320C"/>
    <w:rsid w:val="00A43195"/>
    <w:rsid w:val="00A8215E"/>
    <w:rsid w:val="00A8227F"/>
    <w:rsid w:val="00A834AC"/>
    <w:rsid w:val="00A84370"/>
    <w:rsid w:val="00A85549"/>
    <w:rsid w:val="00AA24FB"/>
    <w:rsid w:val="00AB3ECC"/>
    <w:rsid w:val="00AB7754"/>
    <w:rsid w:val="00AB7A1D"/>
    <w:rsid w:val="00B11806"/>
    <w:rsid w:val="00B12F65"/>
    <w:rsid w:val="00B17A8B"/>
    <w:rsid w:val="00B35D12"/>
    <w:rsid w:val="00B625E9"/>
    <w:rsid w:val="00B759EC"/>
    <w:rsid w:val="00B75E4C"/>
    <w:rsid w:val="00B80F93"/>
    <w:rsid w:val="00B81EC3"/>
    <w:rsid w:val="00B831E8"/>
    <w:rsid w:val="00B833C0"/>
    <w:rsid w:val="00B8456D"/>
    <w:rsid w:val="00B93113"/>
    <w:rsid w:val="00BA6DC7"/>
    <w:rsid w:val="00BB478D"/>
    <w:rsid w:val="00BD13FF"/>
    <w:rsid w:val="00BE1E47"/>
    <w:rsid w:val="00BE4DA6"/>
    <w:rsid w:val="00BF3269"/>
    <w:rsid w:val="00C17533"/>
    <w:rsid w:val="00C260D6"/>
    <w:rsid w:val="00C312D6"/>
    <w:rsid w:val="00C366DA"/>
    <w:rsid w:val="00C37B1E"/>
    <w:rsid w:val="00C442AB"/>
    <w:rsid w:val="00C502D0"/>
    <w:rsid w:val="00C5596B"/>
    <w:rsid w:val="00C561EA"/>
    <w:rsid w:val="00C62CA2"/>
    <w:rsid w:val="00C62CF3"/>
    <w:rsid w:val="00C73DCC"/>
    <w:rsid w:val="00C90D3D"/>
    <w:rsid w:val="00C91E8D"/>
    <w:rsid w:val="00CC343C"/>
    <w:rsid w:val="00CD2630"/>
    <w:rsid w:val="00CF037C"/>
    <w:rsid w:val="00CF77C4"/>
    <w:rsid w:val="00D11205"/>
    <w:rsid w:val="00D1579F"/>
    <w:rsid w:val="00D16B35"/>
    <w:rsid w:val="00D206A1"/>
    <w:rsid w:val="00D31705"/>
    <w:rsid w:val="00D330ED"/>
    <w:rsid w:val="00D34C87"/>
    <w:rsid w:val="00D50172"/>
    <w:rsid w:val="00D5637B"/>
    <w:rsid w:val="00D62EF5"/>
    <w:rsid w:val="00D738D4"/>
    <w:rsid w:val="00D8142F"/>
    <w:rsid w:val="00D84288"/>
    <w:rsid w:val="00D928E2"/>
    <w:rsid w:val="00DB6CE9"/>
    <w:rsid w:val="00DC08D5"/>
    <w:rsid w:val="00DC2C09"/>
    <w:rsid w:val="00DD3A94"/>
    <w:rsid w:val="00DE1C3F"/>
    <w:rsid w:val="00DF3901"/>
    <w:rsid w:val="00DF3A35"/>
    <w:rsid w:val="00E159EE"/>
    <w:rsid w:val="00E21060"/>
    <w:rsid w:val="00E22646"/>
    <w:rsid w:val="00E40D0A"/>
    <w:rsid w:val="00E43CC4"/>
    <w:rsid w:val="00E44EC1"/>
    <w:rsid w:val="00E5075F"/>
    <w:rsid w:val="00E61A8D"/>
    <w:rsid w:val="00E72DA7"/>
    <w:rsid w:val="00E8524F"/>
    <w:rsid w:val="00EC2DBB"/>
    <w:rsid w:val="00EF524F"/>
    <w:rsid w:val="00F148B5"/>
    <w:rsid w:val="00F46EC1"/>
    <w:rsid w:val="00F52709"/>
    <w:rsid w:val="00F54DB1"/>
    <w:rsid w:val="00F54E2E"/>
    <w:rsid w:val="00F63133"/>
    <w:rsid w:val="00F76EF9"/>
    <w:rsid w:val="00F81A81"/>
    <w:rsid w:val="00FB47AC"/>
    <w:rsid w:val="00FC5EC8"/>
    <w:rsid w:val="00FE0846"/>
    <w:rsid w:val="00FE13D9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880584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Документ"/>
    <w:qFormat/>
    <w:rsid w:val="003B6E46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"/>
    <w:basedOn w:val="a0"/>
    <w:rsid w:val="00E44E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d">
    <w:name w:val="List Paragraph"/>
    <w:basedOn w:val="a"/>
    <w:uiPriority w:val="34"/>
    <w:qFormat/>
    <w:rsid w:val="00E44EC1"/>
    <w:pPr>
      <w:ind w:left="720"/>
      <w:contextualSpacing/>
    </w:pPr>
  </w:style>
  <w:style w:type="table" w:customStyle="1" w:styleId="3">
    <w:name w:val="Сетка таблицы3"/>
    <w:basedOn w:val="a1"/>
    <w:next w:val="a3"/>
    <w:uiPriority w:val="39"/>
    <w:rsid w:val="005B4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3622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3"/>
    <w:rsid w:val="00C31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mintrud.kamgov.ru/programma-profilaktik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kamgov.ru/mintru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kamgov.ru/mintrud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11768-AEDD-4AC7-9479-2AB5E0580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3869</TotalTime>
  <Pages>12</Pages>
  <Words>3188</Words>
  <Characters>18173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Самойлик Александра Васильевна</cp:lastModifiedBy>
  <cp:revision>29</cp:revision>
  <cp:lastPrinted>2021-10-08T05:51:00Z</cp:lastPrinted>
  <dcterms:created xsi:type="dcterms:W3CDTF">2023-03-21T04:08:00Z</dcterms:created>
  <dcterms:modified xsi:type="dcterms:W3CDTF">2023-09-29T01:12:00Z</dcterms:modified>
</cp:coreProperties>
</file>