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2D" w:rsidRDefault="00A36D2D">
      <w:pPr>
        <w:pStyle w:val="ConsPlusTitlePage"/>
      </w:pPr>
      <w:bookmarkStart w:id="0" w:name="_GoBack"/>
      <w:bookmarkEnd w:id="0"/>
    </w:p>
    <w:p w:rsidR="00A36D2D" w:rsidRDefault="00A36D2D">
      <w:pPr>
        <w:pStyle w:val="ConsPlusNormal"/>
        <w:ind w:firstLine="540"/>
        <w:jc w:val="both"/>
        <w:outlineLvl w:val="0"/>
      </w:pPr>
    </w:p>
    <w:p w:rsidR="00A36D2D" w:rsidRDefault="00A36D2D">
      <w:pPr>
        <w:pStyle w:val="ConsPlusTitle"/>
        <w:jc w:val="center"/>
        <w:outlineLvl w:val="0"/>
      </w:pPr>
      <w:r>
        <w:t>ПРАВИТЕЛЬСТВО КАМЧАТСКОГО КРАЯ</w:t>
      </w:r>
    </w:p>
    <w:p w:rsidR="00A36D2D" w:rsidRDefault="00A36D2D">
      <w:pPr>
        <w:pStyle w:val="ConsPlusTitle"/>
        <w:jc w:val="center"/>
      </w:pPr>
    </w:p>
    <w:p w:rsidR="00A36D2D" w:rsidRDefault="00A36D2D">
      <w:pPr>
        <w:pStyle w:val="ConsPlusTitle"/>
        <w:jc w:val="center"/>
      </w:pPr>
      <w:r>
        <w:t>ПОСТАНОВЛЕНИЕ</w:t>
      </w:r>
    </w:p>
    <w:p w:rsidR="00A36D2D" w:rsidRDefault="00A36D2D">
      <w:pPr>
        <w:pStyle w:val="ConsPlusTitle"/>
        <w:jc w:val="center"/>
      </w:pPr>
      <w:r>
        <w:t>от 19 декабря 2008 г. N 423-П</w:t>
      </w:r>
    </w:p>
    <w:p w:rsidR="00A36D2D" w:rsidRDefault="00A36D2D">
      <w:pPr>
        <w:pStyle w:val="ConsPlusTitle"/>
        <w:jc w:val="center"/>
      </w:pPr>
    </w:p>
    <w:p w:rsidR="00A36D2D" w:rsidRDefault="00A36D2D">
      <w:pPr>
        <w:pStyle w:val="ConsPlusTitle"/>
        <w:jc w:val="center"/>
      </w:pPr>
      <w:r>
        <w:t>ОБ УТВЕРЖДЕНИИ ПОЛОЖЕНИЯ О МИНИСТЕРСТВЕ СОЦИАЛЬНОГО</w:t>
      </w:r>
    </w:p>
    <w:p w:rsidR="00A36D2D" w:rsidRDefault="00A36D2D">
      <w:pPr>
        <w:pStyle w:val="ConsPlusTitle"/>
        <w:jc w:val="center"/>
      </w:pPr>
      <w:r>
        <w:t>БЛАГОПОЛУЧИЯ И СЕМЕЙНОЙ ПОЛИТИКИ КАМЧАТСКОГО КРАЯ</w:t>
      </w:r>
    </w:p>
    <w:p w:rsidR="00A36D2D" w:rsidRDefault="00A36D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6D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D2D" w:rsidRDefault="00A36D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D2D" w:rsidRDefault="00A36D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02.03.2009 </w:t>
            </w:r>
            <w:hyperlink r:id="rId4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 xml:space="preserve">, от 03.11.2009 </w:t>
            </w:r>
            <w:hyperlink r:id="rId5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28.09.2010 </w:t>
            </w:r>
            <w:hyperlink r:id="rId6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27.06.2011 </w:t>
            </w:r>
            <w:hyperlink r:id="rId7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05.08.2011 </w:t>
            </w:r>
            <w:hyperlink r:id="rId8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10.01.2012 </w:t>
            </w:r>
            <w:hyperlink r:id="rId9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29.05.2012 </w:t>
            </w:r>
            <w:hyperlink r:id="rId10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 xml:space="preserve">, от 05.10.2012 </w:t>
            </w:r>
            <w:hyperlink r:id="rId1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14.11.2012 </w:t>
            </w:r>
            <w:hyperlink r:id="rId12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28.04.2013 </w:t>
            </w:r>
            <w:hyperlink r:id="rId13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14">
              <w:r>
                <w:rPr>
                  <w:color w:val="0000FF"/>
                </w:rPr>
                <w:t>N 321-П</w:t>
              </w:r>
            </w:hyperlink>
            <w:r>
              <w:rPr>
                <w:color w:val="392C69"/>
              </w:rPr>
              <w:t xml:space="preserve">, от 04.12.2013 </w:t>
            </w:r>
            <w:hyperlink r:id="rId15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17.01.2014 </w:t>
            </w:r>
            <w:hyperlink r:id="rId16">
              <w:r>
                <w:rPr>
                  <w:color w:val="0000FF"/>
                </w:rPr>
                <w:t>N 28-П</w:t>
              </w:r>
            </w:hyperlink>
            <w:r>
              <w:rPr>
                <w:color w:val="392C69"/>
              </w:rPr>
              <w:t xml:space="preserve">, от 04.02.2014 </w:t>
            </w:r>
            <w:hyperlink r:id="rId17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18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23.04.2014 </w:t>
            </w:r>
            <w:hyperlink r:id="rId19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22.10.2014 </w:t>
            </w:r>
            <w:hyperlink r:id="rId20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30.01.2015 </w:t>
            </w:r>
            <w:hyperlink r:id="rId21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10.08.2015 </w:t>
            </w:r>
            <w:hyperlink r:id="rId22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23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23.03.2017 </w:t>
            </w:r>
            <w:hyperlink r:id="rId24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14.07.2017 </w:t>
            </w:r>
            <w:hyperlink r:id="rId25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22.01.2018 </w:t>
            </w:r>
            <w:hyperlink r:id="rId26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 xml:space="preserve">, от 02.10.2018 </w:t>
            </w:r>
            <w:hyperlink r:id="rId27">
              <w:r>
                <w:rPr>
                  <w:color w:val="0000FF"/>
                </w:rPr>
                <w:t>N 411-П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16.05.2019 </w:t>
            </w:r>
            <w:hyperlink r:id="rId28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24.10.2019 </w:t>
            </w:r>
            <w:hyperlink r:id="rId29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06.12.2019 </w:t>
            </w:r>
            <w:hyperlink r:id="rId30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 xml:space="preserve">, от 07.02.2020 </w:t>
            </w:r>
            <w:hyperlink r:id="rId31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32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14.10.2020 </w:t>
            </w:r>
            <w:hyperlink r:id="rId33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34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35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06.12.2021 </w:t>
            </w:r>
            <w:hyperlink r:id="rId36">
              <w:r>
                <w:rPr>
                  <w:color w:val="0000FF"/>
                </w:rPr>
                <w:t>N 520-П</w:t>
              </w:r>
            </w:hyperlink>
            <w:r>
              <w:rPr>
                <w:color w:val="392C69"/>
              </w:rPr>
              <w:t xml:space="preserve">, от 14.03.2022 </w:t>
            </w:r>
            <w:hyperlink r:id="rId37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>,</w:t>
            </w:r>
          </w:p>
          <w:p w:rsidR="00A36D2D" w:rsidRDefault="00A36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38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21.09.2022 </w:t>
            </w:r>
            <w:hyperlink r:id="rId39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D2D" w:rsidRDefault="00A36D2D">
            <w:pPr>
              <w:pStyle w:val="ConsPlusNormal"/>
            </w:pPr>
          </w:p>
        </w:tc>
      </w:tr>
    </w:tbl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 xml:space="preserve">В соответствии с </w:t>
      </w:r>
      <w:hyperlink r:id="rId40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27.05.2022 N 57 "О системе исполнительных органов Камчатского края"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>ПРАВИТЕЛЬСТВО ПОСТАНОВЛЯЕТ:</w:t>
      </w:r>
    </w:p>
    <w:p w:rsidR="00A36D2D" w:rsidRDefault="00A36D2D">
      <w:pPr>
        <w:pStyle w:val="ConsPlusNormal"/>
        <w:jc w:val="both"/>
      </w:pPr>
      <w:r>
        <w:t xml:space="preserve">(преамбула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Положение</w:t>
        </w:r>
      </w:hyperlink>
      <w:r>
        <w:t xml:space="preserve"> о Министерстве социального благополучия и семейной политики Камчатского края согласно приложению к настоящему Постановлению.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его официального опубликования и распространяется на правоотношения, возникающие с 1 января 2009 года.</w:t>
      </w:r>
    </w:p>
    <w:p w:rsidR="00A36D2D" w:rsidRDefault="00A36D2D">
      <w:pPr>
        <w:pStyle w:val="ConsPlusNormal"/>
        <w:jc w:val="both"/>
      </w:pPr>
      <w:r>
        <w:t xml:space="preserve">(постановляющая часть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06.12.2021 N 520-П)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jc w:val="right"/>
      </w:pPr>
      <w:r>
        <w:t>Губернатор</w:t>
      </w:r>
    </w:p>
    <w:p w:rsidR="00A36D2D" w:rsidRDefault="00A36D2D">
      <w:pPr>
        <w:pStyle w:val="ConsPlusNormal"/>
        <w:jc w:val="right"/>
      </w:pPr>
      <w:r>
        <w:t>Камчатского края</w:t>
      </w:r>
    </w:p>
    <w:p w:rsidR="00A36D2D" w:rsidRDefault="00A36D2D">
      <w:pPr>
        <w:pStyle w:val="ConsPlusNormal"/>
        <w:jc w:val="right"/>
      </w:pPr>
      <w:r>
        <w:t>А.А.КУЗЬМИЦКИЙ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jc w:val="right"/>
        <w:outlineLvl w:val="0"/>
      </w:pPr>
      <w:r>
        <w:lastRenderedPageBreak/>
        <w:t>Приложение</w:t>
      </w:r>
    </w:p>
    <w:p w:rsidR="00A36D2D" w:rsidRDefault="00A36D2D">
      <w:pPr>
        <w:pStyle w:val="ConsPlusNormal"/>
        <w:jc w:val="right"/>
      </w:pPr>
      <w:r>
        <w:t>к Постановлению Правительства</w:t>
      </w:r>
    </w:p>
    <w:p w:rsidR="00A36D2D" w:rsidRDefault="00A36D2D">
      <w:pPr>
        <w:pStyle w:val="ConsPlusNormal"/>
        <w:jc w:val="right"/>
      </w:pPr>
      <w:r>
        <w:t>Камчатского края</w:t>
      </w:r>
    </w:p>
    <w:p w:rsidR="00A36D2D" w:rsidRDefault="00A36D2D">
      <w:pPr>
        <w:pStyle w:val="ConsPlusNormal"/>
        <w:jc w:val="right"/>
      </w:pPr>
      <w:r>
        <w:t>от 19.12.2008 N 423-П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Title"/>
        <w:jc w:val="center"/>
      </w:pPr>
      <w:bookmarkStart w:id="1" w:name="P51"/>
      <w:bookmarkEnd w:id="1"/>
      <w:r>
        <w:t>ПОЛОЖЕНИЕ</w:t>
      </w:r>
    </w:p>
    <w:p w:rsidR="00A36D2D" w:rsidRDefault="00A36D2D">
      <w:pPr>
        <w:pStyle w:val="ConsPlusTitle"/>
        <w:jc w:val="center"/>
      </w:pPr>
      <w:r>
        <w:t>О МИНИСТЕРСТВЕ СОЦИАЛЬНОГО БЛАГОПОЛУЧИЯ И СЕМЕЙНОЙ</w:t>
      </w:r>
    </w:p>
    <w:p w:rsidR="00A36D2D" w:rsidRDefault="00A36D2D">
      <w:pPr>
        <w:pStyle w:val="ConsPlusTitle"/>
        <w:jc w:val="center"/>
      </w:pPr>
      <w:r>
        <w:t>ПОЛИТИКИ КАМЧАТСКОГО КРАЯ</w:t>
      </w:r>
    </w:p>
    <w:p w:rsidR="00A36D2D" w:rsidRDefault="00A36D2D">
      <w:pPr>
        <w:pStyle w:val="ConsPlusNormal"/>
        <w:spacing w:after="1"/>
      </w:pP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Title"/>
        <w:jc w:val="center"/>
        <w:outlineLvl w:val="1"/>
      </w:pPr>
      <w:r>
        <w:t>1. Общие положения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>1. Министерство социального благополучия и семейной политики Камчатского края (далее - Министерство) является исполнительным органом Камчатского края, осуществляющим функции по выработке и реализации региональной политики, нормативному правовому регулированию, региональному государственному контролю (надзору), предоставлению государственных услуг и иные правоприменительные функции, а также переданные Российской Федерацией полномочия в соответствующей сфере деятельности.</w:t>
      </w:r>
    </w:p>
    <w:p w:rsidR="00A36D2D" w:rsidRDefault="00A36D2D">
      <w:pPr>
        <w:pStyle w:val="ConsPlusNormal"/>
        <w:jc w:val="both"/>
      </w:pPr>
      <w:r>
        <w:t xml:space="preserve">(часть 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21.09.2022 N 493-П)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2. Министерство является исполнительным органом Камчатского края, уполномоченным в сферах: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2.1. социальной защиты населения;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2.2. социальной защиты инвалидов;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2.3. социального обслуживания граждан;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2.4. опеки и попечительства;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2.5. реализация государственной демографической политики;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2.6. утратила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3. Министерство в своей деятельности руководствуется </w:t>
      </w:r>
      <w:hyperlink r:id="rId4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47">
        <w:r>
          <w:rPr>
            <w:color w:val="0000FF"/>
          </w:rPr>
          <w:t>Уставом</w:t>
        </w:r>
      </w:hyperlink>
      <w: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6. Министерство по вопросам, отнесенным к его компетенции, издает приказы.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</w:t>
      </w:r>
      <w:r>
        <w:lastRenderedPageBreak/>
        <w:t>иные печати, штампы и бланки со своим наименованием.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8. Финансирование деятельности Министерства осуществляется за счет средств краевого бюджета, предусмотренных на обеспечение его деятельности, в том числе за счет субвенций, поступающих из федерального бюджета.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ним на праве оперативного управления.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10. Министерство осуществляет бюджетные полномочия главного администратора доходов бюджета, главного распорядителя и получателя средств краевого бюджета, предусмотренных на обеспечение деятельности Министерства.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12. Министерство осуществляет закупки товаров, работ, услуг для обеспечения государственных нужд в установленной сфере деятельности,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13. Полное официальное наименование Министерства: Министерство социального благополучия и семейной политики Камчатского края.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Сокращенное официальное наименование Министерства: Министерство социального благополучия.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14. Юридический адрес (место нахождения): площадь Ленина, дом 1, город Петропавловск-Камчатский, 683001.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Место нахождения: улица Ленинградская, дом 118, город Петропавловск-Камчатский, 683003.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Адрес электронной почты: minsrt@kamgov.ru.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Title"/>
        <w:jc w:val="center"/>
        <w:outlineLvl w:val="1"/>
      </w:pPr>
      <w:r>
        <w:t>2. Задачи Министерства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>15. Решение комплексных проблем социального развития в Камчатском крае.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16. Развитие социальной инфраструктуры в Камчатском крае.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17. Социальная поддержка семей с детьми, сохранение и развитие института семьи, семейных ценностей, повышение качества жизни семей в Камчатском крае: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17.1. обеспечение гарантий прав и законных интересов граждан в сфере опеки и попечительства;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17.2. стимулирование роста рождаемости в Камчатском крае.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18. Совершенствование социального обслуживания, а также реабилитации и </w:t>
      </w:r>
      <w:proofErr w:type="spellStart"/>
      <w:r>
        <w:t>абилитации</w:t>
      </w:r>
      <w:proofErr w:type="spellEnd"/>
      <w:r>
        <w:t xml:space="preserve"> инвалидов.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Title"/>
        <w:jc w:val="center"/>
        <w:outlineLvl w:val="1"/>
      </w:pPr>
      <w:r>
        <w:t>3. Функции Министерства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>19. Министерство несет ответственность за осуществление следующих функций государственного управления: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19.1. управление в сфере социальной защиты (04.06);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19.2. региональный государственный контроль (надзор) в сфере социального обслуживания (04.06.01).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 Министерство взаимодействует с: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20.1. Министерством финансов Камчатского края - при осуществлении функций государственного управления "Управление государственными финансами" (02.01);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20.2. Министерством цифрового развития Камчатского края - при осуществлении функций государственного управления "Управление цифровой трансформацией, информатизацией и связью" (01.10);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20.3. Министерством здравоохранения Камчатского края - при осуществлении функций государственного управления "Управление в сфере здравоохранения" (04.01);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20.4. Министерством строительства и жилищной политики Камчатского края - при осуществлении функций государственного управления "Управление обеспечением прав граждан на жилище" (01.07);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20.5. Министерством экономического развития Камчатского края - при осуществлении функций государственного управления "Управление социально-экономическим развитием" (01.01);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20.6. Министерством транспорта и дорожного строительства Камчатского края - при осуществлении функций государственного управления "Управление транспортным комплексом" (01.04);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20.7. Министерством образования Камчатского края - при осуществлении функций государственного управления "Управление в сфере образования" (04.02);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20.8. Министерством имущества и земельных отношений Камчатского края - при осуществлении функций государственного управления "Управление имуществом и земельными ресурсами" (03.01).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20.9. Министерством труда и развития кадрового потенциала Камчатского края - при осуществлении функций государственного управления "Управление трудом и занятостью" (01.11);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20.10. Агентством записи актов гражданского состояния и архивного дела Камчатского края - при осуществлении функции государственного управления "Управление деятельностью по государственной регистрации актов гражданского состояния" (04.07).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20.11. Министерством культуры Камчатского края - при осуществлении функций государственного управления "Управление в сфере культуры" (04.03);</w:t>
      </w:r>
    </w:p>
    <w:p w:rsidR="00A36D2D" w:rsidRDefault="00A36D2D">
      <w:pPr>
        <w:pStyle w:val="ConsPlusNormal"/>
        <w:jc w:val="both"/>
      </w:pPr>
      <w:r>
        <w:t xml:space="preserve">(часть 20.11 введена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20.12. Министерством спорта Камчатского края - при осуществлении функций государственного управления "Управление в сфере физической культуры и спорта" (04.05);</w:t>
      </w:r>
    </w:p>
    <w:p w:rsidR="00A36D2D" w:rsidRDefault="00A36D2D">
      <w:pPr>
        <w:pStyle w:val="ConsPlusNormal"/>
        <w:jc w:val="both"/>
      </w:pPr>
      <w:r>
        <w:t xml:space="preserve">(часть 20.12 введена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>20.13. Министерством развития гражданского общества и молодежи Камчатского края - при осуществлении функций государственного управления "Управление в области национальной политики" (04.09).</w:t>
      </w:r>
    </w:p>
    <w:p w:rsidR="00A36D2D" w:rsidRDefault="00A36D2D">
      <w:pPr>
        <w:pStyle w:val="ConsPlusNormal"/>
        <w:jc w:val="both"/>
      </w:pPr>
      <w:r>
        <w:t xml:space="preserve">(часть 20.13 введена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Title"/>
        <w:jc w:val="center"/>
        <w:outlineLvl w:val="1"/>
      </w:pPr>
      <w:r>
        <w:t>4. Полномочия Министерства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>21.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 На основании и во исполнение </w:t>
      </w:r>
      <w:hyperlink r:id="rId5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в установленных сферах деятельности, в том числе: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22.1. об установлении порядка предоставления ежемесячной денежной выплаты и увеличенной ежемесячной денежной выплаты на обеспечение полноценным питанием беременных женщин, кормящих матерей, детей в возрасте до трех лет;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22.2. о порядке предоставления дополнительных мер социальной поддержки участникам локальных войн и вооруженных конфликтов и членам их семей;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22.3. о перечне должностей работников краевых государственных организаций социального обслуживания, осуществляющих оказание социальных услуг, в целях предоставления меры социальной поддержки по оплате жилых помещений и коммунальных услуг специалистам, работающим и проживающим в сельской местности, рабочих поселках и поселках городского типа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22.4. о порядке предоставления меры социальной поддержки по оплате жилых помещений и коммунальных услуг специалистам, работающим и проживающим в сельской местности, рабочих поселках и поселках городского типа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22.5. о порядке предоставления мер социальной поддержки, предусмотренных </w:t>
      </w:r>
      <w:hyperlink r:id="rId55">
        <w:r>
          <w:rPr>
            <w:color w:val="0000FF"/>
          </w:rPr>
          <w:t>пунктами 1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8 части 1 статьи 4</w:t>
        </w:r>
      </w:hyperlink>
      <w:r>
        <w:t xml:space="preserve"> Закона Камчатского края от 26.05.2009 N 267 "О мерах социальной поддержки отдельных категорий ветеранов, реабилитированных лиц и лиц, признанных пострадавшими от политических репрессий";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22.6. о порядке предоставления ежемесячного денежного пособия гражданам Российской Федерации, удостоенным звания Героя Социалистического Труда или Героя Труда Российской Федерации либо награжденным орденом Трудовой Славы трех степеней и проживающим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22.7. о порядке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проживающим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22.8. о порядке присвоения статуса "дети войны" в соответствии с </w:t>
      </w:r>
      <w:hyperlink r:id="rId59">
        <w:r>
          <w:rPr>
            <w:color w:val="0000FF"/>
          </w:rPr>
          <w:t>Законом</w:t>
        </w:r>
      </w:hyperlink>
      <w:r>
        <w:t xml:space="preserve"> Камчатского края от 27.04.2020 N 446 "О детях войны";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22.9. о порядке предоставления мер социальной поддержки гражданам, которым присвоен статус "дети войны" в соответствии с </w:t>
      </w:r>
      <w:hyperlink r:id="rId60">
        <w:r>
          <w:rPr>
            <w:color w:val="0000FF"/>
          </w:rPr>
          <w:t>Законом</w:t>
        </w:r>
      </w:hyperlink>
      <w:r>
        <w:t xml:space="preserve"> Камчатского края от 27.04.2020 N 446 "О детях войны";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22.10. о порядке ежемесячной денежной выплаты гражданам, указанным в </w:t>
      </w:r>
      <w:hyperlink r:id="rId61">
        <w:r>
          <w:rPr>
            <w:color w:val="0000FF"/>
          </w:rPr>
          <w:t>пунктах 1</w:t>
        </w:r>
      </w:hyperlink>
      <w:r>
        <w:t xml:space="preserve">, </w:t>
      </w:r>
      <w:hyperlink r:id="rId62">
        <w:r>
          <w:rPr>
            <w:color w:val="0000FF"/>
          </w:rPr>
          <w:t>3</w:t>
        </w:r>
      </w:hyperlink>
      <w:r>
        <w:t xml:space="preserve"> и </w:t>
      </w:r>
      <w:hyperlink r:id="rId63">
        <w:r>
          <w:rPr>
            <w:color w:val="0000FF"/>
          </w:rPr>
          <w:t xml:space="preserve">4 </w:t>
        </w:r>
        <w:r>
          <w:rPr>
            <w:color w:val="0000FF"/>
          </w:rPr>
          <w:lastRenderedPageBreak/>
          <w:t>части 4 статьи 34</w:t>
        </w:r>
      </w:hyperlink>
      <w:r>
        <w:t xml:space="preserve"> Закона Камчатского края от 06.05.2019 N 323 "О наградах Камчатского края";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22.11. о порядке получения дополнительного ежемесячного материального обеспечения гражданами, указанными в </w:t>
      </w:r>
      <w:hyperlink r:id="rId64">
        <w:r>
          <w:rPr>
            <w:color w:val="0000FF"/>
          </w:rPr>
          <w:t>пункте 2 части 4 статьи 34</w:t>
        </w:r>
      </w:hyperlink>
      <w:r>
        <w:t xml:space="preserve"> Закона Камчатского края от 06.05.2019 N 323 "О наградах Камчатского края";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22.12. о порядке предоставления дополнительных мер социальной поддержки гражданам, награжденным нагрудным знаком "Почетный донор России" или "Почетный донор СССР", предусмотренных </w:t>
      </w:r>
      <w:hyperlink r:id="rId65">
        <w:r>
          <w:rPr>
            <w:color w:val="0000FF"/>
          </w:rPr>
          <w:t>частью 1 статьи 4.1</w:t>
        </w:r>
      </w:hyperlink>
      <w:r>
        <w:t xml:space="preserve"> Закона Камчатского края от 04.12.2008 N 171 "О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крае";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22.13. о дополнительном перечне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технических средств реабилитации и услуг, предоставляемых инвалидам, в соответствии с </w:t>
      </w:r>
      <w:hyperlink r:id="rId67">
        <w:r>
          <w:rPr>
            <w:color w:val="0000FF"/>
          </w:rPr>
          <w:t>Законом</w:t>
        </w:r>
      </w:hyperlink>
      <w:r>
        <w:t xml:space="preserve"> Камчатского края от 30.05.2014 N 437 "О социальной защите инвалидов в Камчатском крае";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22.14. о порядке предоставления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обратно, в соответствии с </w:t>
      </w:r>
      <w:hyperlink r:id="rId68">
        <w:r>
          <w:rPr>
            <w:color w:val="0000FF"/>
          </w:rPr>
          <w:t>Законом</w:t>
        </w:r>
      </w:hyperlink>
      <w:r>
        <w:t xml:space="preserve"> Камчатского края от 30.05.2014 N 437 "О социальной защите инвалидов в Камчатском крае";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22.15. о порядке предоставления ежемесячного денежного пособия семьям, имеющим ребенка-инвалида, и порядка компенсации части стоимости приобретаемого транспортного средства семьям, имеющим ребенка-инвалида с нарушениями опорно-двигательного аппарата, в соответствии с </w:t>
      </w:r>
      <w:hyperlink r:id="rId69">
        <w:r>
          <w:rPr>
            <w:color w:val="0000FF"/>
          </w:rPr>
          <w:t>Законом</w:t>
        </w:r>
      </w:hyperlink>
      <w:r>
        <w:t xml:space="preserve"> Камчатского края от 30.05.2014 N 437 "О социальной защите инвалидов в Камчатском крае";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22.16. утратила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08.06.2022 N 299-П;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22.17. об утверждении размера платы за предоставление социальных услуг и порядка ее взимания;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22.18. об утверждении номенклатуры организаций социального обслуживания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22.19. об утверждении нормативов штатной численности краевых государственных организаций социального обслуживания и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22.20. об утверждении норм питания в краевых государственных организациях социального обслуживания;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22.21. об установлении порядка предоставления социальных услуг поставщиками социальных услуг;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22.22. об установлении порядка принятия на социальное обслуживание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в стационарные организации социального обслуживания со специальным обслуживанием;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22.23. утратила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08.06.2022 N 299-П;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>22.24. об утверждении формы удостоверения многодетной семьи и порядка его выдачи;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22.25. о порядке предоставления социальных выплат и денежных компенсаций в соответствии с </w:t>
      </w:r>
      <w:hyperlink r:id="rId72">
        <w:r>
          <w:rPr>
            <w:color w:val="0000FF"/>
          </w:rPr>
          <w:t>пунктами 1</w:t>
        </w:r>
      </w:hyperlink>
      <w:r>
        <w:t xml:space="preserve"> - </w:t>
      </w:r>
      <w:hyperlink r:id="rId73">
        <w:r>
          <w:rPr>
            <w:color w:val="0000FF"/>
          </w:rPr>
          <w:t>5 части 1 статьи 6</w:t>
        </w:r>
      </w:hyperlink>
      <w:r>
        <w:t xml:space="preserve">, </w:t>
      </w:r>
      <w:hyperlink r:id="rId74">
        <w:r>
          <w:rPr>
            <w:color w:val="0000FF"/>
          </w:rPr>
          <w:t>частями 1</w:t>
        </w:r>
      </w:hyperlink>
      <w:r>
        <w:t xml:space="preserve">, </w:t>
      </w:r>
      <w:hyperlink r:id="rId75">
        <w:r>
          <w:rPr>
            <w:color w:val="0000FF"/>
          </w:rPr>
          <w:t>2 статьи 7</w:t>
        </w:r>
      </w:hyperlink>
      <w:r>
        <w:t xml:space="preserve"> Закона Камчатского края от 16.12.2009 N 352 "О мерах социальной поддержки многодетных семей в Камчатском крае";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22.26. о порядке предоставления мер социальной поддержки многодетным семьям, проживающим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22.27. о порядке предоставления 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22.28. о порядке предоставления ежемесячной денежной выплаты в соответствии с </w:t>
      </w:r>
      <w:hyperlink r:id="rId76">
        <w:r>
          <w:rPr>
            <w:color w:val="0000FF"/>
          </w:rPr>
          <w:t>Законом</w:t>
        </w:r>
      </w:hyperlink>
      <w:r>
        <w:t xml:space="preserve"> Камчатского края от 27.06.2012 N 80 "О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22.29. о порядке учета лиц, желающих усыновить (удочерить) детей, на территории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22.30. о порядке предоставления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и ранее находившихся под попечительством, попечителям которых выплачивались денежные средства на их содержание;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22.31. о порядке предоставления единовременной денежной выплаты гражданам Российской Федерации, усыновившим (удочерившим) ребенка (детей) в Камчатском крае после 1 января 2012 года и постоянно проживающим на территории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22.32. утратила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22.33. утратила силу.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 В сфере социальной защиты населения: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23.1. осуществляет переданные Российской Федерацией полномочия: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23.1.1. по предоставлению мер социальной поддержки отдельным категориям граждан по оплате жилищно-коммунальных услуг, установленных </w:t>
      </w:r>
      <w:hyperlink r:id="rId79">
        <w:r>
          <w:rPr>
            <w:color w:val="0000FF"/>
          </w:rPr>
          <w:t>статьями 14</w:t>
        </w:r>
      </w:hyperlink>
      <w:r>
        <w:t xml:space="preserve"> - </w:t>
      </w:r>
      <w:hyperlink r:id="rId80">
        <w:r>
          <w:rPr>
            <w:color w:val="0000FF"/>
          </w:rPr>
          <w:t>16</w:t>
        </w:r>
      </w:hyperlink>
      <w:r>
        <w:t xml:space="preserve">, </w:t>
      </w:r>
      <w:hyperlink r:id="rId81">
        <w:r>
          <w:rPr>
            <w:color w:val="0000FF"/>
          </w:rPr>
          <w:t>18</w:t>
        </w:r>
      </w:hyperlink>
      <w:r>
        <w:t xml:space="preserve"> и </w:t>
      </w:r>
      <w:hyperlink r:id="rId82">
        <w:r>
          <w:rPr>
            <w:color w:val="0000FF"/>
          </w:rPr>
          <w:t>21</w:t>
        </w:r>
      </w:hyperlink>
      <w:r>
        <w:t xml:space="preserve"> Федерального закона от 12.01.1995 N 5-ФЗ "О ветеранах;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23.1.2. по установлению региональной социальной доплаты к пенсии пенсионеру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23.1.3. по выплате государственных единовременных пособий и ежемесячных денежных компенсаций при возникновении поствакцинальных осложнений;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23.1.4. по осуществлению ежегодной денежной выплаты лицам, награжденным нагрудным знаком "Почетный донор России" и нагрудным знаком "Почетный донор СССР";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23.1.5. утратила силу. -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08.06.2022 N 299-П;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23.1.6. утратила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08.06.2022 N 299-П;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 xml:space="preserve">23.1.7. по предоставлению мер социальной поддержки по оплате жилищно-коммунальных услуг, установленных </w:t>
      </w:r>
      <w:hyperlink r:id="rId86">
        <w:r>
          <w:rPr>
            <w:color w:val="0000FF"/>
          </w:rPr>
          <w:t>пунктом 17 части первой статьи 2</w:t>
        </w:r>
      </w:hyperlink>
      <w: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23.1.8. утратила силу.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08.06.2022 N 299-П;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23.1.9. утратила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08.06.2022 N 299-П;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23.2. Предоставляет материальную и иную помощь для погребения, в том числе возмещает расходы на погребение специализированным службам по вопросам похоронного дела и выплате социальных пособий в случае смерти лиц, не работающих и не являющихся пенсионерами, а также в случае рождения мертвого ребенка по истечении 154 дней беременности в соответствии с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12.01.1996 N 8-ФЗ "О погребении и похоронном деле".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23.3. Организует работу по присвоению звания "Ветеран труда" и "Ветеран труда" в Камчатском крае".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 Осуществляет работу по оформлению и выдаче удостоверения гражданам, имеющим право на меры социальной поддержки, проживающим в Камчатском крае, относящимся к следующим категориям: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23.4.1. инвалиды Великой Отечественной войны;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23.4.2. ветераны Великой Отечественной войны (участники Великой Отечественной войны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войны; участники Великой Отечественной войны из числа лиц, </w:t>
      </w:r>
      <w:proofErr w:type="spellStart"/>
      <w:r>
        <w:t>привлекавшихся</w:t>
      </w:r>
      <w:proofErr w:type="spellEnd"/>
      <w:r>
        <w:t xml:space="preserve"> организациями </w:t>
      </w:r>
      <w:proofErr w:type="spellStart"/>
      <w:r>
        <w:t>Осоавиахима</w:t>
      </w:r>
      <w:proofErr w:type="spellEnd"/>
      <w:r>
        <w:t xml:space="preserve"> СССР и органами местной власти к разминированию территорий и объектов, сбору боеприпасов и военной техники в период с 22 июня 1941 года по 9 мая 1945 года; участники Великой Отечественной войны из числа лиц, награжденных медалью "За оборону Ленинграда", инвалидов с детства вследствие ранения, контузии или увечья, связанных с боевыми действиями в период Великой Отечественной войны 1941 - 1945 годов;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интернированных в начале Великой Отечественной войны в портах других государств; лица, награжденные знаком "Жителю блокадного Ленинграда";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23.4.3.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23.4.4. военнослужащие,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23.4.5. члены семей погибших (умерших) инвалидов войны, участников Великой </w:t>
      </w:r>
      <w:r>
        <w:lastRenderedPageBreak/>
        <w:t>Отечественной войны, ветеранов боевых действий, а также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23.4.6. участники ликвидации последствий катастрофы на Чернобыльской АЭС;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23.4.7. участники ликвидации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23.4.8.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другими работами по ликвидации последствий катастрофы на Чернобыльской АЭС;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23.4.9. граждане, получившие или перенесшие лучевую болезнь и другие заболевания, связанные с радиационным воздействием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23.4.10. граждане, ставшие инвалидами вследствие чернобыльской катастрофы;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23.4.11. граждане, ставшие инвалидами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23.4.12. 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23.4.13. граждане, подвергшиеся воздействию радиации вследствие катастрофы на Чернобыльской АЭС;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23.4.14. граждане, подвергшиеся радиационному воздействию вследствие ядерных испытаний на Семипалатинском полигоне;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23.4.15. члены семьи умершего участника ликвидации последствий катастрофы на Чернобыльской АЭС;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23.4.16. члены семьи умершего участника ликвидации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23.4.17. члены семьи умершего гражданина, получившего или перенесшего лучевую болезнь и другие заболевания, связанные с радиационным воздействием вследствие чернобыльской катастрофы или с другими работами по ликвидации последствий катастрофы на Чернобыльской АЭС, ставшего инвалидом;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23.4.18. члены семьи умершего гражданина, получившего или перенесшего лучевую болезнь и другие заболевания, связанные с радиационным воздействием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ставшего инвалидом.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23.5. утратила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08.06.2022 N 299-П;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23.6. Назначает и осуществляет выплату доплат к пенсии лицам, замещавших государственные должности Камчатского края, и пенсии за выслугу лет государственным гражданским служащим в соответствии с </w:t>
      </w:r>
      <w:hyperlink r:id="rId91">
        <w:r>
          <w:rPr>
            <w:color w:val="0000FF"/>
          </w:rPr>
          <w:t>Законом</w:t>
        </w:r>
      </w:hyperlink>
      <w:r>
        <w:t xml:space="preserve"> Камчатского края от 10.12.2007 N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 xml:space="preserve">23.7. Назначает выплаты единовременной материальной помощи гражданам, пострадавшим в результате чрезвычайных ситуаций природного и техногенного характера, а также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A36D2D" w:rsidRDefault="00A36D2D">
      <w:pPr>
        <w:pStyle w:val="ConsPlusNormal"/>
        <w:jc w:val="both"/>
      </w:pPr>
      <w:r>
        <w:t xml:space="preserve">(часть 23.7 введена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23.8. Является органом государственной власти Камчатского края уполномоченным на информационное взаимодействие с оператором Единой государственной информационной системы социального обеспечения (ЕГИССО) - Пенсионным фондом Российской Федерации, органами государственной власти субъектов Российской Федерации, органами местного самоуправления и организациями, предоставляющими меры социальной защиты при формировании справочника событий, наступление которых предоставляет гражданам возможность получения информации о мерах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об условиях их назначения и предоставления.</w:t>
      </w:r>
    </w:p>
    <w:p w:rsidR="00A36D2D" w:rsidRDefault="00A36D2D">
      <w:pPr>
        <w:pStyle w:val="ConsPlusNormal"/>
        <w:jc w:val="both"/>
      </w:pPr>
      <w:r>
        <w:t xml:space="preserve">(часть 23.8 введена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23.9. Предоставляет гражданам Донецкой Народной Республики, Луганской Народной Республики, Украины и лицам без гражданства, вынужденно покинувшим территории этих государств и прибывшим на территорию Российской Федерации после 18 февраля 2022 года, выплаты, установленные </w:t>
      </w:r>
      <w:hyperlink r:id="rId95">
        <w:r>
          <w:rPr>
            <w:color w:val="0000FF"/>
          </w:rPr>
          <w:t>Указом</w:t>
        </w:r>
      </w:hyperlink>
      <w:r>
        <w:t xml:space="preserve"> Президента Российской Федерации от 27.08.2022 N 586 "О выплатах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Федерации".</w:t>
      </w:r>
    </w:p>
    <w:p w:rsidR="00A36D2D" w:rsidRDefault="00A36D2D">
      <w:pPr>
        <w:pStyle w:val="ConsPlusNormal"/>
        <w:jc w:val="both"/>
      </w:pPr>
      <w:r>
        <w:t xml:space="preserve">(часть 23.9 введена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21.09.2022 N 493-П)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24. В сфере социальной защиты инвалидов: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24.1. осуществляет социальную поддержку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граждан, в том числе за счет предоставления субвенций местным бюджетам для выплаты пособий на оплату проезда на общественном транспорте, иных социальных пособий, а также для возмещения расходов муниципальных образований в связи с предоставлением законами Камчатского края льгот отдельным категориям граждан, в том числе льгот по оплате услуг связи.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 В сфере социального обслуживания: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25.1. осуществляет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25.2. осуществляет нормативное правовое регулирование в пределах полномочий Министерства;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25.3. осуществляет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>25.4. утверждает нормативы штатной численности краевых государственных организаций социального обслуживания и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25.5. утверждает нормы питания в краевых государственных организациях социального обслуживания;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25.6. формирует и ведет реестр поставщиков социальных услуг Камчатского края и регистр получателей социальных услуг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25.7. разрабатывает и реализует государственные программы Камчатского края, содержащие мероприятия в сфере социального обслуживания граждан;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25.8. утверждает порядок предоставления социальных услуг поставщиками социальных услуг;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25.9. утверждает номенклатуру организаций социального обслуживания граждан в Камчатском крае;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25.10. утверждает размер платы за предоставление социальных услуг и порядка ее взимания;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25.11. обеспечивает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25.12. организует профессиональное обучение, профессиональное образование и дополнительное профессиональное образование работников поставщиков социальных услуг;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25.13. ведет учет и отчетность в сфере социального обслуживания граждан;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25.14. осуществляет разработку и апробацию методик и технологий в сфере социального обслуживания граждан;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25.15. создает условия для организации проведения независимой оценки качества условий оказания услуг организациями социального обслуживания;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25.16. разрабатывает и реализует мероприятия по формированию и развитию рынка социальных услуг, в том числе по развитию негосударственных организаций социального обслуживания граждан;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25.17. определяет не предусмотренные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обстоятельства, ухудшающие или способные ухудшить условия жизнедеятельности граждан, при наличии которых гражданин признается нуждающимся в социальном обслуживании;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25.18. признает граждан нуждающимися в социальном обслуживании;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25.19. составляет индивидуальные программы предоставления социальных услуг;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25.20. вносит предложения в Правительство Камчатского края об утверждении порядка организации осуществления регионального государственного контроля (надзора) в сфере социального обслуживания;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25.21. вносит предложения в Правительство Камчатского края об установлении предельной величины среднедушевого дохода для предоставления социальных услуг бесплатно;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25.22. вносит предложения в Правительство Камчатского края об установлении мер </w:t>
      </w:r>
      <w:r>
        <w:lastRenderedPageBreak/>
        <w:t>социальной поддержки и стимулирования работников краевых государственных организаций социального обслуживания;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25.23. вносит предложения в Правительство Камчатского края об установлении порядка реализации программ в сфере социального обслуживания, в том числе инвестиционных программ;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25.24. вносит предложения в Правительство Камчатского края об утверждении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25.25. рассматривает дела об административных правонарушениях, предусмотренных статьей 9.13 (в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обслуживания) </w:t>
      </w:r>
      <w:hyperlink r:id="rId98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 26. В сфере опеки и попечительства: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26.1. осуществляет переданные Российской Федерацией полномочия: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26.1.1.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26.2. осуществляет социальную поддержку детей-сирот и детей, оставшихся без попечения родителей (за исключением детей, обучающихся в федеральных образовательных организациях) в соответствии со </w:t>
      </w:r>
      <w:hyperlink r:id="rId99">
        <w:r>
          <w:rPr>
            <w:color w:val="0000FF"/>
          </w:rPr>
          <w:t>статьей 5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26.3. организует и осуществляет деятельность по опеке и попечительству, в том числе: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26.3.1. осуществляет взаимодействие с территориальными органами федеральных органов исполнительной власти по Камчатскому краю, исполнительными органами Камчатского края, органами местного самоуправления муниципальных образований в Камчатском крае, а также образовательными организациями, медицинскими организациями, организациями, оказывающими социальные услуги, и иными организациями по вопросам организации и осуществления деятельности по опеке и попечительству;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26.3.2. осуществляет функции регионального оператора банка данных о детях, оставшихся без попечения родителей;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26.3.3. утверждает программы подготовки лиц, желающих принять на воспитание в свою семью ребенка, оставшегося без попечения родителей;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26.3.4.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26.3.5. оказывает содействие деятельности представительств иностранных государственных органов и организаций, иностранных некоммерческих неправительственных организаций, осуществляющих деятельность по усыновлению (удочерению) детей на территории Камчатского края и оказывает содействие Министерству образования и науки Российской Федерации в осуществлении контроля за их деятельностью;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>26.3.6. организует работу по обеспечению отдыха и оздоровления детей-сирот и детей, оставшихся без попечения родителей;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26.3.7. организует </w:t>
      </w:r>
      <w:proofErr w:type="spellStart"/>
      <w:r>
        <w:t>постинтернатное</w:t>
      </w:r>
      <w:proofErr w:type="spellEnd"/>
      <w:r>
        <w:t xml:space="preserve"> сопровождение выпускников организаций для детей-сирот и детей, оставшихся без попечения родителей в Камчатском крае, осуществляет контроль за осуществлением </w:t>
      </w:r>
      <w:proofErr w:type="spellStart"/>
      <w:r>
        <w:t>постинтернатного</w:t>
      </w:r>
      <w:proofErr w:type="spellEnd"/>
      <w:r>
        <w:t xml:space="preserve"> сопровождения выпускников.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26.4. Участвуют в пределах своей компетенции в проведении индивидуальной профилактической работы с несовершеннолетними, указанными в </w:t>
      </w:r>
      <w:hyperlink r:id="rId101">
        <w:r>
          <w:rPr>
            <w:color w:val="0000FF"/>
          </w:rPr>
          <w:t>статье 5</w:t>
        </w:r>
      </w:hyperlink>
      <w:r>
        <w:t xml:space="preserve"> Федерального закона от 24.06.1999 N 120-ФЗ "Об основах системы профилактики безнадзорности и правонарушений несовершеннолетних", если они являются сиротами либо остались без попечения родителей или иных законных представителей, а также осуществляют меры по защите личных и имущественных прав несовершеннолетних, нуждающихся в помощи государства.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27. В сфере реализации государственной демографической политики: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27.1. осуществляет переданные Российской Федерацией полномочия: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27.1.1. назначает и осуществляет ежемесячную выплату в связи с рождением (усыновлением) первого ребенка, предусмотренную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28.12.2017 N 418-ФЗ "О ежемесячных выплатах семьям, имеющим детей";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27.2. реализует государственную демографическую политику, в том числе проводит мониторинг и анализ демографических процессов, разрабатывает меры, направленные на улучшение демографической ситуации в Камчатском крае, в пределах полномочий Министерства;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27.3. осуществляет предоставление краевого материнского (семейного) капитала в соответствии с </w:t>
      </w:r>
      <w:hyperlink r:id="rId103">
        <w:r>
          <w:rPr>
            <w:color w:val="0000FF"/>
          </w:rPr>
          <w:t>Законом</w:t>
        </w:r>
      </w:hyperlink>
      <w:r>
        <w:t xml:space="preserve"> Камчатского края от 06.06.2011 N 615 "О краевом материнском (семейном) капитале";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27.4. осуществляет ежемесячную денежную выплату на ребенка в возрасте от трех до семи лет включительно.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27.5. Назначает и выплачивает пособие на ребенка в соответствии с </w:t>
      </w:r>
      <w:hyperlink r:id="rId104">
        <w:r>
          <w:rPr>
            <w:color w:val="0000FF"/>
          </w:rPr>
          <w:t>Законом</w:t>
        </w:r>
      </w:hyperlink>
      <w:r>
        <w:t xml:space="preserve"> Камчатского края от 04.07.2008 N 84 "О пособии на ребенка гражданам, имеющим детей и проживающим в Камчатском крае".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27.6. Вносит предложения в Правительство Камчатского края по установлению величины прожиточного минимума на душу населения и по основным социально-демографическим группам населения.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27.7. Вносит предложения в Правительство Камчатского края по утверждению размеров муниципальных коэффициентов муниципальных районов, муниципальных округов, городских округов в Камчатском крае в соответствии с </w:t>
      </w:r>
      <w:hyperlink r:id="rId105">
        <w:r>
          <w:rPr>
            <w:color w:val="0000FF"/>
          </w:rPr>
          <w:t>Законом</w:t>
        </w:r>
      </w:hyperlink>
      <w:r>
        <w:t xml:space="preserve"> Камчатского края от 14.09.2021 N 643 "О муниципальных коэффициентах в Камчатском крае".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23.11.2021 N 495-П)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28. Утратила силу.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28.1. утратила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28.2. утратила силу. - </w:t>
      </w:r>
      <w:hyperlink r:id="rId109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28.3. утратила силу.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28.4. утратила силу. - </w:t>
      </w:r>
      <w:hyperlink r:id="rId11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 xml:space="preserve">28.5. утратила силу. -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06.12.2021 N 520-П;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29. Министерство осуществляет контроль и иные полномочия за переданными органам местного самоуправления муниципальных образований в Камчатском крае государственными полномочиями в соответствии с: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29.1. </w:t>
      </w:r>
      <w:hyperlink r:id="rId113">
        <w:r>
          <w:rPr>
            <w:color w:val="0000FF"/>
          </w:rPr>
          <w:t>Законом</w:t>
        </w:r>
      </w:hyperlink>
      <w:r>
        <w:t xml:space="preserve"> Камчатского края от 03.03.2021 N 561 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29.2. </w:t>
      </w:r>
      <w:hyperlink r:id="rId114">
        <w:r>
          <w:rPr>
            <w:color w:val="0000FF"/>
          </w:rPr>
          <w:t>Законом</w:t>
        </w:r>
      </w:hyperlink>
      <w:r>
        <w:t xml:space="preserve"> Камчатского края от 04.06.2012 N 38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пригородного сообщения";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29.3. </w:t>
      </w:r>
      <w:hyperlink r:id="rId116">
        <w:r>
          <w:rPr>
            <w:color w:val="0000FF"/>
          </w:rPr>
          <w:t>Законом</w:t>
        </w:r>
      </w:hyperlink>
      <w:r>
        <w:t xml:space="preserve"> Камчатского края от 27.04.2010 N 423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 сообщения";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29.4. </w:t>
      </w:r>
      <w:hyperlink r:id="rId117">
        <w:r>
          <w:rPr>
            <w:color w:val="0000FF"/>
          </w:rPr>
          <w:t>Законом</w:t>
        </w:r>
      </w:hyperlink>
      <w:r>
        <w:t xml:space="preserve"> Камчатского края от 01.04.2014 N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30. Осуществляет региональный государственный контроль в сфере социального обслуживания, а также государственный контроль (надзор) за обеспечением доступности для инвалидов объектов социальной инфраструктуры и предоставляемых услуг в пределах своей компетенции при осуществлении регионального государственного контроля (надзора) в сфере социального обслуживания.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31. Осуществляет профилактику правонарушений в формах профилактического воздействия, предусмотренных </w:t>
      </w:r>
      <w:hyperlink r:id="rId118">
        <w:r>
          <w:rPr>
            <w:color w:val="0000FF"/>
          </w:rPr>
          <w:t>пунктами 7</w:t>
        </w:r>
      </w:hyperlink>
      <w:r>
        <w:t xml:space="preserve"> - </w:t>
      </w:r>
      <w:hyperlink r:id="rId119">
        <w:r>
          <w:rPr>
            <w:color w:val="0000FF"/>
          </w:rPr>
          <w:t>10 части 1 статьи 17</w:t>
        </w:r>
      </w:hyperlink>
      <w:r>
        <w:t xml:space="preserve"> Федерального закона от 23.06.2016 N 182-ФЗ "Об основах системы профилактики правонарушений в Российской Федерации".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32.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и экстремистской деятельности в пределах своей компетенции.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33.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34.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35.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lastRenderedPageBreak/>
        <w:t>36. Обеспечивает в пределах своей компетенции защиту сведений, составляющих государственную тайну.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37. Обеспечивает защиту информации в соответствии с законодательством.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38. Осуществляет профилактику коррупционных и иных правонарушений в пределах своей компетенции.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39. Участвует в пределах своей компетенции в: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39.1. формировании и реализации государственной научно-технической политики и инновационной деятельности;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39.2. профилактике безнадзорности и правонарушений несовершеннолетних.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40.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41. Рассматривает обращения граждан в порядке, установленном законодательством.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42.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43.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44.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45. Осуществляет иные полномочия в установленных сферах деятельности, если такие полномочия предусмотрены федеральными законами и иными нормативными правовыми актами Российской Федерации, </w:t>
      </w:r>
      <w:hyperlink r:id="rId120">
        <w:r>
          <w:rPr>
            <w:color w:val="0000FF"/>
          </w:rPr>
          <w:t>Уставом</w:t>
        </w:r>
      </w:hyperlink>
      <w:r>
        <w:t xml:space="preserve"> Камчатского края, законами и иными нормативными правовыми актами Камчатского края.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Title"/>
        <w:jc w:val="center"/>
        <w:outlineLvl w:val="1"/>
      </w:pPr>
      <w:r>
        <w:t>5. Права и обязанности Министерства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>46. Министерство имеет право: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46.1. запрашивать и получать от других органов государственной власти,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46.2. использовать в установленном порядке информацию, содержащуюся в банках данных исполнительных органов Камчатского края;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края.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46.4. в порядке, предусмотренном законодательством, распоряжаться средствами краевого бюджета, средствами федерального бюджета, выделяемыми в виде субвенций, в пределах своей </w:t>
      </w:r>
      <w:r>
        <w:lastRenderedPageBreak/>
        <w:t>компетенции по направлениям, определяемым законами и иными нормативными правовыми актами Российской Федерации, Камчатского края, целевыми программами;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46.5. привлекать для проработки вопросов, отнесенных к установленной сфере деятельности, научные и иные организации, ученых и специалистов;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46.6. организовывать коллегии, семинары, конференции, совещания, симпозиумы, выставки и другие мероприятия по правовому, научно-методическому и информационному обеспечению в установленных сферах деятельности;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46.7. создавать совещательные органы (коллегии) для решения вопросов в установленных сферах деятельности;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46.8. посещать (при одновременном предъявлении служебного удостоверения и приказа о проведении мероприятия по контролю (надзору) либо его заверенной копии) поставщиков социальных услуг, включенных в реестр поставщиков социальных услуг Камчатского края, независимо от организационно-правовой формы и формы собственности для осуществления регионального государственного контроля (надзора) в сфере социального обслуживания граждан в Камчатском крае,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46.9. проводить совещания по вопросам, входящим в компетенцию Министерства,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объединений, организаций;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08.06.2022 N 299-П)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46.10. представлять в установленном порядке работников Министерства и подведомственных краевых государственных организаций, других лиц, осуществляющих деятельность в установленной сфере деятельности,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46.11. заключать в пределах компетенции в соответствии с законодательством соглашения, договоры, контракты в установленных сферах деятельности;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46.12. издавать в пределах своей компетенции нормативные правовые акты, обязательные для выполнения гражданами, организациями, в том числе подведомственными Министерству, давать по ним разъяснения;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46.13. участвовать в разработке правовых актов межведомственного характера совместно с другими исполнительной органами государственной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46.14. участвовать в деятельности научных, координационных и консультативных органов, образованных с целью содействия в решении вопросов в установленной сфере деятельности;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46.15. рассматривать в соответствии с законодательством обращения граждан, принимать по ним необходимые меры, вести прием граждан по вопросам, отнесенным к компетенции Министерства;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46.16. осуществлять иные права в соответствии с законодательством.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47. Министерство обязано: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47.1. руководствоваться в своей деятельности федеральным законодательством и </w:t>
      </w:r>
      <w:r>
        <w:lastRenderedPageBreak/>
        <w:t>законодательством Камчатского края, соблюдать права и законные интересы граждан и организаций;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47.2. осуществлять в пределах своей компетенции реализацию возложенных на Министерство задач и функций;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47.3. осуществлять 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его компетенции, в соответствии с порядком и сроками, установленными федеральным законодательством и законодательством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47.4. осуществлять мониторинг и анализ отчетных, статистических данных, результатов проверок на местах;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47.5. обеспечивать сохранность служебной и государственной тайны, неразглашение персональных данных физических лиц и иной охраняемой законом информации;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47.6. 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Title"/>
        <w:jc w:val="center"/>
        <w:outlineLvl w:val="1"/>
      </w:pPr>
      <w:r>
        <w:t>6. Организация деятельности Министерства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  <w:r>
        <w:t xml:space="preserve">48. Министерство возглавляет </w:t>
      </w:r>
      <w:proofErr w:type="gramStart"/>
      <w:r>
        <w:t>министр</w:t>
      </w:r>
      <w:proofErr w:type="gramEnd"/>
      <w:r>
        <w:t xml:space="preserve"> назначаемый на должность и освобождаемый от должности губернатором Камчатского края.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Министр имеет заместителей, назначаемых на должность и освобождаемых от должности губернатором Камчатского края.</w:t>
      </w:r>
    </w:p>
    <w:p w:rsidR="00A36D2D" w:rsidRDefault="00A36D2D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14.03.2022 N 119-П)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49.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50. Структура Министерства утверждается министром.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51. Министр: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51.1. осуществляет руководство Министерством и организует его деятельность на основе единоначалия;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52.2. несет персональную ответственность за выполнение возложенных на Министерство полномочий и функций;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52.3. распределяет обязанности между своими заместителями путем издания приказа;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52.4. утверждает положения о структурных подразделениях Министерства;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52.6.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</w:t>
      </w:r>
      <w:r>
        <w:lastRenderedPageBreak/>
        <w:t>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 xml:space="preserve">52.8. утверждает штатное расписание Министерства </w:t>
      </w:r>
      <w:proofErr w:type="gramStart"/>
      <w:r>
        <w:t>в пределах</w:t>
      </w:r>
      <w:proofErr w:type="gramEnd"/>
      <w:r>
        <w:t xml:space="preserve">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52.12. издает и подписывает приказы по вопросам в установленных сферах деятельности Министерства, а также по вопросам внутренней организации Министерства;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52.14. распоряжается в порядке, установленном законодательством, имуществом, закрепленным за Министерством;</w:t>
      </w:r>
    </w:p>
    <w:p w:rsidR="00A36D2D" w:rsidRDefault="00A36D2D">
      <w:pPr>
        <w:pStyle w:val="ConsPlusNormal"/>
        <w:spacing w:before="220"/>
        <w:ind w:firstLine="540"/>
        <w:jc w:val="both"/>
      </w:pPr>
      <w:r>
        <w:t>52.16.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ind w:firstLine="540"/>
        <w:jc w:val="both"/>
      </w:pPr>
    </w:p>
    <w:p w:rsidR="00A36D2D" w:rsidRDefault="00A36D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D2D" w:rsidRDefault="00A36D2D"/>
    <w:sectPr w:rsidR="00A36D2D" w:rsidSect="00A3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2D"/>
    <w:rsid w:val="005725E0"/>
    <w:rsid w:val="005D1822"/>
    <w:rsid w:val="00A36D2D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EF022-763C-4B05-94BA-021F6EE0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6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6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88EF08818743DED9E80013519F0F5F29CDB85D67A0D6AED3C1157BBDFA56E030DB1E291276978414AAD2198608CDE00D548B65C7B8457236F41A628f1S8V" TargetMode="External"/><Relationship Id="rId117" Type="http://schemas.openxmlformats.org/officeDocument/2006/relationships/hyperlink" Target="consultantplus://offline/ref=688EF08818743DED9E80013519F0F5F29CDB85D67A0160ED3F1D57BBDFA56E030DB1E2913569204D4BAF3F986799885193f1SEV" TargetMode="External"/><Relationship Id="rId21" Type="http://schemas.openxmlformats.org/officeDocument/2006/relationships/hyperlink" Target="consultantplus://offline/ref=688EF08818743DED9E80013519F0F5F29CDB85D67A0B6BEF341657BBDFA56E030DB1E291276978414AAD2198608CDE00D548B65C7B8457236F41A628f1S8V" TargetMode="External"/><Relationship Id="rId42" Type="http://schemas.openxmlformats.org/officeDocument/2006/relationships/hyperlink" Target="consultantplus://offline/ref=688EF08818743DED9E80013519F0F5F29CDB85D67A0067ED381757BBDFA56E030DB1E291276978414AAD2199668CDE00D548B65C7B8457236F41A628f1S8V" TargetMode="External"/><Relationship Id="rId47" Type="http://schemas.openxmlformats.org/officeDocument/2006/relationships/hyperlink" Target="consultantplus://offline/ref=688EF08818743DED9E80013519F0F5F29CDB85D67A006AED3F1657BBDFA56E030DB1E2913569204D4BAF3F986799885193f1SEV" TargetMode="External"/><Relationship Id="rId63" Type="http://schemas.openxmlformats.org/officeDocument/2006/relationships/hyperlink" Target="consultantplus://offline/ref=688EF08818743DED9E80013519F0F5F29CDB85D67A0067EF3A1D57BBDFA56E030DB1E291276978414AAD23916E8CDE00D548B65C7B8457236F41A628f1S8V" TargetMode="External"/><Relationship Id="rId68" Type="http://schemas.openxmlformats.org/officeDocument/2006/relationships/hyperlink" Target="consultantplus://offline/ref=688EF08818743DED9E80013519F0F5F29CDB85D67A0162E63E1757BBDFA56E030DB1E2913569204D4BAF3F986799885193f1SEV" TargetMode="External"/><Relationship Id="rId84" Type="http://schemas.openxmlformats.org/officeDocument/2006/relationships/hyperlink" Target="consultantplus://offline/ref=688EF08818743DED9E80013519F0F5F29CDB85D67A006AEA3E1157BBDFA56E030DB1E291276978414AAD219A678CDE00D548B65C7B8457236F41A628f1S8V" TargetMode="External"/><Relationship Id="rId89" Type="http://schemas.openxmlformats.org/officeDocument/2006/relationships/hyperlink" Target="consultantplus://offline/ref=688EF08818743DED9E801F380F9CA9F69ED3DED37E0869B9614151EC80F568565FF1BCC8652F6B404BB3239864f8S4V" TargetMode="External"/><Relationship Id="rId112" Type="http://schemas.openxmlformats.org/officeDocument/2006/relationships/hyperlink" Target="consultantplus://offline/ref=688EF08818743DED9E80013519F0F5F29CDB85D67A0067ED381757BBDFA56E030DB1E291276978414AAD2199618CDE00D548B65C7B8457236F41A628f1S8V" TargetMode="External"/><Relationship Id="rId16" Type="http://schemas.openxmlformats.org/officeDocument/2006/relationships/hyperlink" Target="consultantplus://offline/ref=688EF08818743DED9E80013519F0F5F29CDB85D67A0B61EF3F1257BBDFA56E030DB1E291276978414AAD2198638CDE00D548B65C7B8457236F41A628f1S8V" TargetMode="External"/><Relationship Id="rId107" Type="http://schemas.openxmlformats.org/officeDocument/2006/relationships/hyperlink" Target="consultantplus://offline/ref=688EF08818743DED9E80013519F0F5F29CDB85D67A0067ED381757BBDFA56E030DB1E291276978414AAD2199618CDE00D548B65C7B8457236F41A628f1S8V" TargetMode="External"/><Relationship Id="rId11" Type="http://schemas.openxmlformats.org/officeDocument/2006/relationships/hyperlink" Target="consultantplus://offline/ref=688EF08818743DED9E80013519F0F5F29CDB85D6790E61EA391E0AB1D7FC62010ABEBD86202074404AAD21906DD3DB15C410BA5F679A563C7343A4f2S9V" TargetMode="External"/><Relationship Id="rId32" Type="http://schemas.openxmlformats.org/officeDocument/2006/relationships/hyperlink" Target="consultantplus://offline/ref=688EF08818743DED9E80013519F0F5F29CDB85D67A0F67EC381C57BBDFA56E030DB1E291276978414AAD2198638CDE00D548B65C7B8457236F41A628f1S8V" TargetMode="External"/><Relationship Id="rId37" Type="http://schemas.openxmlformats.org/officeDocument/2006/relationships/hyperlink" Target="consultantplus://offline/ref=688EF08818743DED9E80013519F0F5F29CDB85D67A0064E73A1C57BBDFA56E030DB1E291276978414AAD219A6E8CDE00D548B65C7B8457236F41A628f1S8V" TargetMode="External"/><Relationship Id="rId53" Type="http://schemas.openxmlformats.org/officeDocument/2006/relationships/hyperlink" Target="consultantplus://offline/ref=688EF08818743DED9E80013519F0F5F29CDB85D67A006AEA3E1157BBDFA56E030DB1E291276978414AAD2199618CDE00D548B65C7B8457236F41A628f1S8V" TargetMode="External"/><Relationship Id="rId58" Type="http://schemas.openxmlformats.org/officeDocument/2006/relationships/hyperlink" Target="consultantplus://offline/ref=688EF08818743DED9E80013519F0F5F29CDB85D67A0061E93D1257BBDFA56E030DB1E291276978414AAD209E618CDE00D548B65C7B8457236F41A628f1S8V" TargetMode="External"/><Relationship Id="rId74" Type="http://schemas.openxmlformats.org/officeDocument/2006/relationships/hyperlink" Target="consultantplus://offline/ref=688EF08818743DED9E80013519F0F5F29CDB85D67A0160ED3F1757BBDFA56E030DB1E291276978414AAD219C628CDE00D548B65C7B8457236F41A628f1S8V" TargetMode="External"/><Relationship Id="rId79" Type="http://schemas.openxmlformats.org/officeDocument/2006/relationships/hyperlink" Target="consultantplus://offline/ref=688EF08818743DED9E801F380F9CA9F69ED3DED2730869B9614151EC80F568564DF1E4C76C2621110EF82C9964998A508F1FBB5Ff7SAV" TargetMode="External"/><Relationship Id="rId102" Type="http://schemas.openxmlformats.org/officeDocument/2006/relationships/hyperlink" Target="consultantplus://offline/ref=688EF08818743DED9E801F380F9CA9F69ED3D8D87A0D69B9614151EC80F568565FF1BCC8652F6B404BB3239864f8S4V" TargetMode="External"/><Relationship Id="rId123" Type="http://schemas.openxmlformats.org/officeDocument/2006/relationships/hyperlink" Target="consultantplus://offline/ref=688EF08818743DED9E80013519F0F5F29CDB85D67A006AEA3E1157BBDFA56E030DB1E291276978414AAD219B628CDE00D548B65C7B8457236F41A628f1S8V" TargetMode="External"/><Relationship Id="rId5" Type="http://schemas.openxmlformats.org/officeDocument/2006/relationships/hyperlink" Target="consultantplus://offline/ref=688EF08818743DED9E80013519F0F5F29CDB85D67A0C61ED3B1E0AB1D7FC62010ABEBD86202074404AAD219E6DD3DB15C410BA5F679A563C7343A4f2S9V" TargetMode="External"/><Relationship Id="rId90" Type="http://schemas.openxmlformats.org/officeDocument/2006/relationships/hyperlink" Target="consultantplus://offline/ref=688EF08818743DED9E80013519F0F5F29CDB85D67A006AEA3E1157BBDFA56E030DB1E291276978414AAD219A638CDE00D548B65C7B8457236F41A628f1S8V" TargetMode="External"/><Relationship Id="rId95" Type="http://schemas.openxmlformats.org/officeDocument/2006/relationships/hyperlink" Target="consultantplus://offline/ref=688EF08818743DED9E801F380F9CA9F69ED2DED9720069B9614151EC80F568565FF1BCC8652F6B404BB3239864f8S4V" TargetMode="External"/><Relationship Id="rId22" Type="http://schemas.openxmlformats.org/officeDocument/2006/relationships/hyperlink" Target="consultantplus://offline/ref=688EF08818743DED9E80013519F0F5F29CDB85D67A0C60EC3F1C57BBDFA56E030DB1E291276978414AAD2198638CDE00D548B65C7B8457236F41A628f1S8V" TargetMode="External"/><Relationship Id="rId27" Type="http://schemas.openxmlformats.org/officeDocument/2006/relationships/hyperlink" Target="consultantplus://offline/ref=688EF08818743DED9E80013519F0F5F29CDB85D67A0E61EA3C1357BBDFA56E030DB1E291276978414AAD2198638CDE00D548B65C7B8457236F41A628f1S8V" TargetMode="External"/><Relationship Id="rId43" Type="http://schemas.openxmlformats.org/officeDocument/2006/relationships/hyperlink" Target="consultantplus://offline/ref=688EF08818743DED9E80013519F0F5F29CDB85D67A0162E93F1757BBDFA56E030DB1E291276978414AAD2198608CDE00D548B65C7B8457236F41A628f1S8V" TargetMode="External"/><Relationship Id="rId48" Type="http://schemas.openxmlformats.org/officeDocument/2006/relationships/hyperlink" Target="consultantplus://offline/ref=688EF08818743DED9E80013519F0F5F29CDB85D67A006AEA3E1157BBDFA56E030DB1E291276978414AAD2199678CDE00D548B65C7B8457236F41A628f1S8V" TargetMode="External"/><Relationship Id="rId64" Type="http://schemas.openxmlformats.org/officeDocument/2006/relationships/hyperlink" Target="consultantplus://offline/ref=688EF08818743DED9E80013519F0F5F29CDB85D67A0067EF3A1D57BBDFA56E030DB1E291276978414AAD2391608CDE00D548B65C7B8457236F41A628f1S8V" TargetMode="External"/><Relationship Id="rId69" Type="http://schemas.openxmlformats.org/officeDocument/2006/relationships/hyperlink" Target="consultantplus://offline/ref=688EF08818743DED9E80013519F0F5F29CDB85D67A0162E63E1757BBDFA56E030DB1E2913569204D4BAF3F986799885193f1SEV" TargetMode="External"/><Relationship Id="rId113" Type="http://schemas.openxmlformats.org/officeDocument/2006/relationships/hyperlink" Target="consultantplus://offline/ref=688EF08818743DED9E80013519F0F5F29CDB85D67A0160ED381457BBDFA56E030DB1E2913569204D4BAF3F986799885193f1SEV" TargetMode="External"/><Relationship Id="rId118" Type="http://schemas.openxmlformats.org/officeDocument/2006/relationships/hyperlink" Target="consultantplus://offline/ref=688EF08818743DED9E801F380F9CA9F69BD9D2D27C0E69B9614151EC80F568564DF1E4C4642D74434DA675C922D287509303BB5C67985720f7S2V" TargetMode="External"/><Relationship Id="rId80" Type="http://schemas.openxmlformats.org/officeDocument/2006/relationships/hyperlink" Target="consultantplus://offline/ref=688EF08818743DED9E801F380F9CA9F69ED3DED2730869B9614151EC80F568564DF1E4C06C2621110EF82C9964998A508F1FBB5Ff7SAV" TargetMode="External"/><Relationship Id="rId85" Type="http://schemas.openxmlformats.org/officeDocument/2006/relationships/hyperlink" Target="consultantplus://offline/ref=688EF08818743DED9E80013519F0F5F29CDB85D67A006AEA3E1157BBDFA56E030DB1E291276978414AAD219A648CDE00D548B65C7B8457236F41A628f1S8V" TargetMode="External"/><Relationship Id="rId12" Type="http://schemas.openxmlformats.org/officeDocument/2006/relationships/hyperlink" Target="consultantplus://offline/ref=688EF08818743DED9E80013519F0F5F29CDB85D6790C6BEC391E0AB1D7FC62010ABEBD86202074404AAD219E6DD3DB15C410BA5F679A563C7343A4f2S9V" TargetMode="External"/><Relationship Id="rId17" Type="http://schemas.openxmlformats.org/officeDocument/2006/relationships/hyperlink" Target="consultantplus://offline/ref=688EF08818743DED9E80013519F0F5F29CDB85D67A0B61ED391257BBDFA56E030DB1E291276978414AAD2198638CDE00D548B65C7B8457236F41A628f1S8V" TargetMode="External"/><Relationship Id="rId33" Type="http://schemas.openxmlformats.org/officeDocument/2006/relationships/hyperlink" Target="consultantplus://offline/ref=688EF08818743DED9E80013519F0F5F29CDB85D67A0F65ED351757BBDFA56E030DB1E291276978414AAD2198608CDE00D548B65C7B8457236F41A628f1S8V" TargetMode="External"/><Relationship Id="rId38" Type="http://schemas.openxmlformats.org/officeDocument/2006/relationships/hyperlink" Target="consultantplus://offline/ref=688EF08818743DED9E80013519F0F5F29CDB85D67A006AEA3E1157BBDFA56E030DB1E291276978414AAD2198638CDE00D548B65C7B8457236F41A628f1S8V" TargetMode="External"/><Relationship Id="rId59" Type="http://schemas.openxmlformats.org/officeDocument/2006/relationships/hyperlink" Target="consultantplus://offline/ref=688EF08818743DED9E80013519F0F5F29CDB85D67A0160ED381157BBDFA56E030DB1E2913569204D4BAF3F986799885193f1SEV" TargetMode="External"/><Relationship Id="rId103" Type="http://schemas.openxmlformats.org/officeDocument/2006/relationships/hyperlink" Target="consultantplus://offline/ref=688EF08818743DED9E80013519F0F5F29CDB85D67A0160ED3F1257BBDFA56E030DB1E2913569204D4BAF3F986799885193f1SEV" TargetMode="External"/><Relationship Id="rId108" Type="http://schemas.openxmlformats.org/officeDocument/2006/relationships/hyperlink" Target="consultantplus://offline/ref=688EF08818743DED9E80013519F0F5F29CDB85D67A0067ED381757BBDFA56E030DB1E291276978414AAD2199618CDE00D548B65C7B8457236F41A628f1S8V" TargetMode="External"/><Relationship Id="rId124" Type="http://schemas.openxmlformats.org/officeDocument/2006/relationships/hyperlink" Target="consultantplus://offline/ref=688EF08818743DED9E80013519F0F5F29CDB85D67A0064E73A1C57BBDFA56E030DB1E291276978414AAD219A6E8CDE00D548B65C7B8457236F41A628f1S8V" TargetMode="External"/><Relationship Id="rId54" Type="http://schemas.openxmlformats.org/officeDocument/2006/relationships/hyperlink" Target="consultantplus://offline/ref=688EF08818743DED9E801F380F9CA9F698D8DCDE705E3EBB30145FE988A532465BB8E8C77A2D745E48AD23f9SBV" TargetMode="External"/><Relationship Id="rId70" Type="http://schemas.openxmlformats.org/officeDocument/2006/relationships/hyperlink" Target="consultantplus://offline/ref=688EF08818743DED9E80013519F0F5F29CDB85D67A006AEA3E1157BBDFA56E030DB1E291276978414AAD21996F8CDE00D548B65C7B8457236F41A628f1S8V" TargetMode="External"/><Relationship Id="rId75" Type="http://schemas.openxmlformats.org/officeDocument/2006/relationships/hyperlink" Target="consultantplus://offline/ref=688EF08818743DED9E80013519F0F5F29CDB85D67A0160ED3F1757BBDFA56E030DB1E291276978414AAD219C6E8CDE00D548B65C7B8457236F41A628f1S8V" TargetMode="External"/><Relationship Id="rId91" Type="http://schemas.openxmlformats.org/officeDocument/2006/relationships/hyperlink" Target="consultantplus://offline/ref=688EF08818743DED9E80013519F0F5F29CDB85D67A0160ED3E1757BBDFA56E030DB1E2913569204D4BAF3F986799885193f1SEV" TargetMode="External"/><Relationship Id="rId96" Type="http://schemas.openxmlformats.org/officeDocument/2006/relationships/hyperlink" Target="consultantplus://offline/ref=688EF08818743DED9E80013519F0F5F29CDB85D67A0162E93F1757BBDFA56E030DB1E291276978414AAD21986E8CDE00D548B65C7B8457236F41A628f1S8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EF08818743DED9E80013519F0F5F29CDB85D67A0E64EA3D1E0AB1D7FC62010ABEBD86202074404AAD219E6DD3DB15C410BA5F679A563C7343A4f2S9V" TargetMode="External"/><Relationship Id="rId23" Type="http://schemas.openxmlformats.org/officeDocument/2006/relationships/hyperlink" Target="consultantplus://offline/ref=688EF08818743DED9E80013519F0F5F29CDB85D67A0C6AEB3A1457BBDFA56E030DB1E291276978414AAD2198638CDE00D548B65C7B8457236F41A628f1S8V" TargetMode="External"/><Relationship Id="rId28" Type="http://schemas.openxmlformats.org/officeDocument/2006/relationships/hyperlink" Target="consultantplus://offline/ref=688EF08818743DED9E80013519F0F5F29CDB85D67A0E65E63E1257BBDFA56E030DB1E291276978414AAD2198608CDE00D548B65C7B8457236F41A628f1S8V" TargetMode="External"/><Relationship Id="rId49" Type="http://schemas.openxmlformats.org/officeDocument/2006/relationships/hyperlink" Target="consultantplus://offline/ref=688EF08818743DED9E80013519F0F5F29CDB85D67A006AEA3E1157BBDFA56E030DB1E291276978414AAD2199648CDE00D548B65C7B8457236F41A628f1S8V" TargetMode="External"/><Relationship Id="rId114" Type="http://schemas.openxmlformats.org/officeDocument/2006/relationships/hyperlink" Target="consultantplus://offline/ref=688EF08818743DED9E80013519F0F5F29CDB85D67A0160ED381257BBDFA56E030DB1E2913569204D4BAF3F986799885193f1SEV" TargetMode="External"/><Relationship Id="rId119" Type="http://schemas.openxmlformats.org/officeDocument/2006/relationships/hyperlink" Target="consultantplus://offline/ref=688EF08818743DED9E801F380F9CA9F69BD9D2D27C0E69B9614151EC80F568564DF1E4C4642D74444AA675C922D287509303BB5C67985720f7S2V" TargetMode="External"/><Relationship Id="rId44" Type="http://schemas.openxmlformats.org/officeDocument/2006/relationships/hyperlink" Target="consultantplus://offline/ref=688EF08818743DED9E80013519F0F5F29CDB85D67A006AEA3E1157BBDFA56E030DB1E291276978414AAD2199668CDE00D548B65C7B8457236F41A628f1S8V" TargetMode="External"/><Relationship Id="rId60" Type="http://schemas.openxmlformats.org/officeDocument/2006/relationships/hyperlink" Target="consultantplus://offline/ref=688EF08818743DED9E80013519F0F5F29CDB85D67A0160ED381157BBDFA56E030DB1E2913569204D4BAF3F986799885193f1SEV" TargetMode="External"/><Relationship Id="rId65" Type="http://schemas.openxmlformats.org/officeDocument/2006/relationships/hyperlink" Target="consultantplus://offline/ref=688EF08818743DED9E80013519F0F5F29CDB85D67A0160E83A1257BBDFA56E030DB1E291276978414AAD2191678CDE00D548B65C7B8457236F41A628f1S8V" TargetMode="External"/><Relationship Id="rId81" Type="http://schemas.openxmlformats.org/officeDocument/2006/relationships/hyperlink" Target="consultantplus://offline/ref=688EF08818743DED9E801F380F9CA9F69ED3DED2730869B9614151EC80F568564DF1E4C4642D704149A675C922D287509303BB5C67985720f7S2V" TargetMode="External"/><Relationship Id="rId86" Type="http://schemas.openxmlformats.org/officeDocument/2006/relationships/hyperlink" Target="consultantplus://offline/ref=688EF08818743DED9E801F380F9CA9F69ED3DED37E0169B9614151EC80F568564DF1E4C4642D754948A675C922D287509303BB5C67985720f7S2V" TargetMode="External"/><Relationship Id="rId13" Type="http://schemas.openxmlformats.org/officeDocument/2006/relationships/hyperlink" Target="consultantplus://offline/ref=688EF08818743DED9E80013519F0F5F29CDB85D6790060EF341E0AB1D7FC62010ABEBD86202074404AAD219D6DD3DB15C410BA5F679A563C7343A4f2S9V" TargetMode="External"/><Relationship Id="rId18" Type="http://schemas.openxmlformats.org/officeDocument/2006/relationships/hyperlink" Target="consultantplus://offline/ref=688EF08818743DED9E80013519F0F5F29CDB85D67A0B66EE351357BBDFA56E030DB1E291276978414AAD2198638CDE00D548B65C7B8457236F41A628f1S8V" TargetMode="External"/><Relationship Id="rId39" Type="http://schemas.openxmlformats.org/officeDocument/2006/relationships/hyperlink" Target="consultantplus://offline/ref=688EF08818743DED9E80013519F0F5F29CDB85D67A0162E93F1757BBDFA56E030DB1E291276978414AAD2198638CDE00D548B65C7B8457236F41A628f1S8V" TargetMode="External"/><Relationship Id="rId109" Type="http://schemas.openxmlformats.org/officeDocument/2006/relationships/hyperlink" Target="consultantplus://offline/ref=688EF08818743DED9E80013519F0F5F29CDB85D67A0067ED381757BBDFA56E030DB1E291276978414AAD2199618CDE00D548B65C7B8457236F41A628f1S8V" TargetMode="External"/><Relationship Id="rId34" Type="http://schemas.openxmlformats.org/officeDocument/2006/relationships/hyperlink" Target="consultantplus://offline/ref=688EF08818743DED9E80013519F0F5F29CDB85D67A0063EB341557BBDFA56E030DB1E291276978414AAD2198638CDE00D548B65C7B8457236F41A628f1S8V" TargetMode="External"/><Relationship Id="rId50" Type="http://schemas.openxmlformats.org/officeDocument/2006/relationships/hyperlink" Target="consultantplus://offline/ref=688EF08818743DED9E80013519F0F5F29CDB85D67A006AEA3E1157BBDFA56E030DB1E291276978414AAD2199658CDE00D548B65C7B8457236F41A628f1S8V" TargetMode="External"/><Relationship Id="rId55" Type="http://schemas.openxmlformats.org/officeDocument/2006/relationships/hyperlink" Target="consultantplus://offline/ref=688EF08818743DED9E80013519F0F5F29CDB85D67A0061E93D1257BBDFA56E030DB1E291276978414AAD239B668CDE00D548B65C7B8457236F41A628f1S8V" TargetMode="External"/><Relationship Id="rId76" Type="http://schemas.openxmlformats.org/officeDocument/2006/relationships/hyperlink" Target="consultantplus://offline/ref=688EF08818743DED9E80013519F0F5F29CDB85D67A0160ED381C57BBDFA56E030DB1E2913569204D4BAF3F986799885193f1SEV" TargetMode="External"/><Relationship Id="rId97" Type="http://schemas.openxmlformats.org/officeDocument/2006/relationships/hyperlink" Target="consultantplus://offline/ref=688EF08818743DED9E801F380F9CA9F69ED3DED37B0069B9614151EC80F568565FF1BCC8652F6B404BB3239864f8S4V" TargetMode="External"/><Relationship Id="rId104" Type="http://schemas.openxmlformats.org/officeDocument/2006/relationships/hyperlink" Target="consultantplus://offline/ref=688EF08818743DED9E80013519F0F5F29CDB85D67A0160ED3F1057BBDFA56E030DB1E2913569204D4BAF3F986799885193f1SEV" TargetMode="External"/><Relationship Id="rId120" Type="http://schemas.openxmlformats.org/officeDocument/2006/relationships/hyperlink" Target="consultantplus://offline/ref=688EF08818743DED9E80013519F0F5F29CDB85D67A006AED3F1657BBDFA56E030DB1E2913569204D4BAF3F986799885193f1SEV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688EF08818743DED9E80013519F0F5F29CDB85D6790862E93D1E0AB1D7FC62010ABEBD86202074404AAD219E6DD3DB15C410BA5F679A563C7343A4f2S9V" TargetMode="External"/><Relationship Id="rId71" Type="http://schemas.openxmlformats.org/officeDocument/2006/relationships/hyperlink" Target="consultantplus://offline/ref=688EF08818743DED9E80013519F0F5F29CDB85D67A006AEA3E1157BBDFA56E030DB1E291276978414AAD219A668CDE00D548B65C7B8457236F41A628f1S8V" TargetMode="External"/><Relationship Id="rId92" Type="http://schemas.openxmlformats.org/officeDocument/2006/relationships/hyperlink" Target="consultantplus://offline/ref=688EF08818743DED9E801F380F9CA9F69ED3DBDD780E69B9614151EC80F568565FF1BCC8652F6B404BB3239864f8S4V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88EF08818743DED9E80013519F0F5F29CDB85D67A0F62E73D1C57BBDFA56E030DB1E291276978414AAD2198638CDE00D548B65C7B8457236F41A628f1S8V" TargetMode="External"/><Relationship Id="rId24" Type="http://schemas.openxmlformats.org/officeDocument/2006/relationships/hyperlink" Target="consultantplus://offline/ref=688EF08818743DED9E80013519F0F5F29CDB85D67A0D60EB3C1357BBDFA56E030DB1E291276978414AAD2198638CDE00D548B65C7B8457236F41A628f1S8V" TargetMode="External"/><Relationship Id="rId40" Type="http://schemas.openxmlformats.org/officeDocument/2006/relationships/hyperlink" Target="consultantplus://offline/ref=688EF08818743DED9E80013519F0F5F29CDB85D67A006AED381757BBDFA56E030DB1E2913569204D4BAF3F986799885193f1SEV" TargetMode="External"/><Relationship Id="rId45" Type="http://schemas.openxmlformats.org/officeDocument/2006/relationships/hyperlink" Target="consultantplus://offline/ref=688EF08818743DED9E80013519F0F5F29CDB85D67A0067ED381757BBDFA56E030DB1E291276978414AAD2199628CDE00D548B65C7B8457236F41A628f1S8V" TargetMode="External"/><Relationship Id="rId66" Type="http://schemas.openxmlformats.org/officeDocument/2006/relationships/hyperlink" Target="consultantplus://offline/ref=688EF08818743DED9E80013519F0F5F29CDB85D67A006AEA3E1157BBDFA56E030DB1E291276978414AAD21996E8CDE00D548B65C7B8457236F41A628f1S8V" TargetMode="External"/><Relationship Id="rId87" Type="http://schemas.openxmlformats.org/officeDocument/2006/relationships/hyperlink" Target="consultantplus://offline/ref=688EF08818743DED9E80013519F0F5F29CDB85D67A006AEA3E1157BBDFA56E030DB1E291276978414AAD219A658CDE00D548B65C7B8457236F41A628f1S8V" TargetMode="External"/><Relationship Id="rId110" Type="http://schemas.openxmlformats.org/officeDocument/2006/relationships/hyperlink" Target="consultantplus://offline/ref=688EF08818743DED9E80013519F0F5F29CDB85D67A0067ED381757BBDFA56E030DB1E291276978414AAD2199618CDE00D548B65C7B8457236F41A628f1S8V" TargetMode="External"/><Relationship Id="rId115" Type="http://schemas.openxmlformats.org/officeDocument/2006/relationships/hyperlink" Target="consultantplus://offline/ref=688EF08818743DED9E80013519F0F5F29CDB85D67A006AEA3E1157BBDFA56E030DB1E291276978414AAD219B678CDE00D548B65C7B8457236F41A628f1S8V" TargetMode="External"/><Relationship Id="rId61" Type="http://schemas.openxmlformats.org/officeDocument/2006/relationships/hyperlink" Target="consultantplus://offline/ref=688EF08818743DED9E80013519F0F5F29CDB85D67A0067EF3A1D57BBDFA56E030DB1E291276978414AAD2391638CDE00D548B65C7B8457236F41A628f1S8V" TargetMode="External"/><Relationship Id="rId82" Type="http://schemas.openxmlformats.org/officeDocument/2006/relationships/hyperlink" Target="consultantplus://offline/ref=688EF08818743DED9E801F380F9CA9F69ED3DED2730869B9614151EC80F568564DF1E4C465297E141BE97495678594519003B95D7Bf9S9V" TargetMode="External"/><Relationship Id="rId19" Type="http://schemas.openxmlformats.org/officeDocument/2006/relationships/hyperlink" Target="consultantplus://offline/ref=688EF08818743DED9E80013519F0F5F29CDB85D67A0C61E9391D57BBDFA56E030DB1E291276978414AAD219C648CDE00D548B65C7B8457236F41A628f1S8V" TargetMode="External"/><Relationship Id="rId14" Type="http://schemas.openxmlformats.org/officeDocument/2006/relationships/hyperlink" Target="consultantplus://offline/ref=688EF08818743DED9E80013519F0F5F29CDB85D6790164EA3B1E0AB1D7FC62010ABEBD86202074404AAD219D6DD3DB15C410BA5F679A563C7343A4f2S9V" TargetMode="External"/><Relationship Id="rId30" Type="http://schemas.openxmlformats.org/officeDocument/2006/relationships/hyperlink" Target="consultantplus://offline/ref=688EF08818743DED9E80013519F0F5F29CDB85D67A0F63EA3F1D57BBDFA56E030DB1E291276978414AAD2198638CDE00D548B65C7B8457236F41A628f1S8V" TargetMode="External"/><Relationship Id="rId35" Type="http://schemas.openxmlformats.org/officeDocument/2006/relationships/hyperlink" Target="consultantplus://offline/ref=688EF08818743DED9E80013519F0F5F29CDB85D67A0066E6381D57BBDFA56E030DB1E291276978414AAD2198638CDE00D548B65C7B8457236F41A628f1S8V" TargetMode="External"/><Relationship Id="rId56" Type="http://schemas.openxmlformats.org/officeDocument/2006/relationships/hyperlink" Target="consultantplus://offline/ref=688EF08818743DED9E80013519F0F5F29CDB85D67A0061E93D1257BBDFA56E030DB1E291276978414AAD239B628CDE00D548B65C7B8457236F41A628f1S8V" TargetMode="External"/><Relationship Id="rId77" Type="http://schemas.openxmlformats.org/officeDocument/2006/relationships/hyperlink" Target="consultantplus://offline/ref=688EF08818743DED9E80013519F0F5F29CDB85D67A0067ED381757BBDFA56E030DB1E291276978414AAD2199608CDE00D548B65C7B8457236F41A628f1S8V" TargetMode="External"/><Relationship Id="rId100" Type="http://schemas.openxmlformats.org/officeDocument/2006/relationships/hyperlink" Target="consultantplus://offline/ref=688EF08818743DED9E80013519F0F5F29CDB85D67A006AEA3E1157BBDFA56E030DB1E291276978414AAD219B668CDE00D548B65C7B8457236F41A628f1S8V" TargetMode="External"/><Relationship Id="rId105" Type="http://schemas.openxmlformats.org/officeDocument/2006/relationships/hyperlink" Target="consultantplus://offline/ref=688EF08818743DED9E80013519F0F5F29CDB85D67A0061EA3B1557BBDFA56E030DB1E2913569204D4BAF3F986799885193f1SEV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688EF08818743DED9E80013519F0F5F29CDB85D6790862EF341E0AB1D7FC62010ABEBD86202074404AAD219E6DD3DB15C410BA5F679A563C7343A4f2S9V" TargetMode="External"/><Relationship Id="rId51" Type="http://schemas.openxmlformats.org/officeDocument/2006/relationships/hyperlink" Target="consultantplus://offline/ref=688EF08818743DED9E80013519F0F5F29CDB85D67A006AEA3E1157BBDFA56E030DB1E291276978414AAD2199638CDE00D548B65C7B8457236F41A628f1S8V" TargetMode="External"/><Relationship Id="rId72" Type="http://schemas.openxmlformats.org/officeDocument/2006/relationships/hyperlink" Target="consultantplus://offline/ref=688EF08818743DED9E80013519F0F5F29CDB85D67A0160ED3F1757BBDFA56E030DB1E291276978414AAD209D618CDE00D548B65C7B8457236F41A628f1S8V" TargetMode="External"/><Relationship Id="rId93" Type="http://schemas.openxmlformats.org/officeDocument/2006/relationships/hyperlink" Target="consultantplus://offline/ref=688EF08818743DED9E80013519F0F5F29CDB85D67A006AEA3E1157BBDFA56E030DB1E291276978414AAD219A608CDE00D548B65C7B8457236F41A628f1S8V" TargetMode="External"/><Relationship Id="rId98" Type="http://schemas.openxmlformats.org/officeDocument/2006/relationships/hyperlink" Target="consultantplus://offline/ref=688EF08818743DED9E801F380F9CA9F69ED1D2D87C0C69B9614151EC80F568565FF1BCC8652F6B404BB3239864f8S4V" TargetMode="External"/><Relationship Id="rId121" Type="http://schemas.openxmlformats.org/officeDocument/2006/relationships/hyperlink" Target="consultantplus://offline/ref=688EF08818743DED9E80013519F0F5F29CDB85D67A006AEA3E1157BBDFA56E030DB1E291276978414AAD219B648CDE00D548B65C7B8457236F41A628f1S8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88EF08818743DED9E80013519F0F5F29CDB85D67A0D66EA3F1057BBDFA56E030DB1E291276978414AAD2198638CDE00D548B65C7B8457236F41A628f1S8V" TargetMode="External"/><Relationship Id="rId46" Type="http://schemas.openxmlformats.org/officeDocument/2006/relationships/hyperlink" Target="consultantplus://offline/ref=688EF08818743DED9E801F380F9CA9F698D8DCDE705E3EBB30145FE988A532465BB8E8C77A2D745E48AD23f9SBV" TargetMode="External"/><Relationship Id="rId67" Type="http://schemas.openxmlformats.org/officeDocument/2006/relationships/hyperlink" Target="consultantplus://offline/ref=688EF08818743DED9E80013519F0F5F29CDB85D67A0162E63E1757BBDFA56E030DB1E2913569204D4BAF3F986799885193f1SEV" TargetMode="External"/><Relationship Id="rId116" Type="http://schemas.openxmlformats.org/officeDocument/2006/relationships/hyperlink" Target="consultantplus://offline/ref=688EF08818743DED9E80013519F0F5F29CDB85D67A0160ED381057BBDFA56E030DB1E2913569204D4BAF3F986799885193f1SEV" TargetMode="External"/><Relationship Id="rId20" Type="http://schemas.openxmlformats.org/officeDocument/2006/relationships/hyperlink" Target="consultantplus://offline/ref=688EF08818743DED9E80013519F0F5F29CDB85D67A0B65EA3E1657BBDFA56E030DB1E291276978414AAD2198638CDE00D548B65C7B8457236F41A628f1S8V" TargetMode="External"/><Relationship Id="rId41" Type="http://schemas.openxmlformats.org/officeDocument/2006/relationships/hyperlink" Target="consultantplus://offline/ref=688EF08818743DED9E80013519F0F5F29CDB85D67A006AEA3E1157BBDFA56E030DB1E291276978414AAD2198608CDE00D548B65C7B8457236F41A628f1S8V" TargetMode="External"/><Relationship Id="rId62" Type="http://schemas.openxmlformats.org/officeDocument/2006/relationships/hyperlink" Target="consultantplus://offline/ref=688EF08818743DED9E80013519F0F5F29CDB85D67A0067EF3A1D57BBDFA56E030DB1E291276978414AAD2391618CDE00D548B65C7B8457236F41A628f1S8V" TargetMode="External"/><Relationship Id="rId83" Type="http://schemas.openxmlformats.org/officeDocument/2006/relationships/hyperlink" Target="consultantplus://offline/ref=688EF08818743DED9E801F380F9CA9F69ED2DBD37A0969B9614151EC80F568565FF1BCC8652F6B404BB3239864f8S4V" TargetMode="External"/><Relationship Id="rId88" Type="http://schemas.openxmlformats.org/officeDocument/2006/relationships/hyperlink" Target="consultantplus://offline/ref=688EF08818743DED9E80013519F0F5F29CDB85D67A006AEA3E1157BBDFA56E030DB1E291276978414AAD219A628CDE00D548B65C7B8457236F41A628f1S8V" TargetMode="External"/><Relationship Id="rId111" Type="http://schemas.openxmlformats.org/officeDocument/2006/relationships/hyperlink" Target="consultantplus://offline/ref=688EF08818743DED9E80013519F0F5F29CDB85D67A0067ED381757BBDFA56E030DB1E291276978414AAD2199618CDE00D548B65C7B8457236F41A628f1S8V" TargetMode="External"/><Relationship Id="rId15" Type="http://schemas.openxmlformats.org/officeDocument/2006/relationships/hyperlink" Target="consultantplus://offline/ref=688EF08818743DED9E80013519F0F5F29CDB85D67A0B60EC381457BBDFA56E030DB1E291276978414AAD2198638CDE00D548B65C7B8457236F41A628f1S8V" TargetMode="External"/><Relationship Id="rId36" Type="http://schemas.openxmlformats.org/officeDocument/2006/relationships/hyperlink" Target="consultantplus://offline/ref=688EF08818743DED9E80013519F0F5F29CDB85D67A0067ED381757BBDFA56E030DB1E291276978414AAD2198608CDE00D548B65C7B8457236F41A628f1S8V" TargetMode="External"/><Relationship Id="rId57" Type="http://schemas.openxmlformats.org/officeDocument/2006/relationships/hyperlink" Target="consultantplus://offline/ref=688EF08818743DED9E80013519F0F5F29CDB85D67A0061E93D1257BBDFA56E030DB1E291276978414AAD209E608CDE00D548B65C7B8457236F41A628f1S8V" TargetMode="External"/><Relationship Id="rId106" Type="http://schemas.openxmlformats.org/officeDocument/2006/relationships/hyperlink" Target="consultantplus://offline/ref=688EF08818743DED9E80013519F0F5F29CDB85D67A0066E6381D57BBDFA56E030DB1E291276978414AAD2198638CDE00D548B65C7B8457236F41A628f1S8V" TargetMode="External"/><Relationship Id="rId10" Type="http://schemas.openxmlformats.org/officeDocument/2006/relationships/hyperlink" Target="consultantplus://offline/ref=688EF08818743DED9E80013519F0F5F29CDB85D6790B62EF3C1E0AB1D7FC62010ABEBD86202074404AAD219E6DD3DB15C410BA5F679A563C7343A4f2S9V" TargetMode="External"/><Relationship Id="rId31" Type="http://schemas.openxmlformats.org/officeDocument/2006/relationships/hyperlink" Target="consultantplus://offline/ref=688EF08818743DED9E80013519F0F5F29CDB85D67A0F6BE93B1557BBDFA56E030DB1E291276978414AAD2098618CDE00D548B65C7B8457236F41A628f1S8V" TargetMode="External"/><Relationship Id="rId52" Type="http://schemas.openxmlformats.org/officeDocument/2006/relationships/hyperlink" Target="consultantplus://offline/ref=688EF08818743DED9E80013519F0F5F29CDB85D67A006AEA3E1157BBDFA56E030DB1E291276978414AAD2199608CDE00D548B65C7B8457236F41A628f1S8V" TargetMode="External"/><Relationship Id="rId73" Type="http://schemas.openxmlformats.org/officeDocument/2006/relationships/hyperlink" Target="consultantplus://offline/ref=688EF08818743DED9E80013519F0F5F29CDB85D67A0160ED3F1757BBDFA56E030DB1E291276978414AAD20996F8CDE00D548B65C7B8457236F41A628f1S8V" TargetMode="External"/><Relationship Id="rId78" Type="http://schemas.openxmlformats.org/officeDocument/2006/relationships/hyperlink" Target="consultantplus://offline/ref=688EF08818743DED9E80013519F0F5F29CDB85D67A0067ED381757BBDFA56E030DB1E291276978414AAD2199608CDE00D548B65C7B8457236F41A628f1S8V" TargetMode="External"/><Relationship Id="rId94" Type="http://schemas.openxmlformats.org/officeDocument/2006/relationships/hyperlink" Target="consultantplus://offline/ref=688EF08818743DED9E80013519F0F5F29CDB85D67A006AEA3E1157BBDFA56E030DB1E291276978414AAD219A6E8CDE00D548B65C7B8457236F41A628f1S8V" TargetMode="External"/><Relationship Id="rId99" Type="http://schemas.openxmlformats.org/officeDocument/2006/relationships/hyperlink" Target="consultantplus://offline/ref=688EF08818743DED9E801F380F9CA9F69ED2D9DB730969B9614151EC80F568564DF1E4C4652621110EF82C9964998A508F1FBB5Ff7SAV" TargetMode="External"/><Relationship Id="rId101" Type="http://schemas.openxmlformats.org/officeDocument/2006/relationships/hyperlink" Target="consultantplus://offline/ref=688EF08818743DED9E801F380F9CA9F69ED3DAD37C0869B9614151EC80F568564DF1E4C4642D754348A675C922D287509303BB5C67985720f7S2V" TargetMode="External"/><Relationship Id="rId122" Type="http://schemas.openxmlformats.org/officeDocument/2006/relationships/hyperlink" Target="consultantplus://offline/ref=688EF08818743DED9E80013519F0F5F29CDB85D67A006AEA3E1157BBDFA56E030DB1E291276978414AAD219B658CDE00D548B65C7B8457236F41A628f1S8V" TargetMode="External"/><Relationship Id="rId4" Type="http://schemas.openxmlformats.org/officeDocument/2006/relationships/hyperlink" Target="consultantplus://offline/ref=688EF08818743DED9E80013519F0F5F29CDB85D67A0A67EE341E0AB1D7FC62010ABEBD86202074404AAD219E6DD3DB15C410BA5F679A563C7343A4f2S9V" TargetMode="External"/><Relationship Id="rId9" Type="http://schemas.openxmlformats.org/officeDocument/2006/relationships/hyperlink" Target="consultantplus://offline/ref=688EF08818743DED9E80013519F0F5F29CDB85D6790967E9381E0AB1D7FC62010ABEBD86202074404AAD219E6DD3DB15C410BA5F679A563C7343A4f2S9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10586</Words>
  <Characters>60346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 Александр Сергеевич</dc:creator>
  <cp:keywords/>
  <dc:description/>
  <cp:lastModifiedBy>Бражников Александр Сергеевич</cp:lastModifiedBy>
  <cp:revision>1</cp:revision>
  <dcterms:created xsi:type="dcterms:W3CDTF">2023-01-11T21:18:00Z</dcterms:created>
  <dcterms:modified xsi:type="dcterms:W3CDTF">2023-01-11T22:30:00Z</dcterms:modified>
</cp:coreProperties>
</file>