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153902">
      <w:pPr>
        <w:spacing w:line="360" w:lineRule="auto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</w:tblGrid>
      <w:tr w:rsidR="00B60245" w:rsidRPr="008D13CF" w:rsidTr="008A701F">
        <w:tc>
          <w:tcPr>
            <w:tcW w:w="4508" w:type="dxa"/>
          </w:tcPr>
          <w:p w:rsidR="00B60245" w:rsidRPr="008D13CF" w:rsidRDefault="00DF260D" w:rsidP="009A060F">
            <w:pPr>
              <w:jc w:val="both"/>
              <w:rPr>
                <w:szCs w:val="28"/>
              </w:rPr>
            </w:pPr>
            <w:r w:rsidRPr="00DF260D">
              <w:rPr>
                <w:bCs/>
                <w:szCs w:val="28"/>
              </w:rPr>
              <w:t>О</w:t>
            </w:r>
            <w:r w:rsidR="00E46A69">
              <w:rPr>
                <w:bCs/>
                <w:szCs w:val="28"/>
              </w:rPr>
              <w:t xml:space="preserve"> внесении изменени</w:t>
            </w:r>
            <w:r w:rsidR="009A060F">
              <w:rPr>
                <w:bCs/>
                <w:szCs w:val="28"/>
              </w:rPr>
              <w:t>я</w:t>
            </w:r>
            <w:r w:rsidR="00E46A69">
              <w:rPr>
                <w:bCs/>
                <w:szCs w:val="28"/>
              </w:rPr>
              <w:t xml:space="preserve"> в постановлени</w:t>
            </w:r>
            <w:r w:rsidR="009A060F">
              <w:rPr>
                <w:bCs/>
                <w:szCs w:val="28"/>
              </w:rPr>
              <w:t>е</w:t>
            </w:r>
            <w:r w:rsidR="00E46A69">
              <w:rPr>
                <w:bCs/>
                <w:szCs w:val="28"/>
              </w:rPr>
              <w:t xml:space="preserve"> Правительства Камчатского края от 12.05.2021 № 183-П «О</w:t>
            </w:r>
            <w:r w:rsidRPr="00DF260D">
              <w:rPr>
                <w:bCs/>
                <w:szCs w:val="28"/>
              </w:rPr>
              <w:t>б установлении размеров дополнительных денежных средств на содержание детей, находящихся под опекой или попечительством, и на содержание отдельных лиц из числа детей-сирот и детей, оставшихся без попечения родителей, с учетом изменения потребительских цен на товары и услуги в</w:t>
            </w:r>
            <w:r w:rsidR="001748C2">
              <w:rPr>
                <w:bCs/>
                <w:szCs w:val="28"/>
              </w:rPr>
              <w:t xml:space="preserve"> </w:t>
            </w:r>
            <w:r w:rsidR="007C1F02">
              <w:rPr>
                <w:bCs/>
                <w:szCs w:val="28"/>
              </w:rPr>
              <w:t>4</w:t>
            </w:r>
            <w:r w:rsidR="00F251C1">
              <w:rPr>
                <w:bCs/>
                <w:szCs w:val="28"/>
              </w:rPr>
              <w:t>-</w:t>
            </w:r>
            <w:r w:rsidR="007C1F02">
              <w:rPr>
                <w:bCs/>
                <w:szCs w:val="28"/>
              </w:rPr>
              <w:t>о</w:t>
            </w:r>
            <w:r w:rsidR="00F251C1">
              <w:rPr>
                <w:bCs/>
                <w:szCs w:val="28"/>
              </w:rPr>
              <w:t>м</w:t>
            </w:r>
            <w:r w:rsidRPr="00DF260D">
              <w:rPr>
                <w:bCs/>
                <w:szCs w:val="28"/>
              </w:rPr>
              <w:t xml:space="preserve"> квартале 2020 года</w:t>
            </w:r>
            <w:r w:rsidR="00E46A69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7A2B2D" w:rsidP="00B60245">
      <w:pPr>
        <w:adjustRightInd w:val="0"/>
        <w:ind w:firstLine="720"/>
        <w:jc w:val="both"/>
        <w:rPr>
          <w:szCs w:val="28"/>
        </w:rPr>
      </w:pPr>
      <w:r w:rsidRPr="007A2B2D">
        <w:rPr>
          <w:szCs w:val="28"/>
        </w:rPr>
        <w:t xml:space="preserve">В </w:t>
      </w:r>
      <w:r w:rsidR="00E46A69">
        <w:rPr>
          <w:bCs/>
          <w:szCs w:val="28"/>
        </w:rPr>
        <w:t>целях устранения технической ошибки</w:t>
      </w:r>
      <w:r w:rsidR="00E46A69" w:rsidRPr="007A2B2D">
        <w:rPr>
          <w:szCs w:val="28"/>
        </w:rPr>
        <w:t xml:space="preserve"> </w:t>
      </w:r>
    </w:p>
    <w:p w:rsidR="00153902" w:rsidRDefault="00153902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93493A" w:rsidRPr="0093493A" w:rsidRDefault="0093493A" w:rsidP="0093493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93493A">
        <w:rPr>
          <w:szCs w:val="28"/>
        </w:rPr>
        <w:t xml:space="preserve">1. </w:t>
      </w:r>
      <w:r w:rsidR="009A060F">
        <w:rPr>
          <w:szCs w:val="28"/>
        </w:rPr>
        <w:t xml:space="preserve">Таблицу </w:t>
      </w:r>
      <w:r w:rsidR="00E46A69">
        <w:rPr>
          <w:szCs w:val="28"/>
        </w:rPr>
        <w:t xml:space="preserve">части 1 постановления </w:t>
      </w:r>
      <w:r w:rsidR="00E46A69" w:rsidRPr="00E46A69">
        <w:rPr>
          <w:szCs w:val="28"/>
        </w:rPr>
        <w:t>Правительства Камчатского края от 12.05.2021 № 183-П «Об установлении размеров дополнительных денежных средств на содержание детей, находящихся под опекой или попечительством, и на содержание отдельных лиц из числа детей-сирот и детей, оставшихся без попечения родителей, с учетом изменения потребительских цен на товары и услуги в 4-ом квартале 2020 года»</w:t>
      </w:r>
      <w:r w:rsidR="00E46A69">
        <w:rPr>
          <w:szCs w:val="28"/>
        </w:rPr>
        <w:t xml:space="preserve"> изложить с следующей редакции</w:t>
      </w:r>
      <w:r w:rsidRPr="0093493A">
        <w:rPr>
          <w:szCs w:val="28"/>
        </w:rPr>
        <w:t xml:space="preserve">: 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77"/>
        <w:gridCol w:w="3216"/>
        <w:gridCol w:w="567"/>
      </w:tblGrid>
      <w:tr w:rsidR="003F42C5" w:rsidRPr="0093493A" w:rsidTr="003F42C5">
        <w:trPr>
          <w:trHeight w:val="67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2C5" w:rsidRPr="00F80C6D" w:rsidRDefault="003F42C5" w:rsidP="0093493A">
            <w:pPr>
              <w:tabs>
                <w:tab w:val="left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bookmarkStart w:id="0" w:name="_GoBack"/>
            <w:bookmarkEnd w:id="0"/>
          </w:p>
        </w:tc>
        <w:tc>
          <w:tcPr>
            <w:tcW w:w="5577" w:type="dxa"/>
            <w:tcBorders>
              <w:left w:val="single" w:sz="4" w:space="0" w:color="auto"/>
            </w:tcBorders>
            <w:shd w:val="clear" w:color="auto" w:fill="auto"/>
          </w:tcPr>
          <w:p w:rsidR="003F42C5" w:rsidRPr="00F80C6D" w:rsidRDefault="003F42C5" w:rsidP="0093493A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F80C6D">
              <w:rPr>
                <w:szCs w:val="28"/>
              </w:rPr>
              <w:t>Возрастная категория детей, находящихся под опекой или попечительством</w:t>
            </w:r>
          </w:p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auto"/>
          </w:tcPr>
          <w:p w:rsidR="003F42C5" w:rsidRPr="00F80C6D" w:rsidRDefault="003F42C5" w:rsidP="00F80C6D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F80C6D">
              <w:rPr>
                <w:szCs w:val="28"/>
              </w:rPr>
              <w:t xml:space="preserve">Размеры дополнительных денежных средств (в рублях) за </w:t>
            </w:r>
            <w:r>
              <w:rPr>
                <w:szCs w:val="28"/>
              </w:rPr>
              <w:t>4</w:t>
            </w:r>
            <w:r w:rsidRPr="00F80C6D">
              <w:rPr>
                <w:szCs w:val="28"/>
              </w:rPr>
              <w:t xml:space="preserve"> квартал 2020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2C5" w:rsidRPr="00F80C6D" w:rsidRDefault="003F42C5" w:rsidP="00F80C6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</w:tr>
      <w:tr w:rsidR="003F42C5" w:rsidRPr="0093493A" w:rsidTr="003F42C5">
        <w:trPr>
          <w:trHeight w:val="36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2C5" w:rsidRPr="00F80C6D" w:rsidRDefault="003F42C5" w:rsidP="0093493A">
            <w:pPr>
              <w:tabs>
                <w:tab w:val="left" w:pos="709"/>
              </w:tabs>
              <w:rPr>
                <w:szCs w:val="28"/>
              </w:rPr>
            </w:pPr>
          </w:p>
        </w:tc>
        <w:tc>
          <w:tcPr>
            <w:tcW w:w="55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42C5" w:rsidRPr="00F80C6D" w:rsidRDefault="003F42C5" w:rsidP="0093493A">
            <w:pPr>
              <w:tabs>
                <w:tab w:val="left" w:pos="709"/>
              </w:tabs>
              <w:rPr>
                <w:szCs w:val="28"/>
              </w:rPr>
            </w:pPr>
            <w:r w:rsidRPr="00F80C6D">
              <w:rPr>
                <w:szCs w:val="28"/>
              </w:rPr>
              <w:t>от рождения до семи лет</w:t>
            </w:r>
          </w:p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C5" w:rsidRPr="00F80C6D" w:rsidRDefault="003F42C5" w:rsidP="00AC387A">
            <w:pPr>
              <w:tabs>
                <w:tab w:val="left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2C5" w:rsidRDefault="003F42C5" w:rsidP="00AC387A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</w:tr>
      <w:tr w:rsidR="003F42C5" w:rsidRPr="0093493A" w:rsidTr="003F42C5">
        <w:trPr>
          <w:trHeight w:val="32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2C5" w:rsidRPr="00F80C6D" w:rsidRDefault="003F42C5" w:rsidP="0093493A">
            <w:pPr>
              <w:tabs>
                <w:tab w:val="left" w:pos="709"/>
              </w:tabs>
              <w:rPr>
                <w:szCs w:val="28"/>
              </w:rPr>
            </w:pPr>
          </w:p>
        </w:tc>
        <w:tc>
          <w:tcPr>
            <w:tcW w:w="55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42C5" w:rsidRPr="00F80C6D" w:rsidRDefault="003F42C5" w:rsidP="0093493A">
            <w:pPr>
              <w:tabs>
                <w:tab w:val="left" w:pos="709"/>
              </w:tabs>
              <w:rPr>
                <w:szCs w:val="28"/>
              </w:rPr>
            </w:pPr>
            <w:r w:rsidRPr="00F80C6D">
              <w:rPr>
                <w:szCs w:val="28"/>
              </w:rPr>
              <w:t>от семи до одиннадцати лет</w:t>
            </w:r>
          </w:p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C5" w:rsidRPr="00F80C6D" w:rsidRDefault="003F42C5" w:rsidP="0093493A">
            <w:pPr>
              <w:tabs>
                <w:tab w:val="left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2C5" w:rsidRDefault="003F42C5" w:rsidP="0093493A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</w:tr>
      <w:tr w:rsidR="003F42C5" w:rsidRPr="0093493A" w:rsidTr="003F42C5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2C5" w:rsidRPr="00F80C6D" w:rsidRDefault="003F42C5" w:rsidP="0093493A">
            <w:pPr>
              <w:tabs>
                <w:tab w:val="left" w:pos="709"/>
              </w:tabs>
              <w:rPr>
                <w:szCs w:val="28"/>
              </w:rPr>
            </w:pPr>
          </w:p>
        </w:tc>
        <w:tc>
          <w:tcPr>
            <w:tcW w:w="55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42C5" w:rsidRPr="00F80C6D" w:rsidRDefault="003F42C5" w:rsidP="0093493A">
            <w:pPr>
              <w:tabs>
                <w:tab w:val="left" w:pos="709"/>
              </w:tabs>
              <w:rPr>
                <w:szCs w:val="28"/>
              </w:rPr>
            </w:pPr>
            <w:r w:rsidRPr="00F80C6D">
              <w:rPr>
                <w:szCs w:val="28"/>
              </w:rPr>
              <w:t>от одиннадцати до восемнадцати лет</w:t>
            </w:r>
          </w:p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C5" w:rsidRPr="00F80C6D" w:rsidRDefault="003F42C5" w:rsidP="0093493A">
            <w:pPr>
              <w:tabs>
                <w:tab w:val="left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2C5" w:rsidRDefault="003F42C5" w:rsidP="003F42C5">
            <w:pPr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B60245" w:rsidRDefault="00E46A69" w:rsidP="0093493A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93493A" w:rsidRPr="0093493A">
        <w:rPr>
          <w:szCs w:val="28"/>
        </w:rPr>
        <w:t>. Настоящее постановление вступает в силу через 10 дней после дня его официального опубликования</w:t>
      </w:r>
      <w:r w:rsidR="009A060F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AA08A7" w:rsidRDefault="00EB3439" w:rsidP="001748C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AA08A7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1748C2" w:rsidRPr="00AA08A7">
              <w:rPr>
                <w:rFonts w:ascii="Times New Roman" w:hAnsi="Times New Roman"/>
                <w:sz w:val="28"/>
                <w:szCs w:val="28"/>
              </w:rPr>
              <w:t>ь</w:t>
            </w:r>
            <w:r w:rsidRPr="00AA08A7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AA0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8A7">
              <w:rPr>
                <w:rFonts w:ascii="Times New Roman" w:hAnsi="Times New Roman"/>
                <w:sz w:val="28"/>
                <w:szCs w:val="28"/>
              </w:rPr>
              <w:t>-</w:t>
            </w:r>
            <w:r w:rsidR="00C942BC" w:rsidRPr="00AA0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8C2" w:rsidRPr="00AA08A7"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Pr="00AA08A7">
              <w:rPr>
                <w:rFonts w:ascii="Times New Roman" w:hAnsi="Times New Roman"/>
                <w:sz w:val="28"/>
                <w:szCs w:val="28"/>
              </w:rPr>
              <w:t xml:space="preserve"> вице-губернатор</w:t>
            </w:r>
            <w:r w:rsidR="00C942BC" w:rsidRPr="00AA0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8A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AA08A7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AA08A7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AA08A7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Pr="00AA08A7" w:rsidRDefault="0010596D" w:rsidP="0010596D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10596D" w:rsidRPr="00AA08A7" w:rsidRDefault="0010596D" w:rsidP="0010596D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EB3439" w:rsidRPr="00AA08A7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AA08A7">
              <w:rPr>
                <w:szCs w:val="28"/>
              </w:rP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DB724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4D" w:rsidRDefault="00A65A4D" w:rsidP="00342D13">
      <w:r>
        <w:separator/>
      </w:r>
    </w:p>
  </w:endnote>
  <w:endnote w:type="continuationSeparator" w:id="0">
    <w:p w:rsidR="00A65A4D" w:rsidRDefault="00A65A4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4D" w:rsidRDefault="00A65A4D" w:rsidP="00342D13">
      <w:r>
        <w:separator/>
      </w:r>
    </w:p>
  </w:footnote>
  <w:footnote w:type="continuationSeparator" w:id="0">
    <w:p w:rsidR="00A65A4D" w:rsidRDefault="00A65A4D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540238"/>
      <w:docPartObj>
        <w:docPartGallery w:val="Page Numbers (Top of Page)"/>
        <w:docPartUnique/>
      </w:docPartObj>
    </w:sdtPr>
    <w:sdtEndPr/>
    <w:sdtContent>
      <w:p w:rsidR="00BA6C33" w:rsidRDefault="00BA6C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2C5">
          <w:rPr>
            <w:noProof/>
          </w:rPr>
          <w:t>2</w:t>
        </w:r>
        <w:r>
          <w:fldChar w:fldCharType="end"/>
        </w:r>
      </w:p>
    </w:sdtContent>
  </w:sdt>
  <w:p w:rsidR="00BA6C33" w:rsidRDefault="00BA6C3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080F"/>
    <w:rsid w:val="000C1841"/>
    <w:rsid w:val="000E3472"/>
    <w:rsid w:val="0010596D"/>
    <w:rsid w:val="00153902"/>
    <w:rsid w:val="001723D0"/>
    <w:rsid w:val="001748C2"/>
    <w:rsid w:val="00191854"/>
    <w:rsid w:val="00196836"/>
    <w:rsid w:val="001B5371"/>
    <w:rsid w:val="001D7BC7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083D"/>
    <w:rsid w:val="00321E7D"/>
    <w:rsid w:val="00342D13"/>
    <w:rsid w:val="00362299"/>
    <w:rsid w:val="003832CF"/>
    <w:rsid w:val="003926A3"/>
    <w:rsid w:val="003A5606"/>
    <w:rsid w:val="003A5BEF"/>
    <w:rsid w:val="003A7F52"/>
    <w:rsid w:val="003C2A43"/>
    <w:rsid w:val="003D6F0D"/>
    <w:rsid w:val="003E38BA"/>
    <w:rsid w:val="003F42C5"/>
    <w:rsid w:val="004174B6"/>
    <w:rsid w:val="00441A91"/>
    <w:rsid w:val="00460247"/>
    <w:rsid w:val="0046790E"/>
    <w:rsid w:val="0048068C"/>
    <w:rsid w:val="0048261B"/>
    <w:rsid w:val="004908DF"/>
    <w:rsid w:val="004C1283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5F663D"/>
    <w:rsid w:val="006046FD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87980"/>
    <w:rsid w:val="00793645"/>
    <w:rsid w:val="007A2B2D"/>
    <w:rsid w:val="007A764E"/>
    <w:rsid w:val="007C1F02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A701F"/>
    <w:rsid w:val="008B7954"/>
    <w:rsid w:val="008D13CF"/>
    <w:rsid w:val="008F114E"/>
    <w:rsid w:val="008F586A"/>
    <w:rsid w:val="00905B59"/>
    <w:rsid w:val="009244DB"/>
    <w:rsid w:val="0093493A"/>
    <w:rsid w:val="00941FB5"/>
    <w:rsid w:val="009658A1"/>
    <w:rsid w:val="00970B2B"/>
    <w:rsid w:val="009A060F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65A4D"/>
    <w:rsid w:val="00A6725B"/>
    <w:rsid w:val="00A7789B"/>
    <w:rsid w:val="00A82A3A"/>
    <w:rsid w:val="00A96A62"/>
    <w:rsid w:val="00AA08A7"/>
    <w:rsid w:val="00AA3CED"/>
    <w:rsid w:val="00AB08DC"/>
    <w:rsid w:val="00AB3503"/>
    <w:rsid w:val="00AC284F"/>
    <w:rsid w:val="00AC387A"/>
    <w:rsid w:val="00AC6BC7"/>
    <w:rsid w:val="00AE0738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6C33"/>
    <w:rsid w:val="00BD3083"/>
    <w:rsid w:val="00BF3927"/>
    <w:rsid w:val="00BF5293"/>
    <w:rsid w:val="00C00871"/>
    <w:rsid w:val="00C3140A"/>
    <w:rsid w:val="00C81C6D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B7248"/>
    <w:rsid w:val="00DC34F7"/>
    <w:rsid w:val="00DD3F53"/>
    <w:rsid w:val="00DF260D"/>
    <w:rsid w:val="00E0636D"/>
    <w:rsid w:val="00E24ECE"/>
    <w:rsid w:val="00E34935"/>
    <w:rsid w:val="00E3601E"/>
    <w:rsid w:val="00E371B1"/>
    <w:rsid w:val="00E43D52"/>
    <w:rsid w:val="00E46A69"/>
    <w:rsid w:val="00E50355"/>
    <w:rsid w:val="00E652B6"/>
    <w:rsid w:val="00E652F7"/>
    <w:rsid w:val="00E704ED"/>
    <w:rsid w:val="00E872A5"/>
    <w:rsid w:val="00E94805"/>
    <w:rsid w:val="00EB3439"/>
    <w:rsid w:val="00EE0DFD"/>
    <w:rsid w:val="00EE60C2"/>
    <w:rsid w:val="00EE6F1E"/>
    <w:rsid w:val="00F251C1"/>
    <w:rsid w:val="00F35D89"/>
    <w:rsid w:val="00F73B10"/>
    <w:rsid w:val="00F74A59"/>
    <w:rsid w:val="00F80C6D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670E8-A1C4-48C6-80E8-93ACC36E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A6C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6C33"/>
    <w:rPr>
      <w:sz w:val="28"/>
      <w:szCs w:val="24"/>
    </w:rPr>
  </w:style>
  <w:style w:type="paragraph" w:styleId="ae">
    <w:name w:val="footer"/>
    <w:basedOn w:val="a"/>
    <w:link w:val="af"/>
    <w:unhideWhenUsed/>
    <w:rsid w:val="00BA6C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A6C3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C8A8-CC1B-4A8F-894C-9EDC0C90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Федоренко Татьяна Валентиновна</cp:lastModifiedBy>
  <cp:revision>8</cp:revision>
  <cp:lastPrinted>2021-05-20T05:15:00Z</cp:lastPrinted>
  <dcterms:created xsi:type="dcterms:W3CDTF">2021-05-20T05:10:00Z</dcterms:created>
  <dcterms:modified xsi:type="dcterms:W3CDTF">2021-05-20T05:39:00Z</dcterms:modified>
</cp:coreProperties>
</file>