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3"/>
      </w:tblGrid>
      <w:tr w:rsidR="001535DF" w:rsidTr="001535DF">
        <w:tc>
          <w:tcPr>
            <w:tcW w:w="10343" w:type="dxa"/>
          </w:tcPr>
          <w:p w:rsidR="001535DF" w:rsidRDefault="001535DF" w:rsidP="00681B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36"/>
                <w:szCs w:val="20"/>
                <w:lang w:eastAsia="ru-RU"/>
              </w:rPr>
              <w:drawing>
                <wp:inline distT="0" distB="0" distL="0" distR="0" wp14:anchorId="2F284963" wp14:editId="37943481">
                  <wp:extent cx="475615" cy="595630"/>
                  <wp:effectExtent l="0" t="0" r="635" b="0"/>
                  <wp:docPr id="2" name="Рисунок 2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35DF" w:rsidRDefault="001535DF" w:rsidP="0065342E">
            <w:pPr>
              <w:ind w:hanging="1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5D9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1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БЛАГОПОЛУЧИЯ</w:t>
            </w:r>
          </w:p>
          <w:p w:rsidR="001535DF" w:rsidRPr="003C15D9" w:rsidRDefault="001535DF" w:rsidP="0065342E">
            <w:pPr>
              <w:ind w:hanging="1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СЕМЕЙНОЙ ПОЛИТИКИ</w:t>
            </w:r>
            <w:r w:rsidRPr="003C1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КАМЧАТСКОГО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C15D9">
              <w:rPr>
                <w:rFonts w:ascii="Times New Roman" w:hAnsi="Times New Roman" w:cs="Times New Roman"/>
                <w:b/>
                <w:sz w:val="28"/>
                <w:szCs w:val="28"/>
              </w:rPr>
              <w:t>РАЯ</w:t>
            </w:r>
          </w:p>
          <w:p w:rsidR="001535DF" w:rsidRDefault="001535DF" w:rsidP="0065342E">
            <w:pPr>
              <w:ind w:left="-105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:rsidR="001535DF" w:rsidRDefault="001535DF" w:rsidP="0065342E">
            <w:pPr>
              <w:ind w:left="-105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:rsidR="001535DF" w:rsidRDefault="001535DF" w:rsidP="001535DF">
            <w:pPr>
              <w:pStyle w:val="10"/>
              <w:keepNext/>
              <w:keepLines/>
              <w:shd w:val="clear" w:color="auto" w:fill="auto"/>
              <w:spacing w:before="0" w:after="568" w:line="310" w:lineRule="exact"/>
              <w:ind w:right="40"/>
            </w:pPr>
            <w:r>
              <w:rPr>
                <w:b/>
                <w:sz w:val="16"/>
                <w:szCs w:val="28"/>
              </w:rPr>
              <w:t xml:space="preserve"> </w:t>
            </w:r>
            <w:bookmarkStart w:id="1" w:name="bookmark0"/>
            <w:r>
              <w:rPr>
                <w:color w:val="000000"/>
              </w:rPr>
              <w:t>ПРИКАЗ</w:t>
            </w:r>
            <w:bookmarkEnd w:id="1"/>
          </w:p>
          <w:p w:rsidR="001535DF" w:rsidRPr="001535DF" w:rsidRDefault="001535DF" w:rsidP="001535DF">
            <w:pPr>
              <w:ind w:right="1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Петропавловск - Камчатский</w:t>
            </w:r>
            <w:r w:rsidRPr="00153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1535DF">
              <w:rPr>
                <w:rFonts w:ascii="Times New Roman" w:hAnsi="Times New Roman" w:cs="Times New Roman"/>
                <w:sz w:val="28"/>
                <w:szCs w:val="28"/>
              </w:rPr>
              <w:t>«____» ___________ 2021</w:t>
            </w:r>
            <w:r w:rsidRPr="00153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1535DF" w:rsidRDefault="001535DF" w:rsidP="0065342E">
            <w:pPr>
              <w:ind w:left="-105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:rsidR="001535DF" w:rsidRDefault="001535DF" w:rsidP="001535DF">
            <w:pPr>
              <w:ind w:left="-105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г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3"/>
            </w:tblGrid>
            <w:tr w:rsidR="001535DF" w:rsidTr="001535DF">
              <w:trPr>
                <w:trHeight w:val="1721"/>
              </w:trPr>
              <w:tc>
                <w:tcPr>
                  <w:tcW w:w="5093" w:type="dxa"/>
                </w:tcPr>
                <w:p w:rsidR="001535DF" w:rsidRPr="001535DF" w:rsidRDefault="001535DF" w:rsidP="001535D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535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«Об организации и проведении краевого конкурса профессионального мастерства «Лучший работник организации социального обслуживания Камчатского края»» </w:t>
                  </w:r>
                </w:p>
              </w:tc>
            </w:tr>
          </w:tbl>
          <w:p w:rsidR="001535DF" w:rsidRDefault="001535DF" w:rsidP="000453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B6F" w:rsidRPr="00327B6F" w:rsidRDefault="00327B6F" w:rsidP="00327B6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1535DF" w:rsidRPr="001535DF" w:rsidRDefault="001535DF" w:rsidP="001535DF">
      <w:pPr>
        <w:widowControl w:val="0"/>
        <w:spacing w:after="0" w:line="306" w:lineRule="exact"/>
        <w:ind w:left="60" w:right="141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повышения престижа работы специалистов организаций социального обслуживания, во исполнение мероприятия 7.4 «Повышение престижа профессии «Социальный работник» в Камчатском крае, в том числе внедрение системы материального и морального стимулирования социальных работников и специалистов сферы социального обслуживания и социальной защиты населения в Камчатском крае» подпрограммы 7 «Обеспечение реализации Программы» государственной программы «Социальная поддержка граждан в Камчатском крае», утвержденной постановлением Правительства Камчатского</w:t>
      </w:r>
      <w:bookmarkStart w:id="2" w:name="bookmark1"/>
      <w:r w:rsidRPr="001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 от 29.11.2013 № 548-П,</w:t>
      </w:r>
      <w:bookmarkEnd w:id="2"/>
    </w:p>
    <w:p w:rsidR="001535DF" w:rsidRPr="001535DF" w:rsidRDefault="001535DF" w:rsidP="001535DF">
      <w:pPr>
        <w:widowControl w:val="0"/>
        <w:spacing w:after="0" w:line="306" w:lineRule="exact"/>
        <w:ind w:left="60" w:right="141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5DF" w:rsidRPr="001535DF" w:rsidRDefault="001535DF" w:rsidP="001535DF">
      <w:pPr>
        <w:widowControl w:val="0"/>
        <w:spacing w:after="256" w:line="250" w:lineRule="exact"/>
        <w:ind w:left="60" w:right="141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1535DF" w:rsidRPr="001535DF" w:rsidRDefault="001535DF" w:rsidP="001535DF">
      <w:pPr>
        <w:widowControl w:val="0"/>
        <w:numPr>
          <w:ilvl w:val="0"/>
          <w:numId w:val="1"/>
        </w:numPr>
        <w:tabs>
          <w:tab w:val="left" w:pos="1205"/>
        </w:tabs>
        <w:spacing w:after="0" w:line="306" w:lineRule="exact"/>
        <w:ind w:left="60" w:right="141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и провести краевой конкурс профессионального мастерства «Лучший работник организации социального обслуживания Камчатского края».</w:t>
      </w:r>
    </w:p>
    <w:p w:rsidR="001535DF" w:rsidRPr="001535DF" w:rsidRDefault="001535DF" w:rsidP="001535DF">
      <w:pPr>
        <w:widowControl w:val="0"/>
        <w:numPr>
          <w:ilvl w:val="0"/>
          <w:numId w:val="1"/>
        </w:numPr>
        <w:tabs>
          <w:tab w:val="left" w:pos="1007"/>
        </w:tabs>
        <w:spacing w:after="0" w:line="306" w:lineRule="exact"/>
        <w:ind w:left="60" w:right="141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 об организации и проведении краевого конкурса профессионального мастерства «Лучший работник организации социального обслуживания Камчатского края» согласно приложению к настоящему приказу.</w:t>
      </w:r>
    </w:p>
    <w:p w:rsidR="00925E4D" w:rsidRPr="001535DF" w:rsidRDefault="001535DF" w:rsidP="001535DF">
      <w:pPr>
        <w:widowControl w:val="0"/>
        <w:numPr>
          <w:ilvl w:val="0"/>
          <w:numId w:val="1"/>
        </w:numPr>
        <w:tabs>
          <w:tab w:val="left" w:pos="1108"/>
        </w:tabs>
        <w:spacing w:after="0" w:line="276" w:lineRule="auto"/>
        <w:ind w:left="60"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приказ вступает в силу через 10 дней после дня его официального опубликования и распространяется на правоотношения, возникшие с 01.04.2021 года.</w:t>
      </w:r>
    </w:p>
    <w:p w:rsidR="001535DF" w:rsidRDefault="001535DF" w:rsidP="001535DF">
      <w:pPr>
        <w:widowControl w:val="0"/>
        <w:tabs>
          <w:tab w:val="left" w:pos="1108"/>
        </w:tabs>
        <w:spacing w:after="0" w:line="276" w:lineRule="auto"/>
        <w:ind w:left="769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5DF" w:rsidRDefault="001535DF" w:rsidP="001535DF">
      <w:pPr>
        <w:widowControl w:val="0"/>
        <w:tabs>
          <w:tab w:val="left" w:pos="1108"/>
        </w:tabs>
        <w:spacing w:after="0" w:line="276" w:lineRule="auto"/>
        <w:ind w:left="769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5DF" w:rsidRPr="001535DF" w:rsidRDefault="001535DF" w:rsidP="001535DF">
      <w:pPr>
        <w:widowControl w:val="0"/>
        <w:tabs>
          <w:tab w:val="left" w:pos="1108"/>
        </w:tabs>
        <w:spacing w:after="0" w:line="276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А.С. Фёдорова</w:t>
      </w:r>
    </w:p>
    <w:p w:rsidR="001C15D6" w:rsidRDefault="001C15D6" w:rsidP="001535DF">
      <w:pPr>
        <w:spacing w:after="0" w:line="276" w:lineRule="auto"/>
        <w:ind w:right="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5DF" w:rsidRDefault="001535DF" w:rsidP="002F384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0089" w:rsidRDefault="00340089" w:rsidP="002F384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5DF" w:rsidRDefault="001535DF" w:rsidP="002F384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</w:tblGrid>
      <w:tr w:rsidR="001535DF" w:rsidTr="001535DF">
        <w:tc>
          <w:tcPr>
            <w:tcW w:w="4821" w:type="dxa"/>
          </w:tcPr>
          <w:p w:rsidR="001535DF" w:rsidRDefault="001535DF" w:rsidP="003400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</w:p>
          <w:p w:rsidR="001535DF" w:rsidRDefault="001535DF" w:rsidP="003400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приказу Министерства социального благополучия и семейной политики Камчатского края</w:t>
            </w:r>
          </w:p>
          <w:p w:rsidR="001535DF" w:rsidRDefault="001535DF" w:rsidP="0034008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«____» ___________ 2021 № ____-п</w:t>
            </w:r>
          </w:p>
        </w:tc>
      </w:tr>
    </w:tbl>
    <w:p w:rsidR="001535DF" w:rsidRDefault="001535DF" w:rsidP="002F384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5DF" w:rsidRDefault="001535DF" w:rsidP="002F384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5DF" w:rsidRPr="00B94F40" w:rsidRDefault="001535DF" w:rsidP="001535DF">
      <w:pPr>
        <w:pStyle w:val="11"/>
        <w:shd w:val="clear" w:color="auto" w:fill="auto"/>
        <w:spacing w:before="0" w:line="240" w:lineRule="auto"/>
        <w:ind w:right="15"/>
        <w:rPr>
          <w:b/>
        </w:rPr>
      </w:pPr>
      <w:r w:rsidRPr="00B94F40">
        <w:rPr>
          <w:b/>
          <w:lang w:bidi="ru-RU"/>
        </w:rPr>
        <w:t>ПОЛОЖЕНИЕ</w:t>
      </w:r>
    </w:p>
    <w:p w:rsidR="001535DF" w:rsidRPr="00B94F40" w:rsidRDefault="001535DF" w:rsidP="001535DF">
      <w:pPr>
        <w:pStyle w:val="11"/>
        <w:shd w:val="clear" w:color="auto" w:fill="auto"/>
        <w:spacing w:before="0" w:line="240" w:lineRule="auto"/>
        <w:ind w:right="15"/>
        <w:rPr>
          <w:b/>
          <w:lang w:bidi="ru-RU"/>
        </w:rPr>
      </w:pPr>
      <w:r>
        <w:rPr>
          <w:b/>
          <w:lang w:bidi="ru-RU"/>
        </w:rPr>
        <w:t>об условиях и порядке проведения К</w:t>
      </w:r>
      <w:r w:rsidRPr="00B94F40">
        <w:rPr>
          <w:b/>
          <w:lang w:bidi="ru-RU"/>
        </w:rPr>
        <w:t xml:space="preserve">раевого </w:t>
      </w:r>
      <w:r>
        <w:rPr>
          <w:b/>
          <w:lang w:bidi="ru-RU"/>
        </w:rPr>
        <w:t>к</w:t>
      </w:r>
      <w:r w:rsidRPr="00B94F40">
        <w:rPr>
          <w:b/>
          <w:lang w:bidi="ru-RU"/>
        </w:rPr>
        <w:t>онкурса профессионального</w:t>
      </w:r>
      <w:r>
        <w:rPr>
          <w:b/>
          <w:lang w:bidi="ru-RU"/>
        </w:rPr>
        <w:t xml:space="preserve"> </w:t>
      </w:r>
      <w:r w:rsidRPr="00B94F40">
        <w:rPr>
          <w:b/>
          <w:lang w:bidi="ru-RU"/>
        </w:rPr>
        <w:t>мастерства «Лучший работник организации социального обслуживания</w:t>
      </w:r>
      <w:r>
        <w:rPr>
          <w:b/>
          <w:lang w:bidi="ru-RU"/>
        </w:rPr>
        <w:t xml:space="preserve"> </w:t>
      </w:r>
      <w:r w:rsidRPr="00B94F40">
        <w:rPr>
          <w:b/>
          <w:lang w:bidi="ru-RU"/>
        </w:rPr>
        <w:t>Камчатского края»</w:t>
      </w:r>
    </w:p>
    <w:p w:rsidR="001535DF" w:rsidRDefault="001535DF" w:rsidP="001535DF">
      <w:pPr>
        <w:pStyle w:val="11"/>
        <w:shd w:val="clear" w:color="auto" w:fill="auto"/>
        <w:spacing w:before="0" w:line="240" w:lineRule="auto"/>
        <w:ind w:right="15"/>
      </w:pPr>
    </w:p>
    <w:p w:rsidR="001535DF" w:rsidRPr="00B94F40" w:rsidRDefault="001535DF" w:rsidP="001535DF">
      <w:pPr>
        <w:pStyle w:val="11"/>
        <w:numPr>
          <w:ilvl w:val="0"/>
          <w:numId w:val="2"/>
        </w:numPr>
        <w:shd w:val="clear" w:color="auto" w:fill="auto"/>
        <w:tabs>
          <w:tab w:val="left" w:pos="299"/>
        </w:tabs>
        <w:suppressAutoHyphens/>
        <w:spacing w:before="0" w:after="300" w:line="259" w:lineRule="auto"/>
        <w:ind w:right="15"/>
        <w:rPr>
          <w:b/>
        </w:rPr>
      </w:pPr>
      <w:r w:rsidRPr="00B94F40">
        <w:rPr>
          <w:b/>
          <w:lang w:bidi="ru-RU"/>
        </w:rPr>
        <w:t>Общие положения</w:t>
      </w:r>
    </w:p>
    <w:p w:rsidR="001535DF" w:rsidRDefault="001535DF" w:rsidP="001535DF">
      <w:pPr>
        <w:pStyle w:val="11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52" w:lineRule="auto"/>
        <w:ind w:right="15" w:firstLine="567"/>
        <w:jc w:val="both"/>
      </w:pPr>
      <w:r>
        <w:rPr>
          <w:lang w:bidi="ru-RU"/>
        </w:rPr>
        <w:t xml:space="preserve">Настоящее Положение об </w:t>
      </w:r>
      <w:r w:rsidRPr="00037A59">
        <w:rPr>
          <w:lang w:bidi="ru-RU"/>
        </w:rPr>
        <w:t>условиях и порядке проведения</w:t>
      </w:r>
      <w:r>
        <w:rPr>
          <w:b/>
          <w:lang w:bidi="ru-RU"/>
        </w:rPr>
        <w:t xml:space="preserve"> </w:t>
      </w:r>
      <w:r>
        <w:rPr>
          <w:lang w:bidi="ru-RU"/>
        </w:rPr>
        <w:t xml:space="preserve">Краевого конкурса </w:t>
      </w:r>
      <w:r w:rsidRPr="00685542">
        <w:rPr>
          <w:lang w:bidi="ru-RU"/>
        </w:rPr>
        <w:t>профессионального мастерства</w:t>
      </w:r>
      <w:r>
        <w:rPr>
          <w:lang w:bidi="ru-RU"/>
        </w:rPr>
        <w:t xml:space="preserve"> «Лучший работник организации социального обслуживания Камчатского края» (далее - Положение) устанавливает правила проведения Краевого конкурса профессионального мастерства «Лучший работник организации социального обслуживания Камчатского края» (далее - Краевой конкурс), определяющего в 2021 году лучших работников социального обслуживания населения Камчатского края в соответствии с перечнем номинаций, определенных разделом 3 настоящего Положения.</w:t>
      </w:r>
    </w:p>
    <w:p w:rsidR="001535DF" w:rsidRDefault="001535DF" w:rsidP="001535DF">
      <w:pPr>
        <w:pStyle w:val="11"/>
        <w:numPr>
          <w:ilvl w:val="1"/>
          <w:numId w:val="2"/>
        </w:numPr>
        <w:shd w:val="clear" w:color="auto" w:fill="auto"/>
        <w:tabs>
          <w:tab w:val="left" w:pos="1134"/>
          <w:tab w:val="left" w:pos="1500"/>
        </w:tabs>
        <w:suppressAutoHyphens/>
        <w:spacing w:before="0" w:line="252" w:lineRule="auto"/>
        <w:ind w:right="15" w:firstLine="567"/>
        <w:jc w:val="both"/>
      </w:pPr>
      <w:r>
        <w:rPr>
          <w:lang w:bidi="ru-RU"/>
        </w:rPr>
        <w:t>Организатором Краевого конкурса является Министерство социального благополучия и семейной политики Камчатского края (далее - Министерство).</w:t>
      </w:r>
    </w:p>
    <w:p w:rsidR="001535DF" w:rsidRDefault="001535DF" w:rsidP="001535DF">
      <w:pPr>
        <w:pStyle w:val="11"/>
        <w:numPr>
          <w:ilvl w:val="1"/>
          <w:numId w:val="2"/>
        </w:numPr>
        <w:shd w:val="clear" w:color="auto" w:fill="auto"/>
        <w:tabs>
          <w:tab w:val="left" w:pos="1134"/>
          <w:tab w:val="left" w:pos="1500"/>
        </w:tabs>
        <w:suppressAutoHyphens/>
        <w:spacing w:before="0" w:line="240" w:lineRule="auto"/>
        <w:ind w:right="15" w:firstLine="567"/>
        <w:jc w:val="both"/>
      </w:pPr>
      <w:r>
        <w:rPr>
          <w:lang w:bidi="ru-RU"/>
        </w:rPr>
        <w:t>Приём заявок, методическое, организационно-техническое, информационное сопровождение Краевого конкурса, осуществляет Краевое государственное казенное учреждение «Камчатский ресурсный центр системы социальной защиты населения» (далее - КГКУ «Ресурсный центр социальной защиты»), расположенное по адресу: Камчатский край, г. Петропавловск- Камчатский, ул. Озерновская коса, д. 11. Тел. 8 (4152) 23-20-11.</w:t>
      </w:r>
    </w:p>
    <w:p w:rsidR="001535DF" w:rsidRDefault="001535DF" w:rsidP="001535DF">
      <w:pPr>
        <w:pStyle w:val="11"/>
        <w:shd w:val="clear" w:color="auto" w:fill="auto"/>
        <w:tabs>
          <w:tab w:val="left" w:pos="1134"/>
          <w:tab w:val="left" w:pos="1500"/>
        </w:tabs>
        <w:suppressAutoHyphens/>
        <w:spacing w:before="0" w:line="240" w:lineRule="auto"/>
        <w:ind w:left="567" w:right="15"/>
        <w:jc w:val="both"/>
      </w:pPr>
    </w:p>
    <w:p w:rsidR="001535DF" w:rsidRDefault="001535DF" w:rsidP="001535DF">
      <w:pPr>
        <w:pStyle w:val="11"/>
        <w:numPr>
          <w:ilvl w:val="0"/>
          <w:numId w:val="2"/>
        </w:numPr>
        <w:shd w:val="clear" w:color="auto" w:fill="auto"/>
        <w:tabs>
          <w:tab w:val="left" w:pos="299"/>
        </w:tabs>
        <w:suppressAutoHyphens/>
        <w:spacing w:before="0" w:line="240" w:lineRule="auto"/>
        <w:ind w:right="15"/>
        <w:rPr>
          <w:b/>
          <w:lang w:bidi="ru-RU"/>
        </w:rPr>
      </w:pPr>
      <w:r w:rsidRPr="00E40E8D">
        <w:rPr>
          <w:b/>
          <w:lang w:bidi="ru-RU"/>
        </w:rPr>
        <w:t xml:space="preserve">Основные цели и задачи </w:t>
      </w:r>
      <w:r>
        <w:rPr>
          <w:b/>
          <w:lang w:bidi="ru-RU"/>
        </w:rPr>
        <w:t>К</w:t>
      </w:r>
      <w:r w:rsidRPr="00E40E8D">
        <w:rPr>
          <w:b/>
          <w:lang w:bidi="ru-RU"/>
        </w:rPr>
        <w:t>раевого конкурса</w:t>
      </w:r>
    </w:p>
    <w:p w:rsidR="001535DF" w:rsidRPr="00E40E8D" w:rsidRDefault="001535DF" w:rsidP="001535DF">
      <w:pPr>
        <w:pStyle w:val="11"/>
        <w:shd w:val="clear" w:color="auto" w:fill="auto"/>
        <w:tabs>
          <w:tab w:val="left" w:pos="299"/>
        </w:tabs>
        <w:suppressAutoHyphens/>
        <w:spacing w:before="0" w:line="240" w:lineRule="auto"/>
        <w:ind w:right="15"/>
        <w:jc w:val="left"/>
        <w:rPr>
          <w:b/>
          <w:lang w:bidi="ru-RU"/>
        </w:rPr>
      </w:pPr>
    </w:p>
    <w:p w:rsidR="001535DF" w:rsidRPr="00E40E8D" w:rsidRDefault="001535DF" w:rsidP="001535DF">
      <w:pPr>
        <w:pStyle w:val="11"/>
        <w:numPr>
          <w:ilvl w:val="1"/>
          <w:numId w:val="2"/>
        </w:numPr>
        <w:shd w:val="clear" w:color="auto" w:fill="auto"/>
        <w:tabs>
          <w:tab w:val="left" w:pos="1260"/>
        </w:tabs>
        <w:suppressAutoHyphens/>
        <w:spacing w:before="0" w:line="252" w:lineRule="auto"/>
        <w:ind w:right="15" w:firstLine="567"/>
        <w:jc w:val="both"/>
        <w:rPr>
          <w:lang w:bidi="ru-RU"/>
        </w:rPr>
      </w:pPr>
      <w:r w:rsidRPr="00E40E8D">
        <w:rPr>
          <w:lang w:bidi="ru-RU"/>
        </w:rPr>
        <w:t xml:space="preserve">Краевой конкурс проводится с целью развития профессиональной и творческой деятельности работников краевых государственных </w:t>
      </w:r>
      <w:r>
        <w:rPr>
          <w:lang w:bidi="ru-RU"/>
        </w:rPr>
        <w:t>учреждений</w:t>
      </w:r>
      <w:r w:rsidRPr="00E40E8D">
        <w:rPr>
          <w:lang w:bidi="ru-RU"/>
        </w:rPr>
        <w:t xml:space="preserve"> социального обслуживания населения Камчатского края, а также организаций и учреждений социального обслуживания населения иных форм собственности.</w:t>
      </w:r>
    </w:p>
    <w:p w:rsidR="001535DF" w:rsidRPr="00E40E8D" w:rsidRDefault="001535DF" w:rsidP="001535DF">
      <w:pPr>
        <w:pStyle w:val="11"/>
        <w:numPr>
          <w:ilvl w:val="1"/>
          <w:numId w:val="2"/>
        </w:numPr>
        <w:shd w:val="clear" w:color="auto" w:fill="auto"/>
        <w:tabs>
          <w:tab w:val="left" w:pos="1260"/>
        </w:tabs>
        <w:suppressAutoHyphens/>
        <w:spacing w:before="0" w:line="252" w:lineRule="auto"/>
        <w:ind w:right="15" w:firstLine="567"/>
        <w:jc w:val="both"/>
        <w:rPr>
          <w:lang w:bidi="ru-RU"/>
        </w:rPr>
      </w:pPr>
      <w:r>
        <w:rPr>
          <w:lang w:bidi="ru-RU"/>
        </w:rPr>
        <w:t>Задачи К</w:t>
      </w:r>
      <w:r w:rsidRPr="00E40E8D">
        <w:rPr>
          <w:lang w:bidi="ru-RU"/>
        </w:rPr>
        <w:t>раевого конкурса:</w:t>
      </w:r>
    </w:p>
    <w:p w:rsidR="001535DF" w:rsidRPr="00E40E8D" w:rsidRDefault="001535DF" w:rsidP="001535DF">
      <w:pPr>
        <w:pStyle w:val="11"/>
        <w:shd w:val="clear" w:color="auto" w:fill="auto"/>
        <w:tabs>
          <w:tab w:val="left" w:pos="993"/>
        </w:tabs>
        <w:suppressAutoHyphens/>
        <w:spacing w:before="0" w:line="252" w:lineRule="auto"/>
        <w:ind w:right="15" w:firstLine="567"/>
        <w:jc w:val="both"/>
        <w:rPr>
          <w:lang w:bidi="ru-RU"/>
        </w:rPr>
      </w:pPr>
      <w:r>
        <w:rPr>
          <w:lang w:bidi="ru-RU"/>
        </w:rPr>
        <w:t xml:space="preserve">1) </w:t>
      </w:r>
      <w:r w:rsidRPr="00E40E8D">
        <w:rPr>
          <w:lang w:bidi="ru-RU"/>
        </w:rPr>
        <w:t>повышение престижа профессий работников, осуществляющих социальное обслуживание населения;</w:t>
      </w:r>
    </w:p>
    <w:p w:rsidR="001535DF" w:rsidRPr="00E40E8D" w:rsidRDefault="001535DF" w:rsidP="001535DF">
      <w:pPr>
        <w:pStyle w:val="11"/>
        <w:shd w:val="clear" w:color="auto" w:fill="auto"/>
        <w:tabs>
          <w:tab w:val="left" w:pos="1134"/>
        </w:tabs>
        <w:suppressAutoHyphens/>
        <w:spacing w:before="0" w:line="252" w:lineRule="auto"/>
        <w:ind w:right="15" w:firstLine="567"/>
        <w:jc w:val="both"/>
        <w:rPr>
          <w:lang w:bidi="ru-RU"/>
        </w:rPr>
      </w:pPr>
      <w:r>
        <w:rPr>
          <w:lang w:bidi="ru-RU"/>
        </w:rPr>
        <w:t xml:space="preserve">2) </w:t>
      </w:r>
      <w:r w:rsidRPr="00E40E8D">
        <w:rPr>
          <w:lang w:bidi="ru-RU"/>
        </w:rPr>
        <w:t>поддержка инновационных технологий в сфере социального обслуживания населения;</w:t>
      </w:r>
    </w:p>
    <w:p w:rsidR="001535DF" w:rsidRPr="00E40E8D" w:rsidRDefault="001535DF" w:rsidP="001535DF">
      <w:pPr>
        <w:pStyle w:val="11"/>
        <w:shd w:val="clear" w:color="auto" w:fill="auto"/>
        <w:tabs>
          <w:tab w:val="left" w:pos="1134"/>
        </w:tabs>
        <w:suppressAutoHyphens/>
        <w:spacing w:before="0" w:line="252" w:lineRule="auto"/>
        <w:ind w:right="15" w:firstLine="567"/>
        <w:jc w:val="both"/>
        <w:rPr>
          <w:lang w:bidi="ru-RU"/>
        </w:rPr>
      </w:pPr>
      <w:r>
        <w:rPr>
          <w:lang w:bidi="ru-RU"/>
        </w:rPr>
        <w:lastRenderedPageBreak/>
        <w:t xml:space="preserve">3) </w:t>
      </w:r>
      <w:r w:rsidRPr="00E40E8D">
        <w:rPr>
          <w:lang w:bidi="ru-RU"/>
        </w:rPr>
        <w:t xml:space="preserve">обобщение и распространение успешного опыта работы с </w:t>
      </w:r>
      <w:r>
        <w:rPr>
          <w:lang w:bidi="ru-RU"/>
        </w:rPr>
        <w:t xml:space="preserve">детьми, семьями, </w:t>
      </w:r>
      <w:r w:rsidRPr="00E40E8D">
        <w:rPr>
          <w:lang w:bidi="ru-RU"/>
        </w:rPr>
        <w:t>пожилыми гражданами, инвалидами;</w:t>
      </w:r>
    </w:p>
    <w:p w:rsidR="001535DF" w:rsidRPr="00E40E8D" w:rsidRDefault="001535DF" w:rsidP="001535DF">
      <w:pPr>
        <w:pStyle w:val="11"/>
        <w:shd w:val="clear" w:color="auto" w:fill="auto"/>
        <w:tabs>
          <w:tab w:val="left" w:pos="1134"/>
        </w:tabs>
        <w:suppressAutoHyphens/>
        <w:spacing w:before="0" w:line="252" w:lineRule="auto"/>
        <w:ind w:right="15" w:firstLine="567"/>
        <w:jc w:val="both"/>
        <w:rPr>
          <w:lang w:bidi="ru-RU"/>
        </w:rPr>
      </w:pPr>
      <w:r>
        <w:rPr>
          <w:lang w:bidi="ru-RU"/>
        </w:rPr>
        <w:t xml:space="preserve">4) </w:t>
      </w:r>
      <w:r w:rsidRPr="00E40E8D">
        <w:rPr>
          <w:lang w:bidi="ru-RU"/>
        </w:rPr>
        <w:t xml:space="preserve">выявление и поддержка профессиональных, талантливых, творчески работающих специалистов </w:t>
      </w:r>
      <w:r>
        <w:rPr>
          <w:lang w:bidi="ru-RU"/>
        </w:rPr>
        <w:t xml:space="preserve">учреждений </w:t>
      </w:r>
      <w:r w:rsidRPr="00E40E8D">
        <w:rPr>
          <w:lang w:bidi="ru-RU"/>
        </w:rPr>
        <w:t>социального обслуживания населения Камчатского края;</w:t>
      </w:r>
    </w:p>
    <w:p w:rsidR="001535DF" w:rsidRPr="00685542" w:rsidRDefault="001535DF" w:rsidP="001535DF">
      <w:pPr>
        <w:pStyle w:val="af0"/>
        <w:numPr>
          <w:ilvl w:val="0"/>
          <w:numId w:val="5"/>
        </w:numPr>
        <w:tabs>
          <w:tab w:val="left" w:pos="1134"/>
        </w:tabs>
        <w:suppressAutoHyphens/>
        <w:spacing w:after="320"/>
        <w:ind w:left="0" w:right="15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85542">
        <w:rPr>
          <w:rFonts w:ascii="Times New Roman" w:eastAsia="Times New Roman" w:hAnsi="Times New Roman" w:cs="Times New Roman"/>
          <w:sz w:val="28"/>
          <w:szCs w:val="28"/>
          <w:lang w:bidi="ru-RU"/>
        </w:rPr>
        <w:t>стимулирование профессионального роста работников учреждений</w:t>
      </w:r>
      <w:r w:rsidRPr="00685542">
        <w:rPr>
          <w:sz w:val="28"/>
          <w:szCs w:val="28"/>
          <w:lang w:bidi="ru-RU"/>
        </w:rPr>
        <w:t xml:space="preserve"> </w:t>
      </w:r>
      <w:r w:rsidRPr="00685542">
        <w:rPr>
          <w:rFonts w:ascii="Times New Roman" w:eastAsia="Times New Roman" w:hAnsi="Times New Roman" w:cs="Times New Roman"/>
          <w:sz w:val="28"/>
          <w:szCs w:val="28"/>
          <w:lang w:bidi="ru-RU"/>
        </w:rPr>
        <w:t>социального обслуживания населения Камчатского края.</w:t>
      </w:r>
    </w:p>
    <w:p w:rsidR="001535DF" w:rsidRPr="00E40E8D" w:rsidRDefault="001535DF" w:rsidP="001535DF">
      <w:pPr>
        <w:pStyle w:val="11"/>
        <w:numPr>
          <w:ilvl w:val="0"/>
          <w:numId w:val="2"/>
        </w:numPr>
        <w:shd w:val="clear" w:color="auto" w:fill="auto"/>
        <w:tabs>
          <w:tab w:val="left" w:pos="142"/>
        </w:tabs>
        <w:suppressAutoHyphens/>
        <w:spacing w:before="0" w:after="300" w:line="259" w:lineRule="auto"/>
        <w:ind w:right="15" w:firstLine="426"/>
        <w:rPr>
          <w:b/>
          <w:lang w:bidi="ru-RU"/>
        </w:rPr>
      </w:pPr>
      <w:r>
        <w:rPr>
          <w:b/>
          <w:lang w:bidi="ru-RU"/>
        </w:rPr>
        <w:t>Участники К</w:t>
      </w:r>
      <w:r w:rsidRPr="00E40E8D">
        <w:rPr>
          <w:b/>
          <w:lang w:bidi="ru-RU"/>
        </w:rPr>
        <w:t>раевого конкурса и номинации</w:t>
      </w:r>
    </w:p>
    <w:p w:rsidR="001535DF" w:rsidRDefault="001535DF" w:rsidP="001535DF">
      <w:pPr>
        <w:pStyle w:val="11"/>
        <w:shd w:val="clear" w:color="auto" w:fill="auto"/>
        <w:tabs>
          <w:tab w:val="left" w:pos="1042"/>
        </w:tabs>
        <w:spacing w:before="0"/>
        <w:ind w:right="15" w:firstLine="567"/>
        <w:jc w:val="both"/>
      </w:pPr>
      <w:r w:rsidRPr="00241027">
        <w:t>3</w:t>
      </w:r>
      <w:r>
        <w:t>.1. К участию в Краевом конкурсе допускаются работники государственных учреждений социального обслуживания, а также организаций иных форм собственности (далее – организации социального обслуживания).</w:t>
      </w:r>
    </w:p>
    <w:p w:rsidR="001535DF" w:rsidRDefault="001535DF" w:rsidP="001535DF">
      <w:pPr>
        <w:pStyle w:val="11"/>
        <w:shd w:val="clear" w:color="auto" w:fill="auto"/>
        <w:tabs>
          <w:tab w:val="left" w:pos="1042"/>
        </w:tabs>
        <w:spacing w:before="0"/>
        <w:ind w:right="15" w:firstLine="567"/>
        <w:jc w:val="both"/>
      </w:pPr>
      <w:r>
        <w:t xml:space="preserve">3.2. </w:t>
      </w:r>
      <w:r w:rsidRPr="00241027">
        <w:t>Краевой конкурс проводится по следующим номинациям:</w:t>
      </w:r>
    </w:p>
    <w:p w:rsidR="001535DF" w:rsidRPr="00B94F40" w:rsidRDefault="001535DF" w:rsidP="001535DF">
      <w:pPr>
        <w:pStyle w:val="11"/>
        <w:shd w:val="clear" w:color="auto" w:fill="auto"/>
        <w:tabs>
          <w:tab w:val="left" w:pos="1009"/>
        </w:tabs>
        <w:spacing w:before="0"/>
        <w:ind w:left="20" w:right="15" w:firstLine="540"/>
        <w:jc w:val="both"/>
      </w:pPr>
      <w:r w:rsidRPr="00B94F40">
        <w:t>а)</w:t>
      </w:r>
      <w:r w:rsidRPr="00B94F40">
        <w:tab/>
        <w:t xml:space="preserve">«Лучший руководитель организации социального обслуживания, предоставляющей социальные услуги получателям социальных услуг в стационарной форме социального обслуживания» - </w:t>
      </w:r>
      <w:r>
        <w:t>директора</w:t>
      </w:r>
      <w:r w:rsidRPr="00B94F40">
        <w:t xml:space="preserve"> </w:t>
      </w:r>
      <w:r>
        <w:t xml:space="preserve">организаций </w:t>
      </w:r>
      <w:r w:rsidRPr="00B94F40">
        <w:t>социаль</w:t>
      </w:r>
      <w:r>
        <w:t>ного обслуживания, осуществляющие</w:t>
      </w:r>
      <w:r w:rsidRPr="00B94F40">
        <w:t xml:space="preserve"> управление деятельностью </w:t>
      </w:r>
      <w:r>
        <w:t>организаций</w:t>
      </w:r>
      <w:r w:rsidRPr="00B94F40">
        <w:t xml:space="preserve"> социального обслуживания, </w:t>
      </w:r>
      <w:r w:rsidRPr="00BB6F08">
        <w:t>предоставляющ</w:t>
      </w:r>
      <w:r>
        <w:t>их</w:t>
      </w:r>
      <w:r w:rsidRPr="00BB6F08">
        <w:t xml:space="preserve"> социальные услуги в стационарной форме социального обслуживания;</w:t>
      </w:r>
      <w:r w:rsidRPr="00BB6F08">
        <w:rPr>
          <w:lang w:bidi="ru-RU"/>
        </w:rPr>
        <w:t xml:space="preserve"> директор детского дома для детей-сирот и детей, оставшихся без попечения родителей с ограниченными возможностями здоровья; директор</w:t>
      </w:r>
      <w:r>
        <w:rPr>
          <w:lang w:bidi="ru-RU"/>
        </w:rPr>
        <w:t>а</w:t>
      </w:r>
      <w:r w:rsidRPr="00BB6F08">
        <w:rPr>
          <w:lang w:bidi="ru-RU"/>
        </w:rPr>
        <w:t xml:space="preserve"> центр</w:t>
      </w:r>
      <w:r>
        <w:rPr>
          <w:lang w:bidi="ru-RU"/>
        </w:rPr>
        <w:t>ов</w:t>
      </w:r>
      <w:r w:rsidRPr="00BB6F08">
        <w:rPr>
          <w:lang w:bidi="ru-RU"/>
        </w:rPr>
        <w:t xml:space="preserve"> содействия развитию семейных форм устройства</w:t>
      </w:r>
      <w:r w:rsidRPr="00BB6F08">
        <w:t>;</w:t>
      </w:r>
      <w:r w:rsidRPr="00BB6F08">
        <w:rPr>
          <w:lang w:bidi="ru-RU"/>
        </w:rPr>
        <w:t xml:space="preserve"> директора других стационарных орг</w:t>
      </w:r>
      <w:r>
        <w:rPr>
          <w:lang w:bidi="ru-RU"/>
        </w:rPr>
        <w:t>анизаций социального обслуживания независимо от их наименования;</w:t>
      </w:r>
    </w:p>
    <w:p w:rsidR="001535DF" w:rsidRPr="00B94F40" w:rsidRDefault="001535DF" w:rsidP="001535DF">
      <w:pPr>
        <w:pStyle w:val="11"/>
        <w:shd w:val="clear" w:color="auto" w:fill="auto"/>
        <w:tabs>
          <w:tab w:val="left" w:pos="1023"/>
        </w:tabs>
        <w:spacing w:before="0"/>
        <w:ind w:left="20" w:right="15" w:firstLine="540"/>
        <w:jc w:val="both"/>
      </w:pPr>
      <w:r w:rsidRPr="00B94F40">
        <w:t>б)</w:t>
      </w:r>
      <w:r w:rsidRPr="00B94F40">
        <w:tab/>
        <w:t xml:space="preserve">«Лучший руководитель организации социального обслуживания, предоставляющей социальные услуги получателям социальных услуг в полустационарной форме социального обслуживания и в форме социального обслуживания на дому» - </w:t>
      </w:r>
      <w:r>
        <w:t>директора организаций</w:t>
      </w:r>
      <w:r w:rsidRPr="00B94F40">
        <w:t xml:space="preserve"> социального обслуживания, осуществляющ</w:t>
      </w:r>
      <w:r>
        <w:t>ие</w:t>
      </w:r>
      <w:r w:rsidRPr="00B94F40">
        <w:t xml:space="preserve"> управление деятельностью организаци</w:t>
      </w:r>
      <w:r>
        <w:t>й</w:t>
      </w:r>
      <w:r w:rsidRPr="00B94F40">
        <w:t xml:space="preserve"> социальн</w:t>
      </w:r>
      <w:r>
        <w:t>ого обслуживания, предоставляющих</w:t>
      </w:r>
      <w:r w:rsidRPr="00B94F40">
        <w:t xml:space="preserve"> социальные услуги в полустационарной форме социального обслуживания и в форме социального обслуживания на дому;</w:t>
      </w:r>
    </w:p>
    <w:p w:rsidR="001535DF" w:rsidRPr="00B94F40" w:rsidRDefault="001535DF" w:rsidP="001535DF">
      <w:pPr>
        <w:pStyle w:val="11"/>
        <w:shd w:val="clear" w:color="auto" w:fill="auto"/>
        <w:tabs>
          <w:tab w:val="left" w:pos="1023"/>
        </w:tabs>
        <w:spacing w:before="0"/>
        <w:ind w:left="20" w:right="15" w:firstLine="540"/>
        <w:jc w:val="both"/>
      </w:pPr>
      <w:r w:rsidRPr="00B94F40">
        <w:t>в)</w:t>
      </w:r>
      <w:r w:rsidRPr="00B94F40">
        <w:tab/>
        <w:t>«Лучший заведующий отделением организации социального обслуживания» - заведующие отделениями, являющимися структурными подразделениями организаций социального обслуживания;</w:t>
      </w:r>
    </w:p>
    <w:p w:rsidR="001535DF" w:rsidRPr="00B94F40" w:rsidRDefault="001535DF" w:rsidP="001535DF">
      <w:pPr>
        <w:pStyle w:val="11"/>
        <w:shd w:val="clear" w:color="auto" w:fill="auto"/>
        <w:tabs>
          <w:tab w:val="left" w:pos="855"/>
        </w:tabs>
        <w:spacing w:before="0"/>
        <w:ind w:left="20" w:right="15" w:firstLine="540"/>
        <w:jc w:val="both"/>
      </w:pPr>
      <w:r w:rsidRPr="00B94F40">
        <w:t>г)</w:t>
      </w:r>
      <w:r w:rsidRPr="00B94F40">
        <w:tab/>
        <w:t xml:space="preserve"> «Лучший специалист по социальной работе организации социального обслуживания» - специалисты по социальной работе организаций социального обслуживания;</w:t>
      </w:r>
    </w:p>
    <w:p w:rsidR="001535DF" w:rsidRPr="00B94F40" w:rsidRDefault="001535DF" w:rsidP="001535DF">
      <w:pPr>
        <w:pStyle w:val="11"/>
        <w:shd w:val="clear" w:color="auto" w:fill="auto"/>
        <w:tabs>
          <w:tab w:val="left" w:pos="993"/>
        </w:tabs>
        <w:spacing w:before="0"/>
        <w:ind w:left="20" w:right="15" w:firstLine="540"/>
        <w:jc w:val="both"/>
      </w:pPr>
      <w:r>
        <w:t xml:space="preserve">д) </w:t>
      </w:r>
      <w:r w:rsidRPr="00B94F40">
        <w:t>«Лучший социальный работник организации социального обслуживания» - социальные работники организаций социального обслуживания;</w:t>
      </w:r>
    </w:p>
    <w:p w:rsidR="001535DF" w:rsidRPr="00B94F40" w:rsidRDefault="001535DF" w:rsidP="001535DF">
      <w:pPr>
        <w:pStyle w:val="11"/>
        <w:shd w:val="clear" w:color="auto" w:fill="auto"/>
        <w:tabs>
          <w:tab w:val="left" w:pos="433"/>
          <w:tab w:val="left" w:pos="1410"/>
        </w:tabs>
        <w:spacing w:before="0"/>
        <w:ind w:left="20" w:right="15" w:firstLine="540"/>
        <w:jc w:val="both"/>
      </w:pPr>
      <w:r>
        <w:t>е)</w:t>
      </w:r>
      <w:r w:rsidRPr="00B94F40">
        <w:t xml:space="preserve"> «Лучший врач организации социального обслуживания»</w:t>
      </w:r>
      <w:r>
        <w:t xml:space="preserve"> - </w:t>
      </w:r>
      <w:r w:rsidRPr="00B94F40">
        <w:t>врачи, осуществляющие трудовую деятельность в организациях социального обслуживания;</w:t>
      </w:r>
    </w:p>
    <w:p w:rsidR="001535DF" w:rsidRPr="00B94F40" w:rsidRDefault="001535DF" w:rsidP="001535DF">
      <w:pPr>
        <w:pStyle w:val="11"/>
        <w:shd w:val="clear" w:color="auto" w:fill="auto"/>
        <w:tabs>
          <w:tab w:val="left" w:pos="927"/>
        </w:tabs>
        <w:spacing w:before="0"/>
        <w:ind w:left="20" w:right="15" w:firstLine="540"/>
        <w:jc w:val="both"/>
      </w:pPr>
      <w:r w:rsidRPr="00B94F40">
        <w:t>ж)</w:t>
      </w:r>
      <w:r w:rsidRPr="00B94F40">
        <w:tab/>
        <w:t xml:space="preserve"> «Лучший социальный педагог (педагог дополнительного образования) организации социального обслуживания» - социальные педагоги (педагоги </w:t>
      </w:r>
      <w:r w:rsidRPr="00B94F40">
        <w:lastRenderedPageBreak/>
        <w:t>дополнительного образования) организаций социального обслуживания;</w:t>
      </w:r>
    </w:p>
    <w:p w:rsidR="001535DF" w:rsidRPr="00B94F40" w:rsidRDefault="001535DF" w:rsidP="001535DF">
      <w:pPr>
        <w:pStyle w:val="11"/>
        <w:shd w:val="clear" w:color="auto" w:fill="auto"/>
        <w:tabs>
          <w:tab w:val="left" w:pos="1086"/>
        </w:tabs>
        <w:spacing w:before="0"/>
        <w:ind w:left="20" w:right="15" w:firstLine="540"/>
        <w:jc w:val="both"/>
      </w:pPr>
      <w:r>
        <w:t>з)</w:t>
      </w:r>
      <w:r w:rsidRPr="00B94F40">
        <w:t xml:space="preserve"> «Лучший психолог организации социального обслуживания» - психологи организаций социального обслуживания;</w:t>
      </w:r>
    </w:p>
    <w:p w:rsidR="001535DF" w:rsidRPr="00B94F40" w:rsidRDefault="001535DF" w:rsidP="001535DF">
      <w:pPr>
        <w:pStyle w:val="11"/>
        <w:shd w:val="clear" w:color="auto" w:fill="auto"/>
        <w:tabs>
          <w:tab w:val="left" w:pos="1057"/>
        </w:tabs>
        <w:spacing w:before="0"/>
        <w:ind w:left="20" w:right="15" w:firstLine="540"/>
        <w:jc w:val="both"/>
      </w:pPr>
      <w:r w:rsidRPr="00B94F40">
        <w:t>и)</w:t>
      </w:r>
      <w:r w:rsidRPr="00B94F40">
        <w:tab/>
        <w:t>«Лучший воспитатель организации социального обслуживания» - воспитатели организаций социального обслуживания;</w:t>
      </w:r>
    </w:p>
    <w:p w:rsidR="001535DF" w:rsidRPr="00B94F40" w:rsidRDefault="001535DF" w:rsidP="001535DF">
      <w:pPr>
        <w:pStyle w:val="11"/>
        <w:shd w:val="clear" w:color="auto" w:fill="auto"/>
        <w:spacing w:before="0"/>
        <w:ind w:left="20" w:right="15" w:firstLine="540"/>
        <w:jc w:val="both"/>
      </w:pPr>
      <w:r w:rsidRPr="00B94F40">
        <w:t>к) «Лучший специалист по реабилитации и абилитации инвалидов организации социального обслуживания» - специалисты по реабилитации и абилитации инвалидов организаций социального обслуживания;</w:t>
      </w:r>
    </w:p>
    <w:p w:rsidR="001535DF" w:rsidRPr="00B94F40" w:rsidRDefault="001535DF" w:rsidP="001535DF">
      <w:pPr>
        <w:pStyle w:val="11"/>
        <w:shd w:val="clear" w:color="auto" w:fill="auto"/>
        <w:spacing w:before="0"/>
        <w:ind w:left="20" w:right="15" w:firstLine="540"/>
        <w:jc w:val="both"/>
      </w:pPr>
      <w:r w:rsidRPr="00B94F40">
        <w:t>л) «Лучшая медицинская сестра организации социального обслуживания» - медицинские сестры организаций социального обслуживания;</w:t>
      </w:r>
    </w:p>
    <w:p w:rsidR="001535DF" w:rsidRPr="00B94F40" w:rsidRDefault="001535DF" w:rsidP="001535DF">
      <w:pPr>
        <w:pStyle w:val="11"/>
        <w:shd w:val="clear" w:color="auto" w:fill="auto"/>
        <w:spacing w:before="0"/>
        <w:ind w:left="20" w:right="15" w:firstLine="540"/>
        <w:jc w:val="both"/>
      </w:pPr>
      <w:r w:rsidRPr="00B94F40">
        <w:t>м) «Лучшая санитарка организации социального обслуживания» - санитарки организаций социального обслуживания;</w:t>
      </w:r>
    </w:p>
    <w:p w:rsidR="001535DF" w:rsidRPr="00B94F40" w:rsidRDefault="001535DF" w:rsidP="001535DF">
      <w:pPr>
        <w:pStyle w:val="11"/>
        <w:shd w:val="clear" w:color="auto" w:fill="auto"/>
        <w:spacing w:before="0"/>
        <w:ind w:left="20" w:right="15" w:firstLine="540"/>
        <w:jc w:val="both"/>
      </w:pPr>
      <w:r w:rsidRPr="00B94F40">
        <w:t>н) «Лучший инструктор по труду организации социального обслуживания» - инструкторы по труду организаций социального обслуживания;</w:t>
      </w:r>
    </w:p>
    <w:p w:rsidR="001535DF" w:rsidRPr="00B94F40" w:rsidRDefault="001535DF" w:rsidP="001535DF">
      <w:pPr>
        <w:pStyle w:val="11"/>
        <w:shd w:val="clear" w:color="auto" w:fill="auto"/>
        <w:spacing w:before="0"/>
        <w:ind w:left="20" w:right="15" w:firstLine="540"/>
        <w:jc w:val="both"/>
      </w:pPr>
      <w:r w:rsidRPr="00B94F40">
        <w:t>о) «Лучший культорганизатор организации социального обслуживания» - культорганизаторы организаций социального обслуживания;</w:t>
      </w:r>
    </w:p>
    <w:p w:rsidR="001535DF" w:rsidRPr="00B94F40" w:rsidRDefault="001535DF" w:rsidP="001535DF">
      <w:pPr>
        <w:pStyle w:val="11"/>
        <w:shd w:val="clear" w:color="auto" w:fill="auto"/>
        <w:spacing w:before="0"/>
        <w:ind w:left="20" w:right="15" w:firstLine="540"/>
        <w:jc w:val="both"/>
      </w:pPr>
      <w:r w:rsidRPr="00B94F40">
        <w:t>п) «Лучшая сиделка (помощник по уходу) организации социального обслуживания» - работники организаций социального обслуживания, предоставляющие социальные услуги по уходу за лицами, нуждающимися в постороннем уходе на дому;</w:t>
      </w:r>
    </w:p>
    <w:p w:rsidR="001535DF" w:rsidRPr="00B94F40" w:rsidRDefault="001535DF" w:rsidP="001535DF">
      <w:pPr>
        <w:pStyle w:val="11"/>
        <w:shd w:val="clear" w:color="auto" w:fill="auto"/>
        <w:spacing w:before="0"/>
        <w:ind w:left="20" w:right="15" w:firstLine="540"/>
        <w:jc w:val="both"/>
      </w:pPr>
      <w:r w:rsidRPr="00B94F40">
        <w:t xml:space="preserve">р) </w:t>
      </w:r>
      <w:r>
        <w:t>«</w:t>
      </w:r>
      <w:r w:rsidRPr="00B94F40">
        <w:t>Специальная премия «За развитие и внедрение новых технологий» - работники организаций социального обслуживания, предоставляющи</w:t>
      </w:r>
      <w:r>
        <w:t>е</w:t>
      </w:r>
      <w:r w:rsidRPr="00B94F40">
        <w:t xml:space="preserve"> социальные услуги семье, детям, женщинам, гражданам пожилого возраста и инвалидам, включая детей-инвалидов, участвующи</w:t>
      </w:r>
      <w:r>
        <w:t>е</w:t>
      </w:r>
      <w:r w:rsidRPr="00B94F40">
        <w:t xml:space="preserve"> в разработке и реализации программ системной поддержки, направленных на повышение качества жизни граждан, формирование мотивации к здоровому образу жизни и активному долголетию;</w:t>
      </w:r>
    </w:p>
    <w:p w:rsidR="001535DF" w:rsidRPr="00B94F40" w:rsidRDefault="001535DF" w:rsidP="001535DF">
      <w:pPr>
        <w:pStyle w:val="11"/>
        <w:shd w:val="clear" w:color="auto" w:fill="auto"/>
        <w:spacing w:before="0"/>
        <w:ind w:left="20" w:right="15" w:firstLine="540"/>
        <w:jc w:val="both"/>
      </w:pPr>
      <w:r w:rsidRPr="00B94F40">
        <w:t>с) «Специальная премия «Лучший молодой специалист социальной службы» - работники организаций социального обслуживания в возрасте до 30 лет, проявляющие заинтересованность и инициативу в работе, обладающие высокой степенью ответственности, исполнительской обязательностью, стремлением накапливать опыт и совершенствовать свой профессиональный уровень, эффективно и рационально использовать свое рабочее время и налаживать взаимодействие с коллегами, имеющие стаж работы по занимаемой должности в организации социального обслуживания, которая выдвигает номинанта на Конкурс, не менее 5 лет;</w:t>
      </w:r>
    </w:p>
    <w:p w:rsidR="001535DF" w:rsidRPr="00B94F40" w:rsidRDefault="001535DF" w:rsidP="001535DF">
      <w:pPr>
        <w:pStyle w:val="11"/>
        <w:shd w:val="clear" w:color="auto" w:fill="auto"/>
        <w:spacing w:before="0"/>
        <w:ind w:left="20" w:right="15" w:firstLine="540"/>
        <w:jc w:val="both"/>
      </w:pPr>
      <w:r w:rsidRPr="00B94F40">
        <w:t>т) «Специальная премия «За долголетие в социальной работе» - работники организаций социального обслуживания, имеющие стаж работы не менее 20 лет в организациях социального обслуживания, добросовестно и на высоком профессиональном уровне выполняющие свои должностные обязанности, участвующие в реализации современных социальных технологий, способствующих совершенствованию качества предоставляемых социальных услуг населению, обобщению и распространению передового опыта деятельности организаций социального обслуживания, осуществляющие наставническую деятельность и имеющие поощрения за свою работу;</w:t>
      </w:r>
    </w:p>
    <w:p w:rsidR="001535DF" w:rsidRPr="00B94F40" w:rsidRDefault="001535DF" w:rsidP="001535DF">
      <w:pPr>
        <w:pStyle w:val="11"/>
        <w:shd w:val="clear" w:color="auto" w:fill="auto"/>
        <w:spacing w:before="0"/>
        <w:ind w:left="20" w:right="15" w:firstLine="540"/>
        <w:jc w:val="both"/>
      </w:pPr>
      <w:r w:rsidRPr="00B94F40">
        <w:t xml:space="preserve">у) «Специальная премия «За работу по поддержке и повышению качества </w:t>
      </w:r>
      <w:r w:rsidRPr="00B94F40">
        <w:lastRenderedPageBreak/>
        <w:t>жизни детей и семей с детьми» - работники организаций социального обслуживания, предоставляющие социальные услуги детям, семьям с детьми, оказавшимся в трудной жизненной ситуации, обладающие состраданием, милосердием, корректностью, желанием оказать помощь, знанием детской и подростковой психологии, способностью убеждения и предостережения в совершении необдуманных поступков;</w:t>
      </w:r>
    </w:p>
    <w:p w:rsidR="001535DF" w:rsidRDefault="001535DF" w:rsidP="001535DF">
      <w:pPr>
        <w:pStyle w:val="11"/>
        <w:shd w:val="clear" w:color="auto" w:fill="auto"/>
        <w:spacing w:before="0"/>
        <w:ind w:left="20" w:right="15" w:firstLine="540"/>
        <w:jc w:val="both"/>
      </w:pPr>
      <w:r w:rsidRPr="00B94F40">
        <w:t>ф) «Специальная премия «Лучший специалист по развитию и поддержке семейного и родственного ухода» - работники организаций социального обслуживания, предоставляющие социальные услуги по уходу за лицами, нуждающимися в постороннем уходе.</w:t>
      </w:r>
    </w:p>
    <w:p w:rsidR="001535DF" w:rsidRDefault="001535DF" w:rsidP="001535DF">
      <w:pPr>
        <w:pStyle w:val="11"/>
        <w:shd w:val="clear" w:color="auto" w:fill="auto"/>
        <w:tabs>
          <w:tab w:val="left" w:pos="918"/>
        </w:tabs>
        <w:spacing w:before="0"/>
        <w:ind w:right="15" w:firstLine="567"/>
        <w:jc w:val="both"/>
      </w:pPr>
      <w:r>
        <w:t>3.3 Для участия в Краевом конкурсе допускаются лица, указанные в пункте 3.1. настоящих условий и порядка (далее - номинанты), стаж работы которых по занимаемой должности в организациях социального обслуживания в сфере социального обслуживания составляет не менее 10 лет (кроме номинантов, указанных в подпункте «с» пункта 3.2. настоящего Порядка), при этом не менее 5 лет - в организации социального обслуживания, которая выдвигает номинанта на Конкурс.</w:t>
      </w:r>
    </w:p>
    <w:p w:rsidR="001535DF" w:rsidRDefault="001535DF" w:rsidP="001535DF">
      <w:pPr>
        <w:pStyle w:val="11"/>
        <w:shd w:val="clear" w:color="auto" w:fill="auto"/>
        <w:tabs>
          <w:tab w:val="left" w:pos="927"/>
        </w:tabs>
        <w:spacing w:before="0"/>
        <w:ind w:right="15" w:firstLine="567"/>
        <w:jc w:val="both"/>
      </w:pPr>
      <w:r>
        <w:t>3.4. Выдвижение номинантов для участия в Краевом конкурсе осуществляется коллективами организаций социального обслуживания с учетом их профессиональных, творческих, нравственных качеств.</w:t>
      </w:r>
    </w:p>
    <w:p w:rsidR="001535DF" w:rsidRDefault="001535DF" w:rsidP="001535DF">
      <w:pPr>
        <w:pStyle w:val="11"/>
        <w:shd w:val="clear" w:color="auto" w:fill="auto"/>
        <w:tabs>
          <w:tab w:val="left" w:pos="927"/>
        </w:tabs>
        <w:spacing w:before="0"/>
        <w:ind w:right="15" w:firstLine="567"/>
        <w:jc w:val="both"/>
      </w:pPr>
      <w:r>
        <w:t>3.5. Краевой конкурс проводится в два этапа.</w:t>
      </w:r>
    </w:p>
    <w:p w:rsidR="001535DF" w:rsidRDefault="001535DF" w:rsidP="001535DF">
      <w:pPr>
        <w:pStyle w:val="11"/>
        <w:shd w:val="clear" w:color="auto" w:fill="auto"/>
        <w:tabs>
          <w:tab w:val="left" w:pos="884"/>
          <w:tab w:val="left" w:pos="927"/>
        </w:tabs>
        <w:spacing w:before="0" w:line="240" w:lineRule="auto"/>
        <w:ind w:right="15"/>
        <w:jc w:val="both"/>
      </w:pPr>
      <w:r>
        <w:tab/>
      </w:r>
    </w:p>
    <w:p w:rsidR="001535DF" w:rsidRDefault="001535DF" w:rsidP="001535DF">
      <w:pPr>
        <w:widowControl w:val="0"/>
        <w:numPr>
          <w:ilvl w:val="0"/>
          <w:numId w:val="2"/>
        </w:numPr>
        <w:tabs>
          <w:tab w:val="left" w:pos="327"/>
        </w:tabs>
        <w:suppressAutoHyphens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Порядок и условия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раевого конкурса</w:t>
      </w:r>
    </w:p>
    <w:p w:rsidR="001535DF" w:rsidRPr="00BB5930" w:rsidRDefault="001535DF" w:rsidP="001535DF">
      <w:pPr>
        <w:tabs>
          <w:tab w:val="left" w:pos="327"/>
        </w:tabs>
        <w:suppressAutoHyphens/>
        <w:ind w:right="15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1535DF" w:rsidRPr="00BB5930" w:rsidRDefault="001535DF" w:rsidP="001535DF">
      <w:pPr>
        <w:widowControl w:val="0"/>
        <w:numPr>
          <w:ilvl w:val="1"/>
          <w:numId w:val="2"/>
        </w:numPr>
        <w:tabs>
          <w:tab w:val="left" w:pos="1081"/>
        </w:tabs>
        <w:suppressAutoHyphens/>
        <w:spacing w:after="0" w:line="252" w:lineRule="auto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Первый этап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раевого конкурса проводится в </w:t>
      </w:r>
      <w:r w:rsidRPr="00037A59">
        <w:rPr>
          <w:rFonts w:ascii="Times New Roman" w:hAnsi="Times New Roman" w:cs="Times New Roman"/>
          <w:sz w:val="28"/>
          <w:szCs w:val="28"/>
        </w:rPr>
        <w:t>организациях социального обслуживания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01 апреля 2021 года по 14 апреля 2021 года.</w:t>
      </w:r>
    </w:p>
    <w:p w:rsidR="001535DF" w:rsidRPr="00BB5930" w:rsidRDefault="001535DF" w:rsidP="001535DF">
      <w:pPr>
        <w:suppressAutoHyphens/>
        <w:spacing w:line="252" w:lineRule="auto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Выдвижение номинантов на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раевой конкурс осуществляется коллективами </w:t>
      </w:r>
      <w:r w:rsidRPr="00037A59">
        <w:rPr>
          <w:rFonts w:ascii="Times New Roman" w:hAnsi="Times New Roman" w:cs="Times New Roman"/>
          <w:sz w:val="28"/>
          <w:szCs w:val="28"/>
        </w:rPr>
        <w:t>организаций социального обслуживания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учетом профессиональных, творческих, нравственных качеств номинантов.</w:t>
      </w:r>
    </w:p>
    <w:p w:rsidR="001535DF" w:rsidRPr="00BB5930" w:rsidRDefault="001535DF" w:rsidP="001535DF">
      <w:pPr>
        <w:suppressAutoHyphens/>
        <w:spacing w:line="252" w:lineRule="auto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Каждая кандидатура рассматривается индивидуально на общем собрании трудового коллектива. Решение о победителях принимается по результатам голосования трудового коллектива большинством голосов присутствующих на собрании и заносится в протокол общего собрания коллектива, оформленного согласно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риложению 1 к настоящему Положению. При равенстве голосов к участию во втором этапе допускается несколько победителей.</w:t>
      </w:r>
    </w:p>
    <w:p w:rsidR="001535DF" w:rsidRDefault="001535DF" w:rsidP="001535DF">
      <w:pPr>
        <w:suppressAutoHyphens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 результатам первого этапа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раевого конкурса </w:t>
      </w:r>
      <w:r w:rsidRPr="00037A59">
        <w:rPr>
          <w:rFonts w:ascii="Times New Roman" w:eastAsia="Times New Roman" w:hAnsi="Times New Roman" w:cs="Times New Roman"/>
          <w:sz w:val="28"/>
          <w:szCs w:val="28"/>
          <w:lang w:bidi="ru-RU"/>
        </w:rPr>
        <w:t>организаций социального обслуживания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направляют протоколы общего собрания коллектива, представления на победителей, а также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материалы и 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документы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соответствии с перечнем согласно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рил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ожению 2 к настоящему Положению 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(на бумажном и электронном носителях)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КГКУ «Ресурсный центр социальной защиты» для регистрации 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рассмотрения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1535DF" w:rsidRDefault="001535DF" w:rsidP="001535DF">
      <w:pPr>
        <w:suppressAutoHyphens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Прием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материалов и 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документов, указанных в настоящем пункте, осуществляется до 30 апреля 2021</w:t>
      </w:r>
      <w:r w:rsidRPr="0032326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года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включительно.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Материалы и д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окументы, пред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ставленные позднее указанной даты, не рассматриваются.</w:t>
      </w:r>
    </w:p>
    <w:p w:rsidR="001535DF" w:rsidRPr="00BB5930" w:rsidRDefault="001535DF" w:rsidP="001535DF">
      <w:pPr>
        <w:widowControl w:val="0"/>
        <w:numPr>
          <w:ilvl w:val="1"/>
          <w:numId w:val="2"/>
        </w:numPr>
        <w:tabs>
          <w:tab w:val="left" w:pos="1134"/>
        </w:tabs>
        <w:suppressAutoHyphens/>
        <w:spacing w:after="0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Номинация 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признаётся не состоявш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ей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ся если к участию заявлено менее 2-х кандидатов.</w:t>
      </w:r>
    </w:p>
    <w:p w:rsidR="001535DF" w:rsidRPr="00BB5930" w:rsidRDefault="001535DF" w:rsidP="001535DF">
      <w:pPr>
        <w:widowControl w:val="0"/>
        <w:numPr>
          <w:ilvl w:val="1"/>
          <w:numId w:val="2"/>
        </w:numPr>
        <w:tabs>
          <w:tab w:val="left" w:pos="1079"/>
        </w:tabs>
        <w:suppressAutoHyphens/>
        <w:spacing w:after="0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Второй этап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раевого конкурса проводится в Министерстве 25 мая 2021 года.</w:t>
      </w:r>
    </w:p>
    <w:p w:rsidR="001535DF" w:rsidRPr="00BB5930" w:rsidRDefault="001535DF" w:rsidP="001535DF">
      <w:pPr>
        <w:suppressAutoHyphens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Краевая конкурсная комиссия (далее -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онкурсная комиссия) после регистрации рассматривает материалы и документы участников, пред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ставленные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организациями</w:t>
      </w:r>
      <w:r w:rsidRPr="0023177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социального обслуживания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, и определяет победителей каждой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номинаций 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раевого конкурса.</w:t>
      </w:r>
    </w:p>
    <w:p w:rsidR="001535DF" w:rsidRPr="00BB5930" w:rsidRDefault="001535DF" w:rsidP="001535DF">
      <w:pPr>
        <w:suppressAutoHyphens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При определении победителей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каждой номинаций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раевого конкурса оцениваются:</w:t>
      </w:r>
    </w:p>
    <w:p w:rsidR="001535DF" w:rsidRPr="00BB5930" w:rsidRDefault="001535DF" w:rsidP="001535DF">
      <w:pPr>
        <w:widowControl w:val="0"/>
        <w:numPr>
          <w:ilvl w:val="0"/>
          <w:numId w:val="3"/>
        </w:numPr>
        <w:tabs>
          <w:tab w:val="left" w:pos="567"/>
        </w:tabs>
        <w:suppressAutoHyphens/>
        <w:spacing w:after="0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полнота и соответствие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материалов и 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документов требованиям настоящего Положения;</w:t>
      </w:r>
    </w:p>
    <w:p w:rsidR="001535DF" w:rsidRPr="00BB5930" w:rsidRDefault="001535DF" w:rsidP="001535DF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культура и качество оформления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материалов и 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документов;</w:t>
      </w:r>
    </w:p>
    <w:p w:rsidR="001535DF" w:rsidRPr="00BB5930" w:rsidRDefault="001535DF" w:rsidP="001535DF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/>
        <w:ind w:right="15" w:firstLine="56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социальная значимость профессиональных достижений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номина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нта;</w:t>
      </w:r>
    </w:p>
    <w:p w:rsidR="001535DF" w:rsidRPr="00BB5930" w:rsidRDefault="001535DF" w:rsidP="001535DF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/>
        <w:ind w:right="15" w:firstLine="56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применение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практике 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современных технологий социальной работы;</w:t>
      </w:r>
    </w:p>
    <w:p w:rsidR="001535DF" w:rsidRDefault="001535DF" w:rsidP="001535DF">
      <w:pPr>
        <w:widowControl w:val="0"/>
        <w:numPr>
          <w:ilvl w:val="0"/>
          <w:numId w:val="3"/>
        </w:numPr>
        <w:suppressAutoHyphens/>
        <w:spacing w:after="0" w:line="240" w:lineRule="auto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оригинальность и творческий подход в оформлении презентации профессиональных достижений.</w:t>
      </w:r>
    </w:p>
    <w:p w:rsidR="001535DF" w:rsidRDefault="001535DF" w:rsidP="001535DF">
      <w:pPr>
        <w:tabs>
          <w:tab w:val="num" w:pos="0"/>
        </w:tabs>
        <w:suppressAutoHyphens/>
        <w:ind w:right="15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4.4. </w:t>
      </w:r>
      <w:r w:rsidRPr="00F051BE">
        <w:rPr>
          <w:rFonts w:ascii="Times New Roman" w:eastAsia="Times New Roman" w:hAnsi="Times New Roman" w:cs="Times New Roman"/>
          <w:sz w:val="28"/>
          <w:szCs w:val="28"/>
          <w:lang w:bidi="ru-RU"/>
        </w:rPr>
        <w:t>Материалы и документы, предоставленные на Краевой конкурс, не возвращаются за исключением направления материалов и документов для регистрации в центральную конкурсную комиссию по проведению Всероссийского конкурса «Лучший работник организации социального обслуживания». Срок хранения материалов и документов составляет три года.</w:t>
      </w:r>
    </w:p>
    <w:p w:rsidR="001535DF" w:rsidRPr="00BB5930" w:rsidRDefault="001535DF" w:rsidP="001535DF">
      <w:pPr>
        <w:widowControl w:val="0"/>
        <w:numPr>
          <w:ilvl w:val="0"/>
          <w:numId w:val="2"/>
        </w:numPr>
        <w:tabs>
          <w:tab w:val="left" w:pos="321"/>
        </w:tabs>
        <w:suppressAutoHyphens/>
        <w:spacing w:after="300"/>
        <w:ind w:right="15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Конкурсная комиссия.</w:t>
      </w:r>
    </w:p>
    <w:p w:rsidR="001535DF" w:rsidRPr="00BB5930" w:rsidRDefault="001535DF" w:rsidP="001535DF">
      <w:pPr>
        <w:widowControl w:val="0"/>
        <w:numPr>
          <w:ilvl w:val="1"/>
          <w:numId w:val="2"/>
        </w:numPr>
        <w:tabs>
          <w:tab w:val="left" w:pos="1238"/>
        </w:tabs>
        <w:suppressAutoHyphens/>
        <w:spacing w:after="0" w:line="252" w:lineRule="auto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Конкурсная комиссия формируется из числа государственных гражданских служащих Министерства,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независимых 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представителей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организаций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социального обслуживания, представителей КГКУ «Ресурсный центр социальной защиты», негосударственных организаций, осуществляющих деятельность в области социального обслуживания граждан.</w:t>
      </w:r>
    </w:p>
    <w:p w:rsidR="001535DF" w:rsidRPr="00BB5930" w:rsidRDefault="001535DF" w:rsidP="001535DF">
      <w:pPr>
        <w:widowControl w:val="0"/>
        <w:numPr>
          <w:ilvl w:val="1"/>
          <w:numId w:val="2"/>
        </w:numPr>
        <w:tabs>
          <w:tab w:val="left" w:pos="1074"/>
        </w:tabs>
        <w:suppressAutoHyphens/>
        <w:spacing w:after="0" w:line="252" w:lineRule="auto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Состав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онкурсной комиссии утверждается приказом Министерства в количестве не более 5 (пяти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) человек. В состав Конкурсной 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омиссии входит председатель, секретарь, и иные члены комиссии.</w:t>
      </w:r>
    </w:p>
    <w:p w:rsidR="001535DF" w:rsidRPr="00BB5930" w:rsidRDefault="001535DF" w:rsidP="001535DF">
      <w:pPr>
        <w:widowControl w:val="0"/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right="15" w:firstLine="57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Зарегистрированные материалы и документы на номинантов рассматриваются членами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онкурсной комиссии индивидуа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льно по каждой номинации,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соответствии с требованиями, указанными в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разделе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6 настоящего Положения.</w:t>
      </w:r>
    </w:p>
    <w:p w:rsidR="001535DF" w:rsidRPr="00BB5930" w:rsidRDefault="001535DF" w:rsidP="001535DF">
      <w:pPr>
        <w:widowControl w:val="0"/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right="15" w:firstLine="57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По результатам рассмотрения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материалов и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документов, пред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ставленных 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номинантами в соответствии с перечнем, указанным в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риложении 2, каждый член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онкурсной комиссии оценивает заявку по балльной системе в размере от 1 до 5 баллов.</w:t>
      </w:r>
    </w:p>
    <w:p w:rsidR="001535DF" w:rsidRPr="00BB5930" w:rsidRDefault="001535DF" w:rsidP="001535DF">
      <w:pPr>
        <w:widowControl w:val="0"/>
        <w:numPr>
          <w:ilvl w:val="1"/>
          <w:numId w:val="2"/>
        </w:numPr>
        <w:tabs>
          <w:tab w:val="left" w:pos="1090"/>
        </w:tabs>
        <w:suppressAutoHyphens/>
        <w:spacing w:after="0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Финалисты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раевого конкурса оцениваются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онкурсной комиссией по каждой номинации коллегиальным обсуждением с учетом выставленных баллов. Победителями признаются финалисты, получившие наибольшее количество баллов. По итогам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раевого конкурса победителям в каждой номинации присуждаются 1, 2 и 3 места. При равенстве баллов призовые места присуждаются нескольким победителям.</w:t>
      </w:r>
    </w:p>
    <w:p w:rsidR="001535DF" w:rsidRDefault="001535DF" w:rsidP="001535DF">
      <w:pPr>
        <w:widowControl w:val="0"/>
        <w:numPr>
          <w:ilvl w:val="1"/>
          <w:numId w:val="2"/>
        </w:numPr>
        <w:tabs>
          <w:tab w:val="left" w:pos="1086"/>
        </w:tabs>
        <w:suppressAutoHyphens/>
        <w:spacing w:after="0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 результатам второго этапа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раевого конкурса секретарь оформляет протокол заседания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онкурсной комиссии и представляет его на подпись всем членам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онкурсной комиссии.</w:t>
      </w:r>
    </w:p>
    <w:p w:rsidR="001535DF" w:rsidRDefault="001535DF" w:rsidP="001535DF">
      <w:pPr>
        <w:widowControl w:val="0"/>
        <w:numPr>
          <w:ilvl w:val="1"/>
          <w:numId w:val="2"/>
        </w:numPr>
        <w:tabs>
          <w:tab w:val="left" w:pos="1086"/>
        </w:tabs>
        <w:suppressAutoHyphens/>
        <w:spacing w:after="0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Информация о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en-US"/>
        </w:rPr>
        <w:t>раевом конкурсе размещается на официальном сайте исполнительных органов государственной власти Камчатского края на странице Министерства (</w:t>
      </w:r>
      <w:r w:rsidRPr="00BB593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https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en-US"/>
        </w:rPr>
        <w:t>://w</w:t>
      </w:r>
      <w:r w:rsidRPr="00BB593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ww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BB593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kamgov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BB593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ru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en-US"/>
        </w:rPr>
        <w:t>/</w:t>
      </w:r>
      <w:r w:rsidRPr="00BB593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mintrud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en-US"/>
        </w:rPr>
        <w:t>) и КГКУ «Ресурсный центр социальной защиты» (</w:t>
      </w:r>
      <w:r w:rsidRPr="00BB593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https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en-US"/>
        </w:rPr>
        <w:t>://kgku-rcsz.kamch.socinfo.ru).</w:t>
      </w:r>
    </w:p>
    <w:p w:rsidR="001535DF" w:rsidRPr="00BB5930" w:rsidRDefault="001535DF" w:rsidP="001535DF">
      <w:pPr>
        <w:tabs>
          <w:tab w:val="left" w:pos="1086"/>
        </w:tabs>
        <w:suppressAutoHyphens/>
        <w:ind w:left="580" w:right="15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535DF" w:rsidRPr="00BB5930" w:rsidRDefault="001535DF" w:rsidP="001535DF">
      <w:pPr>
        <w:widowControl w:val="0"/>
        <w:numPr>
          <w:ilvl w:val="0"/>
          <w:numId w:val="2"/>
        </w:numPr>
        <w:tabs>
          <w:tab w:val="left" w:pos="318"/>
        </w:tabs>
        <w:suppressAutoHyphens/>
        <w:spacing w:after="300"/>
        <w:ind w:right="15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Предоставление персональных данных</w:t>
      </w:r>
    </w:p>
    <w:p w:rsidR="001535DF" w:rsidRPr="00BB5930" w:rsidRDefault="001535DF" w:rsidP="001535DF">
      <w:pPr>
        <w:widowControl w:val="0"/>
        <w:numPr>
          <w:ilvl w:val="1"/>
          <w:numId w:val="2"/>
        </w:numPr>
        <w:tabs>
          <w:tab w:val="left" w:pos="1089"/>
        </w:tabs>
        <w:suppressAutoHyphens/>
        <w:spacing w:after="0" w:line="252" w:lineRule="auto"/>
        <w:ind w:right="15" w:firstLine="56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Участие в </w:t>
      </w:r>
      <w:r w:rsidRPr="00975506"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раевом конкурсе подтверждает факт предоставления</w:t>
      </w:r>
      <w:r w:rsidRPr="0097550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номинантом в КГКУ «Ресурсный центр социальной защиты» согласия на обработку персональных данных в целях проведения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раевого конкурса. Обработка персональных данных будет осуществляться КГКУ «Ресурсный центр социальной защиты» с соблюдением принципов и правил, предусмотренных Федеральным законом № 152-ФЗ от 27.07.2006 «О персональных данных».</w:t>
      </w:r>
    </w:p>
    <w:p w:rsidR="001535DF" w:rsidRPr="00BB5930" w:rsidRDefault="001535DF" w:rsidP="001535DF">
      <w:pPr>
        <w:widowControl w:val="0"/>
        <w:numPr>
          <w:ilvl w:val="1"/>
          <w:numId w:val="2"/>
        </w:numPr>
        <w:tabs>
          <w:tab w:val="left" w:pos="1079"/>
        </w:tabs>
        <w:suppressAutoHyphens/>
        <w:spacing w:after="0" w:line="252" w:lineRule="auto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Факт участия в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раевом конкурсе является свободным, конкретным, информированным и сознательным выражением согласия участников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раевого конкурса на обработку КГКУ «Ресурсный центр социальной защиты»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номинантов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раевого конкурса.</w:t>
      </w:r>
    </w:p>
    <w:p w:rsidR="001535DF" w:rsidRPr="00BB5930" w:rsidRDefault="001535DF" w:rsidP="001535DF">
      <w:pPr>
        <w:widowControl w:val="0"/>
        <w:numPr>
          <w:ilvl w:val="1"/>
          <w:numId w:val="2"/>
        </w:numPr>
        <w:tabs>
          <w:tab w:val="left" w:pos="1081"/>
        </w:tabs>
        <w:suppressAutoHyphens/>
        <w:spacing w:after="0" w:line="252" w:lineRule="auto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Под персональными данными в целях настоящего Порядка понимается любая информация, относящаяся прямо или косвенно к определенному, или определяемому физическому лицу (субъекту персональных данных).</w:t>
      </w:r>
    </w:p>
    <w:p w:rsidR="001535DF" w:rsidRPr="00BB5930" w:rsidRDefault="001535DF" w:rsidP="001535DF">
      <w:pPr>
        <w:widowControl w:val="0"/>
        <w:numPr>
          <w:ilvl w:val="1"/>
          <w:numId w:val="2"/>
        </w:numPr>
        <w:tabs>
          <w:tab w:val="left" w:pos="1081"/>
        </w:tabs>
        <w:suppressAutoHyphens/>
        <w:spacing w:after="0" w:line="252" w:lineRule="auto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Под обработкой персональных данных в настоящем Порядке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номинант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раевого конкурса в целях проведения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раевого конкурса.</w:t>
      </w:r>
    </w:p>
    <w:p w:rsidR="001535DF" w:rsidRPr="00BB5930" w:rsidRDefault="001535DF" w:rsidP="001535DF">
      <w:pPr>
        <w:tabs>
          <w:tab w:val="left" w:pos="1081"/>
        </w:tabs>
        <w:suppressAutoHyphens/>
        <w:spacing w:line="252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535DF" w:rsidRPr="00BB5930" w:rsidRDefault="001535DF" w:rsidP="001535DF">
      <w:pPr>
        <w:widowControl w:val="0"/>
        <w:numPr>
          <w:ilvl w:val="0"/>
          <w:numId w:val="2"/>
        </w:numPr>
        <w:tabs>
          <w:tab w:val="left" w:pos="318"/>
        </w:tabs>
        <w:suppressAutoHyphens/>
        <w:spacing w:after="320"/>
        <w:ind w:right="15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lastRenderedPageBreak/>
        <w:t xml:space="preserve">Награждение победителей 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раевого конкурса</w:t>
      </w:r>
    </w:p>
    <w:p w:rsidR="001535DF" w:rsidRPr="00BB5930" w:rsidRDefault="001535DF" w:rsidP="001535DF">
      <w:pPr>
        <w:widowControl w:val="0"/>
        <w:numPr>
          <w:ilvl w:val="1"/>
          <w:numId w:val="2"/>
        </w:numPr>
        <w:tabs>
          <w:tab w:val="left" w:pos="1074"/>
        </w:tabs>
        <w:suppressAutoHyphens/>
        <w:spacing w:after="0" w:line="252" w:lineRule="auto"/>
        <w:ind w:right="15" w:firstLine="56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Победителям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раевого конкурса, занявшим 1, 2 и 3 места по каждой номинации, вручаются дипломы и ценные призы.</w:t>
      </w:r>
    </w:p>
    <w:p w:rsidR="001535DF" w:rsidRPr="00BB5930" w:rsidRDefault="001535DF" w:rsidP="001535DF">
      <w:pPr>
        <w:tabs>
          <w:tab w:val="left" w:pos="1081"/>
        </w:tabs>
        <w:suppressAutoHyphens/>
        <w:spacing w:line="252" w:lineRule="auto"/>
        <w:ind w:left="560" w:right="15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7.2. 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Конкурсная комиссия оставляет за собой право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вруч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ить специальные дипломы и призы.</w:t>
      </w:r>
    </w:p>
    <w:p w:rsidR="001535DF" w:rsidRDefault="001535DF" w:rsidP="001535DF">
      <w:pPr>
        <w:tabs>
          <w:tab w:val="left" w:pos="1086"/>
        </w:tabs>
        <w:suppressAutoHyphens/>
        <w:spacing w:after="320" w:line="252" w:lineRule="auto"/>
        <w:ind w:right="15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7.3. 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Финансовое обеспечение расходов, связанных с проведением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8"/>
          <w:szCs w:val="28"/>
          <w:lang w:bidi="ru-RU"/>
        </w:rPr>
        <w:t>раевого конкурса, осуществляется КГКУ «Ресурсный центр социальной защиты» в пределах средств, предусмотренных в смете расходов на проведение мероприятия 7.4 «Повышение престижа профессии «Социальный работник» в Камчатском крае, в том числе внедрение системы материального и морального стимулирования социальных работников и специалистов сферы социального обслуживания и социальной защиты населения в Камчатском крае» подпрограммы 7 «Обеспечение реализации Программы» государственной программы «Социальная поддержка граждан в Камчатском крае», утвержденной постановлением Правительства Камчатского края от 29.11.2013 № 548-П.</w:t>
      </w:r>
    </w:p>
    <w:p w:rsidR="001535DF" w:rsidRDefault="001535DF" w:rsidP="001535DF">
      <w:pPr>
        <w:tabs>
          <w:tab w:val="left" w:pos="1086"/>
        </w:tabs>
        <w:suppressAutoHyphens/>
        <w:spacing w:after="32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535DF" w:rsidRDefault="001535DF" w:rsidP="001535DF">
      <w:pPr>
        <w:tabs>
          <w:tab w:val="left" w:pos="1086"/>
        </w:tabs>
        <w:suppressAutoHyphens/>
        <w:spacing w:after="32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535DF" w:rsidRDefault="001535DF" w:rsidP="001535DF">
      <w:pPr>
        <w:tabs>
          <w:tab w:val="left" w:pos="1086"/>
        </w:tabs>
        <w:suppressAutoHyphens/>
        <w:spacing w:after="32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535DF" w:rsidRDefault="001535DF" w:rsidP="001535DF">
      <w:pPr>
        <w:tabs>
          <w:tab w:val="left" w:pos="1086"/>
        </w:tabs>
        <w:suppressAutoHyphens/>
        <w:spacing w:after="32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535DF" w:rsidRDefault="001535DF" w:rsidP="001535DF">
      <w:pPr>
        <w:tabs>
          <w:tab w:val="left" w:pos="1086"/>
        </w:tabs>
        <w:suppressAutoHyphens/>
        <w:spacing w:after="32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535DF" w:rsidRDefault="001535DF" w:rsidP="001535DF">
      <w:pPr>
        <w:tabs>
          <w:tab w:val="left" w:pos="1086"/>
        </w:tabs>
        <w:suppressAutoHyphens/>
        <w:spacing w:after="32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535DF" w:rsidRDefault="001535DF" w:rsidP="001535DF">
      <w:pPr>
        <w:tabs>
          <w:tab w:val="left" w:pos="1086"/>
        </w:tabs>
        <w:suppressAutoHyphens/>
        <w:spacing w:after="32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535DF" w:rsidRDefault="001535DF" w:rsidP="001535DF">
      <w:pPr>
        <w:tabs>
          <w:tab w:val="left" w:pos="1086"/>
        </w:tabs>
        <w:suppressAutoHyphens/>
        <w:spacing w:after="32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535DF" w:rsidRDefault="001535DF" w:rsidP="001535DF">
      <w:pPr>
        <w:tabs>
          <w:tab w:val="left" w:pos="1086"/>
        </w:tabs>
        <w:suppressAutoHyphens/>
        <w:spacing w:after="32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535DF" w:rsidRDefault="001535DF" w:rsidP="001535DF">
      <w:pPr>
        <w:tabs>
          <w:tab w:val="left" w:pos="1086"/>
        </w:tabs>
        <w:suppressAutoHyphens/>
        <w:spacing w:after="32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535DF" w:rsidRDefault="001535DF" w:rsidP="001535DF">
      <w:pPr>
        <w:tabs>
          <w:tab w:val="left" w:pos="1086"/>
        </w:tabs>
        <w:suppressAutoHyphens/>
        <w:spacing w:after="32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535DF" w:rsidRDefault="001535DF" w:rsidP="001535DF">
      <w:pPr>
        <w:tabs>
          <w:tab w:val="left" w:pos="1086"/>
        </w:tabs>
        <w:suppressAutoHyphens/>
        <w:spacing w:after="32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535DF" w:rsidRDefault="001535DF" w:rsidP="001535DF">
      <w:pPr>
        <w:tabs>
          <w:tab w:val="left" w:pos="1086"/>
        </w:tabs>
        <w:suppressAutoHyphens/>
        <w:spacing w:after="32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tbl>
      <w:tblPr>
        <w:tblStyle w:val="a3"/>
        <w:tblW w:w="4593" w:type="dxa"/>
        <w:tblInd w:w="5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</w:tblGrid>
      <w:tr w:rsidR="001535DF" w:rsidTr="00340089">
        <w:trPr>
          <w:trHeight w:val="1684"/>
        </w:trPr>
        <w:tc>
          <w:tcPr>
            <w:tcW w:w="4593" w:type="dxa"/>
          </w:tcPr>
          <w:p w:rsidR="001535DF" w:rsidRPr="001535DF" w:rsidRDefault="001535DF" w:rsidP="0034008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535D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Приложение 1 к Положению об организации и проведении Краевого конкурса профессионального мастерства «Лучший работник организации социального обслуживания Камчатского края»</w:t>
            </w:r>
          </w:p>
        </w:tc>
      </w:tr>
    </w:tbl>
    <w:p w:rsidR="00340089" w:rsidRDefault="00340089" w:rsidP="001535DF">
      <w:pPr>
        <w:suppressAutoHyphens/>
        <w:ind w:right="7"/>
        <w:jc w:val="center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1535DF" w:rsidRPr="00BB5930" w:rsidRDefault="001535DF" w:rsidP="00340089">
      <w:pPr>
        <w:suppressAutoHyphens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Протокол общего собрания коллектива</w:t>
      </w:r>
    </w:p>
    <w:p w:rsidR="001535DF" w:rsidRDefault="001535DF" w:rsidP="00340089">
      <w:pPr>
        <w:suppressAutoHyphens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>(рекомендуемый образец)</w:t>
      </w:r>
    </w:p>
    <w:p w:rsidR="00340089" w:rsidRPr="00BB5930" w:rsidRDefault="00340089" w:rsidP="00340089">
      <w:pPr>
        <w:suppressAutoHyphens/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0"/>
          <w:szCs w:val="20"/>
          <w:lang w:bidi="ru-RU"/>
        </w:rPr>
      </w:pPr>
    </w:p>
    <w:p w:rsidR="001535DF" w:rsidRPr="00BB5930" w:rsidRDefault="001535DF" w:rsidP="001535DF">
      <w:pPr>
        <w:pBdr>
          <w:top w:val="single" w:sz="4" w:space="0" w:color="000000"/>
        </w:pBdr>
        <w:suppressAutoHyphens/>
        <w:spacing w:after="360" w:line="264" w:lineRule="auto"/>
        <w:ind w:right="7"/>
        <w:jc w:val="center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>(наименование учреждения)</w:t>
      </w:r>
    </w:p>
    <w:p w:rsidR="001535DF" w:rsidRPr="00BB5930" w:rsidRDefault="001535DF" w:rsidP="001535DF">
      <w:pPr>
        <w:tabs>
          <w:tab w:val="left" w:leader="underscore" w:pos="1977"/>
          <w:tab w:val="left" w:leader="underscore" w:pos="9419"/>
        </w:tabs>
        <w:suppressAutoHyphens/>
        <w:spacing w:line="264" w:lineRule="auto"/>
        <w:ind w:right="7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№</w:t>
      </w: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 xml:space="preserve"> (дата)</w:t>
      </w:r>
    </w:p>
    <w:p w:rsidR="001535DF" w:rsidRPr="00BB5930" w:rsidRDefault="001535DF" w:rsidP="001535DF">
      <w:pPr>
        <w:tabs>
          <w:tab w:val="left" w:leader="underscore" w:pos="10206"/>
        </w:tabs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Председательствовал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_________________________________________________________</w:t>
      </w:r>
    </w:p>
    <w:p w:rsidR="001535DF" w:rsidRPr="00BB5930" w:rsidRDefault="001535DF" w:rsidP="001535DF">
      <w:pPr>
        <w:suppressAutoHyphens/>
        <w:spacing w:after="0" w:line="240" w:lineRule="auto"/>
        <w:ind w:left="4660" w:right="6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>(Ф.И.О., занимаемая должность)</w:t>
      </w:r>
    </w:p>
    <w:p w:rsidR="001535DF" w:rsidRPr="00BB5930" w:rsidRDefault="001535DF" w:rsidP="001535DF">
      <w:pPr>
        <w:tabs>
          <w:tab w:val="left" w:leader="underscore" w:pos="10206"/>
        </w:tabs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Секретарь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__________________________________________________________________</w:t>
      </w:r>
    </w:p>
    <w:p w:rsidR="001535DF" w:rsidRPr="00BB5930" w:rsidRDefault="001535DF" w:rsidP="001535DF">
      <w:pPr>
        <w:suppressAutoHyphens/>
        <w:spacing w:line="264" w:lineRule="auto"/>
        <w:ind w:left="4660" w:right="7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>(Ф.И.О., занимаемая должность)</w:t>
      </w:r>
    </w:p>
    <w:p w:rsidR="001535DF" w:rsidRPr="00BB5930" w:rsidRDefault="001535DF" w:rsidP="001535DF">
      <w:pPr>
        <w:tabs>
          <w:tab w:val="left" w:leader="underscore" w:pos="3374"/>
        </w:tabs>
        <w:suppressAutoHyphens/>
        <w:ind w:right="7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Присутствовали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>человек.</w:t>
      </w:r>
    </w:p>
    <w:p w:rsidR="001535DF" w:rsidRPr="00BB5930" w:rsidRDefault="001535DF" w:rsidP="001535DF">
      <w:pPr>
        <w:tabs>
          <w:tab w:val="left" w:leader="underscore" w:pos="3374"/>
        </w:tabs>
        <w:suppressAutoHyphens/>
        <w:ind w:right="7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Отсутствовали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>человек.</w:t>
      </w:r>
    </w:p>
    <w:p w:rsidR="001535DF" w:rsidRPr="00BB5930" w:rsidRDefault="001535DF" w:rsidP="001535DF">
      <w:pPr>
        <w:suppressAutoHyphens/>
        <w:ind w:right="7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Слушали:</w:t>
      </w:r>
    </w:p>
    <w:p w:rsidR="001535DF" w:rsidRPr="00BB5930" w:rsidRDefault="001535DF" w:rsidP="001535DF">
      <w:pPr>
        <w:suppressAutoHyphens/>
        <w:ind w:right="7" w:firstLine="74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О выдвижении кандидат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ур для участия во втором этапе К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раевого конкурса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профессионального мастерства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«Лучший работник организации социального обслуживания Камчатского края».</w:t>
      </w:r>
    </w:p>
    <w:p w:rsidR="001535DF" w:rsidRPr="00BB5930" w:rsidRDefault="001535DF" w:rsidP="001535DF">
      <w:pPr>
        <w:suppressAutoHyphens/>
        <w:ind w:right="7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Решили:</w:t>
      </w:r>
    </w:p>
    <w:p w:rsidR="001535DF" w:rsidRPr="00BB5930" w:rsidRDefault="001535DF" w:rsidP="001535DF">
      <w:pPr>
        <w:tabs>
          <w:tab w:val="left" w:leader="underscore" w:pos="6682"/>
          <w:tab w:val="left" w:leader="underscore" w:pos="10206"/>
        </w:tabs>
        <w:suppressAutoHyphens/>
        <w:ind w:right="7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По результатам голосования («за»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_______________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, «против»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_____________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),</w:t>
      </w:r>
    </w:p>
    <w:p w:rsidR="001535DF" w:rsidRDefault="001535DF" w:rsidP="001535DF">
      <w:pPr>
        <w:tabs>
          <w:tab w:val="left" w:pos="1977"/>
          <w:tab w:val="left" w:pos="4094"/>
          <w:tab w:val="left" w:pos="6197"/>
          <w:tab w:val="left" w:pos="8501"/>
          <w:tab w:val="left" w:leader="underscore" w:pos="10206"/>
        </w:tabs>
        <w:suppressAutoHyphens/>
        <w:ind w:right="7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>_________________________________________________________________________________________________</w:t>
      </w:r>
    </w:p>
    <w:p w:rsidR="001535DF" w:rsidRPr="00BB5930" w:rsidRDefault="001535DF" w:rsidP="001535DF">
      <w:pPr>
        <w:tabs>
          <w:tab w:val="left" w:pos="1977"/>
          <w:tab w:val="left" w:pos="4094"/>
          <w:tab w:val="left" w:pos="6197"/>
          <w:tab w:val="left" w:pos="8501"/>
          <w:tab w:val="left" w:leader="underscore" w:pos="10206"/>
        </w:tabs>
        <w:suppressAutoHyphens/>
        <w:ind w:right="7"/>
        <w:jc w:val="center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>(Ф.И.О., занимаемая</w:t>
      </w: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должность, наименование</w:t>
      </w:r>
      <w:r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</w:t>
      </w: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>учреждения)</w:t>
      </w:r>
    </w:p>
    <w:p w:rsidR="001535DF" w:rsidRDefault="001535DF" w:rsidP="001535DF">
      <w:pPr>
        <w:tabs>
          <w:tab w:val="left" w:leader="underscore" w:pos="10206"/>
        </w:tabs>
        <w:suppressAutoHyphens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признан (а) победителем первого этапа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Краевого 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конкурса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профессионального мастерства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«Лучший работник организации социального обслуживания Камчатского края»,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в номинации:</w:t>
      </w:r>
    </w:p>
    <w:p w:rsidR="001535DF" w:rsidRPr="00BB5930" w:rsidRDefault="001535DF" w:rsidP="001535DF">
      <w:pPr>
        <w:tabs>
          <w:tab w:val="left" w:leader="underscore" w:pos="10206"/>
        </w:tabs>
        <w:suppressAutoHyphens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</w:p>
    <w:p w:rsidR="001535DF" w:rsidRDefault="001535DF" w:rsidP="001535DF">
      <w:pPr>
        <w:tabs>
          <w:tab w:val="left" w:leader="underscore" w:pos="8364"/>
        </w:tabs>
        <w:suppressAutoHyphens/>
        <w:spacing w:after="0" w:line="240" w:lineRule="auto"/>
        <w:ind w:right="7" w:firstLine="72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Кандидатура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 xml:space="preserve"> выдвигается для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участия во втором этапе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К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раевого конкурса.</w:t>
      </w:r>
    </w:p>
    <w:p w:rsidR="001535DF" w:rsidRPr="00BB5930" w:rsidRDefault="001535DF" w:rsidP="001535DF">
      <w:pPr>
        <w:tabs>
          <w:tab w:val="left" w:leader="underscore" w:pos="5294"/>
          <w:tab w:val="left" w:leader="underscore" w:pos="9419"/>
        </w:tabs>
        <w:suppressAutoHyphens/>
        <w:spacing w:after="0" w:line="240" w:lineRule="auto"/>
        <w:ind w:right="-835" w:firstLine="440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Председательствующий 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 xml:space="preserve"> 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</w:p>
    <w:p w:rsidR="001535DF" w:rsidRPr="00BB5930" w:rsidRDefault="001535DF" w:rsidP="001535DF">
      <w:pPr>
        <w:tabs>
          <w:tab w:val="left" w:pos="6409"/>
          <w:tab w:val="center" w:pos="8126"/>
        </w:tabs>
        <w:suppressAutoHyphens/>
        <w:spacing w:after="0" w:line="240" w:lineRule="auto"/>
        <w:ind w:left="3740" w:right="-835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>(подпись)</w:t>
      </w: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(расшифровка</w:t>
      </w: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подписи)</w:t>
      </w:r>
    </w:p>
    <w:p w:rsidR="001535DF" w:rsidRPr="00BB5930" w:rsidRDefault="001535DF" w:rsidP="001535DF">
      <w:pPr>
        <w:tabs>
          <w:tab w:val="left" w:pos="3374"/>
          <w:tab w:val="left" w:leader="underscore" w:pos="5294"/>
          <w:tab w:val="left" w:leader="underscore" w:pos="9419"/>
        </w:tabs>
        <w:suppressAutoHyphens/>
        <w:spacing w:after="0" w:line="240" w:lineRule="auto"/>
        <w:ind w:right="-835" w:firstLine="440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Секретарь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 xml:space="preserve"> 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</w:p>
    <w:p w:rsidR="001535DF" w:rsidRPr="00BB5930" w:rsidRDefault="001535DF" w:rsidP="001535DF">
      <w:pPr>
        <w:tabs>
          <w:tab w:val="left" w:pos="6409"/>
          <w:tab w:val="center" w:pos="8126"/>
        </w:tabs>
        <w:suppressAutoHyphens/>
        <w:spacing w:after="0" w:line="240" w:lineRule="auto"/>
        <w:ind w:left="3740" w:right="-835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>(подпись)</w:t>
      </w: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(расшифровка</w:t>
      </w: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подписи)</w:t>
      </w:r>
    </w:p>
    <w:p w:rsidR="001535DF" w:rsidRPr="00BB5930" w:rsidRDefault="001535DF" w:rsidP="001535DF">
      <w:pPr>
        <w:tabs>
          <w:tab w:val="left" w:pos="3374"/>
          <w:tab w:val="left" w:leader="underscore" w:pos="5294"/>
          <w:tab w:val="left" w:leader="underscore" w:pos="9419"/>
          <w:tab w:val="left" w:leader="underscore" w:pos="9496"/>
        </w:tabs>
        <w:suppressAutoHyphens/>
        <w:spacing w:after="0" w:line="240" w:lineRule="auto"/>
        <w:ind w:right="-835" w:firstLine="440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Директор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 xml:space="preserve"> </w:t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</w:p>
    <w:p w:rsidR="001535DF" w:rsidRPr="00BB5930" w:rsidRDefault="001535DF" w:rsidP="001535DF">
      <w:pPr>
        <w:tabs>
          <w:tab w:val="left" w:pos="6409"/>
          <w:tab w:val="center" w:pos="8126"/>
        </w:tabs>
        <w:suppressAutoHyphens/>
        <w:spacing w:after="0" w:line="240" w:lineRule="auto"/>
        <w:ind w:left="3740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>(подпись)</w:t>
      </w: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(расшифровка</w:t>
      </w:r>
      <w:r w:rsidRPr="00BB5930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подписи)</w:t>
      </w:r>
    </w:p>
    <w:p w:rsidR="001535DF" w:rsidRPr="00BB5930" w:rsidRDefault="001535DF" w:rsidP="001535DF">
      <w:pPr>
        <w:suppressAutoHyphens/>
        <w:spacing w:after="320"/>
        <w:ind w:firstLine="56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BB5930">
        <w:rPr>
          <w:rFonts w:ascii="Times New Roman" w:eastAsia="Times New Roman" w:hAnsi="Times New Roman" w:cs="Times New Roman"/>
          <w:sz w:val="26"/>
          <w:szCs w:val="26"/>
          <w:lang w:bidi="ru-RU"/>
        </w:rPr>
        <w:t>М.П.</w:t>
      </w:r>
    </w:p>
    <w:p w:rsidR="001535DF" w:rsidRDefault="001535DF" w:rsidP="001535DF">
      <w:pPr>
        <w:suppressAutoHyphens/>
        <w:spacing w:after="640"/>
        <w:ind w:left="5020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tbl>
      <w:tblPr>
        <w:tblStyle w:val="a3"/>
        <w:tblW w:w="4752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</w:tblGrid>
      <w:tr w:rsidR="001535DF" w:rsidTr="004E7D72">
        <w:trPr>
          <w:trHeight w:val="1255"/>
        </w:trPr>
        <w:tc>
          <w:tcPr>
            <w:tcW w:w="4752" w:type="dxa"/>
          </w:tcPr>
          <w:p w:rsidR="001535DF" w:rsidRPr="001535DF" w:rsidRDefault="001535DF" w:rsidP="004E7D72">
            <w:pPr>
              <w:suppressAutoHyphens/>
              <w:ind w:right="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535D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Приложение 2 к Положению об организации и проведении Краевого конкурса профессионального мастерства «Лучший работник организации социального обслуживания Камчатского края»</w:t>
            </w:r>
          </w:p>
        </w:tc>
      </w:tr>
    </w:tbl>
    <w:p w:rsidR="001535DF" w:rsidRDefault="001535DF" w:rsidP="001535DF">
      <w:pPr>
        <w:pStyle w:val="11"/>
        <w:shd w:val="clear" w:color="auto" w:fill="auto"/>
        <w:spacing w:before="0" w:line="240" w:lineRule="auto"/>
        <w:ind w:right="-612" w:firstLine="426"/>
        <w:rPr>
          <w:b/>
          <w:lang w:bidi="ru-RU"/>
        </w:rPr>
      </w:pPr>
    </w:p>
    <w:p w:rsidR="001535DF" w:rsidRPr="00BF28E3" w:rsidRDefault="001535DF" w:rsidP="001535DF">
      <w:pPr>
        <w:pStyle w:val="11"/>
        <w:shd w:val="clear" w:color="auto" w:fill="auto"/>
        <w:spacing w:before="0" w:line="240" w:lineRule="auto"/>
        <w:ind w:right="35" w:firstLine="426"/>
        <w:rPr>
          <w:b/>
        </w:rPr>
      </w:pPr>
      <w:r w:rsidRPr="00BF28E3">
        <w:rPr>
          <w:b/>
          <w:lang w:bidi="ru-RU"/>
        </w:rPr>
        <w:t>Перечень</w:t>
      </w:r>
    </w:p>
    <w:p w:rsidR="001535DF" w:rsidRPr="00BF28E3" w:rsidRDefault="001535DF" w:rsidP="001535DF">
      <w:pPr>
        <w:pStyle w:val="11"/>
        <w:shd w:val="clear" w:color="auto" w:fill="auto"/>
        <w:tabs>
          <w:tab w:val="left" w:pos="1057"/>
        </w:tabs>
        <w:spacing w:before="0"/>
        <w:ind w:left="560" w:right="35" w:firstLine="426"/>
        <w:rPr>
          <w:b/>
          <w:lang w:bidi="ru-RU"/>
        </w:rPr>
      </w:pPr>
      <w:r>
        <w:rPr>
          <w:b/>
          <w:lang w:bidi="ru-RU"/>
        </w:rPr>
        <w:t xml:space="preserve">материалов и </w:t>
      </w:r>
      <w:r w:rsidRPr="00BF28E3">
        <w:rPr>
          <w:b/>
          <w:lang w:bidi="ru-RU"/>
        </w:rPr>
        <w:t>документов, пред</w:t>
      </w:r>
      <w:r>
        <w:rPr>
          <w:b/>
          <w:lang w:bidi="ru-RU"/>
        </w:rPr>
        <w:t>о</w:t>
      </w:r>
      <w:r w:rsidRPr="00BF28E3">
        <w:rPr>
          <w:b/>
          <w:lang w:bidi="ru-RU"/>
        </w:rPr>
        <w:t xml:space="preserve">ставляемых в конкурсную комиссию на каждого номинанта, выдвинутого для участия в </w:t>
      </w:r>
      <w:r>
        <w:rPr>
          <w:b/>
          <w:lang w:bidi="ru-RU"/>
        </w:rPr>
        <w:t>К</w:t>
      </w:r>
      <w:r w:rsidRPr="00BF28E3">
        <w:rPr>
          <w:b/>
          <w:lang w:bidi="ru-RU"/>
        </w:rPr>
        <w:t xml:space="preserve">раевом конкурсе </w:t>
      </w:r>
      <w:r w:rsidRPr="00201454">
        <w:rPr>
          <w:b/>
          <w:lang w:bidi="ru-RU"/>
        </w:rPr>
        <w:t>профессионального мастерства</w:t>
      </w:r>
      <w:r w:rsidRPr="00BF28E3">
        <w:rPr>
          <w:b/>
          <w:lang w:bidi="ru-RU"/>
        </w:rPr>
        <w:t xml:space="preserve"> «Лучший работник организации социального обслуживания Камчатского края»</w:t>
      </w:r>
    </w:p>
    <w:p w:rsidR="001535DF" w:rsidRDefault="001535DF" w:rsidP="001535DF">
      <w:pPr>
        <w:pStyle w:val="11"/>
        <w:shd w:val="clear" w:color="auto" w:fill="auto"/>
        <w:tabs>
          <w:tab w:val="left" w:pos="1057"/>
        </w:tabs>
        <w:spacing w:before="0"/>
        <w:ind w:left="560" w:right="35"/>
        <w:rPr>
          <w:lang w:bidi="ru-RU"/>
        </w:rPr>
      </w:pPr>
    </w:p>
    <w:p w:rsidR="001535DF" w:rsidRDefault="001535DF" w:rsidP="00340089">
      <w:pPr>
        <w:pStyle w:val="11"/>
        <w:shd w:val="clear" w:color="auto" w:fill="auto"/>
        <w:tabs>
          <w:tab w:val="left" w:pos="1057"/>
        </w:tabs>
        <w:spacing w:before="0"/>
        <w:ind w:left="426" w:right="35" w:firstLine="567"/>
        <w:jc w:val="both"/>
      </w:pPr>
      <w:r>
        <w:t xml:space="preserve">1. Представление на номинанта, заверенное директором организации социального обслуживания, в объеме не более четырех страниц машинописного текста, согласно Приложению 3 к настоящему Положению. </w:t>
      </w:r>
    </w:p>
    <w:p w:rsidR="001535DF" w:rsidRDefault="001535DF" w:rsidP="00340089">
      <w:pPr>
        <w:pStyle w:val="11"/>
        <w:shd w:val="clear" w:color="auto" w:fill="auto"/>
        <w:tabs>
          <w:tab w:val="left" w:pos="1057"/>
        </w:tabs>
        <w:spacing w:before="0"/>
        <w:ind w:left="426" w:right="35" w:firstLine="567"/>
        <w:jc w:val="both"/>
      </w:pPr>
      <w:r>
        <w:t xml:space="preserve">2. Личный листок по учету кадров. </w:t>
      </w:r>
    </w:p>
    <w:p w:rsidR="001535DF" w:rsidRDefault="001535DF" w:rsidP="00340089">
      <w:pPr>
        <w:pStyle w:val="11"/>
        <w:shd w:val="clear" w:color="auto" w:fill="auto"/>
        <w:tabs>
          <w:tab w:val="left" w:pos="1057"/>
        </w:tabs>
        <w:spacing w:before="0"/>
        <w:ind w:left="426" w:right="35" w:firstLine="567"/>
        <w:jc w:val="both"/>
      </w:pPr>
      <w:r>
        <w:t xml:space="preserve">3. Цветная или черно-белая фотография </w:t>
      </w:r>
      <w:r w:rsidRPr="00E40E8D">
        <w:t>4</w:t>
      </w:r>
      <w:r>
        <w:rPr>
          <w:lang w:val="en-US"/>
        </w:rPr>
        <w:t>x</w:t>
      </w:r>
      <w:r w:rsidRPr="00E40E8D">
        <w:t xml:space="preserve">6 </w:t>
      </w:r>
      <w:r>
        <w:t>см.</w:t>
      </w:r>
    </w:p>
    <w:p w:rsidR="001535DF" w:rsidRDefault="001535DF" w:rsidP="00340089">
      <w:pPr>
        <w:pStyle w:val="11"/>
        <w:shd w:val="clear" w:color="auto" w:fill="auto"/>
        <w:tabs>
          <w:tab w:val="left" w:pos="826"/>
        </w:tabs>
        <w:spacing w:before="0"/>
        <w:ind w:left="426" w:right="35" w:firstLine="567"/>
        <w:jc w:val="both"/>
      </w:pPr>
      <w:r>
        <w:t>4. Копия диплома о высшем образовании или среднем профессиональном образовании, соответствующего направлению деятельности, или аттестата об основном общем образовании или о среднем (полном) общем образовании.</w:t>
      </w:r>
    </w:p>
    <w:p w:rsidR="00340089" w:rsidRDefault="001535DF" w:rsidP="00340089">
      <w:pPr>
        <w:pStyle w:val="11"/>
        <w:numPr>
          <w:ilvl w:val="0"/>
          <w:numId w:val="4"/>
        </w:numPr>
        <w:shd w:val="clear" w:color="auto" w:fill="auto"/>
        <w:tabs>
          <w:tab w:val="left" w:pos="985"/>
        </w:tabs>
        <w:spacing w:before="0" w:line="326" w:lineRule="exact"/>
        <w:ind w:left="426" w:right="35" w:firstLine="567"/>
        <w:jc w:val="both"/>
      </w:pPr>
      <w:r>
        <w:t>Копии дипломов, свидетельств, сертификатов, удостоверений о повышении квалификации, специализации, переподготовке, заверенные директором организации социального обслуживания (при наличии).</w:t>
      </w:r>
    </w:p>
    <w:p w:rsidR="001535DF" w:rsidRDefault="001535DF" w:rsidP="00340089">
      <w:pPr>
        <w:pStyle w:val="11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326" w:lineRule="exact"/>
        <w:ind w:left="426" w:right="35" w:firstLine="567"/>
        <w:jc w:val="both"/>
      </w:pPr>
      <w:r>
        <w:t>Копии документов, подтверждающих наличие наград, полученных от Г</w:t>
      </w:r>
      <w:r w:rsidRPr="00B94F40">
        <w:t xml:space="preserve">убернатора Камчатского края; Министерства социального благополучия и семейной политики Камчатского края; </w:t>
      </w:r>
      <w:r>
        <w:t>организаций социального обслуживания</w:t>
      </w:r>
      <w:r w:rsidRPr="00B94F40">
        <w:t>, в котором работает номинант</w:t>
      </w:r>
      <w:r>
        <w:t>.</w:t>
      </w:r>
    </w:p>
    <w:p w:rsidR="001535DF" w:rsidRDefault="001535DF" w:rsidP="00340089">
      <w:pPr>
        <w:pStyle w:val="11"/>
        <w:numPr>
          <w:ilvl w:val="0"/>
          <w:numId w:val="4"/>
        </w:numPr>
        <w:shd w:val="clear" w:color="auto" w:fill="auto"/>
        <w:tabs>
          <w:tab w:val="left" w:pos="993"/>
          <w:tab w:val="left" w:pos="1276"/>
        </w:tabs>
        <w:spacing w:before="0" w:line="326" w:lineRule="exact"/>
        <w:ind w:left="426" w:right="35" w:firstLine="567"/>
        <w:jc w:val="both"/>
      </w:pPr>
      <w:r>
        <w:t>Протокол общего собрания коллектива в соответствии с проведенным первым этапом Краевого конкурса.</w:t>
      </w:r>
    </w:p>
    <w:p w:rsidR="001535DF" w:rsidRDefault="001535DF" w:rsidP="00340089">
      <w:pPr>
        <w:pStyle w:val="11"/>
        <w:numPr>
          <w:ilvl w:val="0"/>
          <w:numId w:val="4"/>
        </w:numPr>
        <w:shd w:val="clear" w:color="auto" w:fill="auto"/>
        <w:tabs>
          <w:tab w:val="left" w:pos="993"/>
          <w:tab w:val="left" w:pos="1276"/>
        </w:tabs>
        <w:suppressAutoHyphens/>
        <w:spacing w:before="0" w:line="259" w:lineRule="auto"/>
        <w:ind w:left="426" w:right="35" w:firstLine="567"/>
        <w:jc w:val="both"/>
      </w:pPr>
      <w:r>
        <w:rPr>
          <w:lang w:bidi="ru-RU"/>
        </w:rPr>
        <w:t>Заверенные копии патентов, рационализаторские предложения (при наличии).</w:t>
      </w:r>
    </w:p>
    <w:p w:rsidR="001535DF" w:rsidRDefault="001535DF" w:rsidP="00340089">
      <w:pPr>
        <w:pStyle w:val="11"/>
        <w:numPr>
          <w:ilvl w:val="0"/>
          <w:numId w:val="4"/>
        </w:numPr>
        <w:shd w:val="clear" w:color="auto" w:fill="auto"/>
        <w:tabs>
          <w:tab w:val="left" w:pos="993"/>
        </w:tabs>
        <w:suppressAutoHyphens/>
        <w:spacing w:before="0" w:line="252" w:lineRule="auto"/>
        <w:ind w:left="426" w:right="35" w:firstLine="567"/>
        <w:jc w:val="both"/>
      </w:pPr>
      <w:r>
        <w:rPr>
          <w:lang w:bidi="ru-RU"/>
        </w:rPr>
        <w:t>Перечень научных и практических публикаций в периодических изданиях (при наличии).</w:t>
      </w:r>
    </w:p>
    <w:p w:rsidR="001535DF" w:rsidRDefault="001535DF" w:rsidP="00340089">
      <w:pPr>
        <w:pStyle w:val="11"/>
        <w:numPr>
          <w:ilvl w:val="0"/>
          <w:numId w:val="4"/>
        </w:numPr>
        <w:shd w:val="clear" w:color="auto" w:fill="auto"/>
        <w:tabs>
          <w:tab w:val="left" w:pos="993"/>
          <w:tab w:val="left" w:pos="1418"/>
        </w:tabs>
        <w:suppressAutoHyphens/>
        <w:spacing w:before="0" w:line="252" w:lineRule="auto"/>
        <w:ind w:left="426" w:right="35" w:firstLine="567"/>
        <w:jc w:val="both"/>
      </w:pPr>
      <w:r>
        <w:rPr>
          <w:lang w:bidi="ru-RU"/>
        </w:rPr>
        <w:t>Отзывы обслуживаемых граждан о номинанте (при наличии).</w:t>
      </w:r>
    </w:p>
    <w:p w:rsidR="001535DF" w:rsidRDefault="001535DF" w:rsidP="00340089">
      <w:pPr>
        <w:pStyle w:val="11"/>
        <w:numPr>
          <w:ilvl w:val="0"/>
          <w:numId w:val="4"/>
        </w:numPr>
        <w:shd w:val="clear" w:color="auto" w:fill="auto"/>
        <w:tabs>
          <w:tab w:val="left" w:pos="993"/>
          <w:tab w:val="left" w:pos="1276"/>
        </w:tabs>
        <w:suppressAutoHyphens/>
        <w:spacing w:before="0" w:line="252" w:lineRule="auto"/>
        <w:ind w:left="426" w:right="35" w:firstLine="567"/>
        <w:jc w:val="both"/>
      </w:pPr>
      <w:r>
        <w:rPr>
          <w:lang w:bidi="ru-RU"/>
        </w:rPr>
        <w:t>Фото и видеоматериалы, характеризующие работу номинанта, в том числе на электронных носителях (видеоролик или слайд-шоу) (при наличии).</w:t>
      </w:r>
    </w:p>
    <w:p w:rsidR="001535DF" w:rsidRDefault="001535DF" w:rsidP="00340089">
      <w:pPr>
        <w:pStyle w:val="11"/>
        <w:numPr>
          <w:ilvl w:val="0"/>
          <w:numId w:val="4"/>
        </w:numPr>
        <w:shd w:val="clear" w:color="auto" w:fill="auto"/>
        <w:tabs>
          <w:tab w:val="left" w:pos="993"/>
        </w:tabs>
        <w:suppressAutoHyphens/>
        <w:spacing w:before="0" w:line="326" w:lineRule="exact"/>
        <w:ind w:left="426" w:right="35" w:firstLine="567"/>
        <w:jc w:val="both"/>
      </w:pPr>
      <w:r>
        <w:rPr>
          <w:lang w:bidi="ru-RU"/>
        </w:rPr>
        <w:t>Характеристика, заверенная директором организации социального обслуживания.</w:t>
      </w:r>
    </w:p>
    <w:p w:rsidR="001535DF" w:rsidRDefault="001535DF" w:rsidP="001535DF">
      <w:pPr>
        <w:pStyle w:val="11"/>
        <w:shd w:val="clear" w:color="auto" w:fill="auto"/>
        <w:tabs>
          <w:tab w:val="left" w:pos="974"/>
          <w:tab w:val="left" w:pos="1701"/>
          <w:tab w:val="left" w:pos="1843"/>
        </w:tabs>
        <w:spacing w:before="0" w:line="326" w:lineRule="exact"/>
        <w:ind w:right="35"/>
        <w:jc w:val="both"/>
      </w:pPr>
    </w:p>
    <w:p w:rsidR="001535DF" w:rsidRDefault="001535DF" w:rsidP="001535DF">
      <w:pPr>
        <w:pStyle w:val="11"/>
        <w:shd w:val="clear" w:color="auto" w:fill="auto"/>
        <w:tabs>
          <w:tab w:val="left" w:pos="974"/>
          <w:tab w:val="left" w:pos="1701"/>
          <w:tab w:val="left" w:pos="1843"/>
        </w:tabs>
        <w:spacing w:before="0" w:line="326" w:lineRule="exact"/>
        <w:ind w:right="35"/>
        <w:jc w:val="both"/>
      </w:pPr>
    </w:p>
    <w:p w:rsidR="001535DF" w:rsidRDefault="001535DF" w:rsidP="001535DF">
      <w:pPr>
        <w:pStyle w:val="11"/>
        <w:shd w:val="clear" w:color="auto" w:fill="auto"/>
        <w:tabs>
          <w:tab w:val="left" w:pos="974"/>
          <w:tab w:val="left" w:pos="1701"/>
          <w:tab w:val="left" w:pos="1843"/>
        </w:tabs>
        <w:spacing w:before="0" w:line="326" w:lineRule="exact"/>
        <w:ind w:right="35"/>
        <w:jc w:val="both"/>
      </w:pPr>
    </w:p>
    <w:p w:rsidR="001535DF" w:rsidRDefault="001535DF" w:rsidP="001535DF">
      <w:pPr>
        <w:pStyle w:val="11"/>
        <w:shd w:val="clear" w:color="auto" w:fill="auto"/>
        <w:tabs>
          <w:tab w:val="left" w:pos="974"/>
          <w:tab w:val="left" w:pos="1701"/>
          <w:tab w:val="left" w:pos="1843"/>
        </w:tabs>
        <w:spacing w:before="0" w:line="326" w:lineRule="exact"/>
        <w:ind w:right="-187"/>
        <w:jc w:val="both"/>
      </w:pPr>
    </w:p>
    <w:p w:rsidR="001535DF" w:rsidRDefault="001535DF" w:rsidP="001535DF">
      <w:pPr>
        <w:pStyle w:val="11"/>
        <w:shd w:val="clear" w:color="auto" w:fill="auto"/>
        <w:tabs>
          <w:tab w:val="left" w:pos="974"/>
          <w:tab w:val="left" w:pos="1701"/>
          <w:tab w:val="left" w:pos="1843"/>
        </w:tabs>
        <w:spacing w:before="0" w:line="326" w:lineRule="exact"/>
        <w:ind w:right="-187"/>
        <w:jc w:val="both"/>
      </w:pPr>
    </w:p>
    <w:tbl>
      <w:tblPr>
        <w:tblStyle w:val="12"/>
        <w:tblW w:w="0" w:type="auto"/>
        <w:tblInd w:w="5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</w:tblGrid>
      <w:tr w:rsidR="001535DF" w:rsidRPr="00C62043" w:rsidTr="004E7D72">
        <w:trPr>
          <w:trHeight w:val="1689"/>
        </w:trPr>
        <w:tc>
          <w:tcPr>
            <w:tcW w:w="4461" w:type="dxa"/>
          </w:tcPr>
          <w:p w:rsidR="001535DF" w:rsidRPr="00C27682" w:rsidRDefault="001535DF" w:rsidP="00340089">
            <w:pPr>
              <w:ind w:left="-7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27682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Приложение 3 к Положению об организации и проведении Краевого конкурса профессионального мастерства «Лучший работник организации социального обслуживания Камчатского края»</w:t>
            </w:r>
          </w:p>
        </w:tc>
      </w:tr>
    </w:tbl>
    <w:p w:rsidR="00340089" w:rsidRDefault="00340089" w:rsidP="003400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1535DF" w:rsidRPr="00340089" w:rsidRDefault="001535DF" w:rsidP="003400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34008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ПРЕДСТАВЛЕНИЕ</w:t>
      </w:r>
    </w:p>
    <w:p w:rsidR="001535DF" w:rsidRDefault="001535DF" w:rsidP="003400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34008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номинанта Краевого конкурса профессионального мастерства</w:t>
      </w:r>
      <w:r w:rsidRPr="003400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34008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«Лучший работник организации социального обслуживания Камчатского края»</w:t>
      </w:r>
    </w:p>
    <w:p w:rsidR="00340089" w:rsidRPr="00340089" w:rsidRDefault="00340089" w:rsidP="003400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tbl>
      <w:tblPr>
        <w:tblW w:w="10039" w:type="dxa"/>
        <w:jc w:val="center"/>
        <w:tblLook w:val="0000" w:firstRow="0" w:lastRow="0" w:firstColumn="0" w:lastColumn="0" w:noHBand="0" w:noVBand="0"/>
      </w:tblPr>
      <w:tblGrid>
        <w:gridCol w:w="6037"/>
        <w:gridCol w:w="4002"/>
      </w:tblGrid>
      <w:tr w:rsidR="001535DF" w:rsidRPr="00C62043" w:rsidTr="004E7D72">
        <w:trPr>
          <w:trHeight w:hRule="exact" w:val="298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Наименование номинации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4E7D72">
        <w:trPr>
          <w:trHeight w:hRule="exact" w:val="331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Фамилия, имя, отчество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4E7D72">
        <w:trPr>
          <w:trHeight w:hRule="exact" w:val="379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Дата рождения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4E7D72">
        <w:trPr>
          <w:trHeight w:hRule="exact" w:val="853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Наименование организации социального обслуживания (в соответствии с учредительными документами, без сокращений)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4E7D72">
        <w:trPr>
          <w:trHeight w:hRule="exact" w:val="569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Наименование отделения организации социального обслуживания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4E7D72">
        <w:trPr>
          <w:trHeight w:hRule="exact" w:val="423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Занимаемая должность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4E7D72">
        <w:trPr>
          <w:trHeight w:hRule="exact" w:val="852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Сведения об уровне образования, с указанием наименования образовательной организации и датой окончания данной организации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4E7D72">
        <w:trPr>
          <w:trHeight w:hRule="exact" w:val="344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Специальность по диплому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4E7D72">
        <w:trPr>
          <w:trHeight w:hRule="exact" w:val="371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Стаж работы (общий, лет)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4E7D72">
        <w:trPr>
          <w:trHeight w:hRule="exact" w:val="549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Стаж работы в организациях социального обслуживания (всего, лет)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4E7D72">
        <w:trPr>
          <w:trHeight w:hRule="exact" w:val="584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Стаж работы в данной организации социального обслуживания (лет)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4E7D72">
        <w:trPr>
          <w:trHeight w:hRule="exact" w:val="379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Стаж работы по данной специальности (всего, лет)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340089">
        <w:trPr>
          <w:trHeight w:hRule="exact" w:val="1142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Сведения о наградах, полученных от Губернатора Камчатского края; Министерства социального благополучия и семейной политики Камчатского края; организации социального обслуживания, в которой работает номинант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4E7D72">
        <w:trPr>
          <w:trHeight w:hRule="exact" w:val="844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Сведения об отсутствии замечаний контролирующих органов в адрес организации социального обслуживания, в которой работает номинант, за последние три года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4E7D72">
        <w:trPr>
          <w:trHeight w:hRule="exact" w:val="877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Сведения о выдающихся заслугах, на основании которых номинант признан победителем на первом этапе Краевого конкурса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4E7D72">
        <w:trPr>
          <w:trHeight w:hRule="exact" w:val="1110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Сведения о результатах проведения общественными советами независимой оценки качества условий оказания услуг организацией социального обслуживания, в которой работает номинант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  <w:tr w:rsidR="001535DF" w:rsidRPr="00C62043" w:rsidTr="004E7D72">
        <w:trPr>
          <w:trHeight w:hRule="exact" w:val="287"/>
          <w:jc w:val="center"/>
        </w:trPr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35DF" w:rsidRPr="00C62043" w:rsidRDefault="001535DF" w:rsidP="00340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C62043">
              <w:rPr>
                <w:rFonts w:ascii="Times New Roman" w:eastAsia="Times New Roman" w:hAnsi="Times New Roman" w:cs="Times New Roman"/>
                <w:lang w:bidi="ru-RU"/>
              </w:rPr>
              <w:t>Дополнительная информация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5DF" w:rsidRPr="00C62043" w:rsidRDefault="001535DF" w:rsidP="004E7D72">
            <w:pPr>
              <w:suppressAutoHyphens/>
              <w:rPr>
                <w:sz w:val="10"/>
                <w:szCs w:val="10"/>
                <w:lang w:bidi="ru-RU"/>
              </w:rPr>
            </w:pPr>
          </w:p>
        </w:tc>
      </w:tr>
    </w:tbl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5201"/>
      </w:tblGrid>
      <w:tr w:rsidR="001535DF" w:rsidRPr="00C62043" w:rsidTr="004E7D72">
        <w:tc>
          <w:tcPr>
            <w:tcW w:w="4764" w:type="dxa"/>
          </w:tcPr>
          <w:p w:rsidR="00340089" w:rsidRDefault="00340089" w:rsidP="004E7D72">
            <w:pPr>
              <w:ind w:right="37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535DF" w:rsidRPr="00C62043" w:rsidRDefault="001535DF" w:rsidP="004E7D72">
            <w:pPr>
              <w:ind w:right="37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043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301" w:type="dxa"/>
          </w:tcPr>
          <w:p w:rsidR="00340089" w:rsidRDefault="00340089" w:rsidP="004E7D72">
            <w:pPr>
              <w:ind w:right="8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535DF" w:rsidRPr="00C62043" w:rsidRDefault="001535DF" w:rsidP="004E7D72">
            <w:pPr>
              <w:ind w:right="8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043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</w:t>
            </w:r>
          </w:p>
        </w:tc>
      </w:tr>
    </w:tbl>
    <w:p w:rsidR="001535DF" w:rsidRDefault="001535DF" w:rsidP="002F384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535DF" w:rsidSect="00340089">
      <w:headerReference w:type="even" r:id="rId9"/>
      <w:headerReference w:type="default" r:id="rId10"/>
      <w:headerReference w:type="first" r:id="rId11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F69" w:rsidRDefault="007A3F69" w:rsidP="0031799B">
      <w:pPr>
        <w:spacing w:after="0" w:line="240" w:lineRule="auto"/>
      </w:pPr>
      <w:r>
        <w:separator/>
      </w:r>
    </w:p>
  </w:endnote>
  <w:endnote w:type="continuationSeparator" w:id="0">
    <w:p w:rsidR="007A3F69" w:rsidRDefault="007A3F69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F69" w:rsidRDefault="007A3F69" w:rsidP="0031799B">
      <w:pPr>
        <w:spacing w:after="0" w:line="240" w:lineRule="auto"/>
      </w:pPr>
      <w:r>
        <w:separator/>
      </w:r>
    </w:p>
  </w:footnote>
  <w:footnote w:type="continuationSeparator" w:id="0">
    <w:p w:rsidR="007A3F69" w:rsidRDefault="007A3F69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5DF" w:rsidRDefault="001535D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7A974C0" wp14:editId="3AF0F3FE">
              <wp:simplePos x="0" y="0"/>
              <wp:positionH relativeFrom="page">
                <wp:posOffset>3748405</wp:posOffset>
              </wp:positionH>
              <wp:positionV relativeFrom="page">
                <wp:posOffset>891540</wp:posOffset>
              </wp:positionV>
              <wp:extent cx="82550" cy="1752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5DF" w:rsidRDefault="001535DF">
                          <w:pPr>
                            <w:pStyle w:val="af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974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15pt;margin-top:70.2pt;width:6.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o8qAIAAKU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" filled="f" stroked="f">
              <v:textbox style="mso-fit-shape-to-text:t" inset="0,0,0,0">
                <w:txbxContent>
                  <w:p w:rsidR="001535DF" w:rsidRDefault="001535DF">
                    <w:pPr>
                      <w:pStyle w:val="af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5DF" w:rsidRDefault="001535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5DF" w:rsidRDefault="001535D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8CD360F" wp14:editId="039FAEAD">
              <wp:simplePos x="0" y="0"/>
              <wp:positionH relativeFrom="page">
                <wp:posOffset>4856480</wp:posOffset>
              </wp:positionH>
              <wp:positionV relativeFrom="page">
                <wp:posOffset>563880</wp:posOffset>
              </wp:positionV>
              <wp:extent cx="82550" cy="175260"/>
              <wp:effectExtent l="0" t="1905" r="4445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5DF" w:rsidRDefault="001535DF">
                          <w:pPr>
                            <w:pStyle w:val="af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D36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82.4pt;margin-top:44.4pt;width:6.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" filled="f" stroked="f">
              <v:textbox style="mso-fit-shape-to-text:t" inset="0,0,0,0">
                <w:txbxContent>
                  <w:p w:rsidR="001535DF" w:rsidRDefault="001535DF">
                    <w:pPr>
                      <w:pStyle w:val="af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0F3"/>
    <w:multiLevelType w:val="multilevel"/>
    <w:tmpl w:val="74767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27664F"/>
    <w:multiLevelType w:val="hybridMultilevel"/>
    <w:tmpl w:val="56DCC930"/>
    <w:lvl w:ilvl="0" w:tplc="0A82A040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CE0865"/>
    <w:multiLevelType w:val="multilevel"/>
    <w:tmpl w:val="89C0F4B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E57AB4"/>
    <w:multiLevelType w:val="multilevel"/>
    <w:tmpl w:val="69820F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E97466D"/>
    <w:multiLevelType w:val="hybridMultilevel"/>
    <w:tmpl w:val="6046E65C"/>
    <w:lvl w:ilvl="0" w:tplc="D5664A00">
      <w:start w:val="5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45304"/>
    <w:rsid w:val="00053869"/>
    <w:rsid w:val="00076132"/>
    <w:rsid w:val="00077162"/>
    <w:rsid w:val="00082619"/>
    <w:rsid w:val="00095795"/>
    <w:rsid w:val="000B1239"/>
    <w:rsid w:val="000C7139"/>
    <w:rsid w:val="000E53EF"/>
    <w:rsid w:val="000F23D8"/>
    <w:rsid w:val="00112C1A"/>
    <w:rsid w:val="00140E22"/>
    <w:rsid w:val="001535DF"/>
    <w:rsid w:val="00180140"/>
    <w:rsid w:val="00181702"/>
    <w:rsid w:val="001C15D6"/>
    <w:rsid w:val="001D00F5"/>
    <w:rsid w:val="001D4724"/>
    <w:rsid w:val="00233FCB"/>
    <w:rsid w:val="0024385A"/>
    <w:rsid w:val="00257670"/>
    <w:rsid w:val="00295AC8"/>
    <w:rsid w:val="002D5D0F"/>
    <w:rsid w:val="002E4E87"/>
    <w:rsid w:val="002F3844"/>
    <w:rsid w:val="0030022E"/>
    <w:rsid w:val="00313CF4"/>
    <w:rsid w:val="0031799B"/>
    <w:rsid w:val="00327B6F"/>
    <w:rsid w:val="00340089"/>
    <w:rsid w:val="00374C3C"/>
    <w:rsid w:val="0038403D"/>
    <w:rsid w:val="00390010"/>
    <w:rsid w:val="003B52E1"/>
    <w:rsid w:val="003C30E0"/>
    <w:rsid w:val="003D5013"/>
    <w:rsid w:val="0043251D"/>
    <w:rsid w:val="0043505F"/>
    <w:rsid w:val="004351FE"/>
    <w:rsid w:val="004415AF"/>
    <w:rsid w:val="004440D5"/>
    <w:rsid w:val="00466B97"/>
    <w:rsid w:val="004B221A"/>
    <w:rsid w:val="004C06C1"/>
    <w:rsid w:val="004E554E"/>
    <w:rsid w:val="004E6A87"/>
    <w:rsid w:val="00503FC3"/>
    <w:rsid w:val="005271B3"/>
    <w:rsid w:val="005578C9"/>
    <w:rsid w:val="00563B33"/>
    <w:rsid w:val="005D2494"/>
    <w:rsid w:val="005F11A7"/>
    <w:rsid w:val="005F1F7D"/>
    <w:rsid w:val="006271E6"/>
    <w:rsid w:val="0065342E"/>
    <w:rsid w:val="0065625F"/>
    <w:rsid w:val="00681BFE"/>
    <w:rsid w:val="0069601C"/>
    <w:rsid w:val="006A541B"/>
    <w:rsid w:val="006B115E"/>
    <w:rsid w:val="006F5D44"/>
    <w:rsid w:val="00725A0F"/>
    <w:rsid w:val="0074156B"/>
    <w:rsid w:val="007A3F69"/>
    <w:rsid w:val="007D746A"/>
    <w:rsid w:val="007E7ADA"/>
    <w:rsid w:val="007F3D5B"/>
    <w:rsid w:val="00812B9A"/>
    <w:rsid w:val="0085578D"/>
    <w:rsid w:val="00860C71"/>
    <w:rsid w:val="0089042F"/>
    <w:rsid w:val="00894735"/>
    <w:rsid w:val="008B1995"/>
    <w:rsid w:val="008B668F"/>
    <w:rsid w:val="008C0054"/>
    <w:rsid w:val="008D6646"/>
    <w:rsid w:val="008F2635"/>
    <w:rsid w:val="0091585A"/>
    <w:rsid w:val="00925E4D"/>
    <w:rsid w:val="009277F0"/>
    <w:rsid w:val="0094073A"/>
    <w:rsid w:val="0095344D"/>
    <w:rsid w:val="00996CD5"/>
    <w:rsid w:val="00997969"/>
    <w:rsid w:val="009A471F"/>
    <w:rsid w:val="009F320C"/>
    <w:rsid w:val="00A43195"/>
    <w:rsid w:val="00A8227F"/>
    <w:rsid w:val="00A834AC"/>
    <w:rsid w:val="00AB3ECC"/>
    <w:rsid w:val="00B11806"/>
    <w:rsid w:val="00B12F65"/>
    <w:rsid w:val="00B17A8B"/>
    <w:rsid w:val="00B759EC"/>
    <w:rsid w:val="00B75E4C"/>
    <w:rsid w:val="00B831E8"/>
    <w:rsid w:val="00B833C0"/>
    <w:rsid w:val="00BA6DC7"/>
    <w:rsid w:val="00BD13FF"/>
    <w:rsid w:val="00BF3269"/>
    <w:rsid w:val="00C366DA"/>
    <w:rsid w:val="00C37B1E"/>
    <w:rsid w:val="00C442AB"/>
    <w:rsid w:val="00C502D0"/>
    <w:rsid w:val="00C5596B"/>
    <w:rsid w:val="00C73DCC"/>
    <w:rsid w:val="00D206A1"/>
    <w:rsid w:val="00D31705"/>
    <w:rsid w:val="00D330ED"/>
    <w:rsid w:val="00D50172"/>
    <w:rsid w:val="00DD3A94"/>
    <w:rsid w:val="00DF3901"/>
    <w:rsid w:val="00DF3A35"/>
    <w:rsid w:val="00E159EE"/>
    <w:rsid w:val="00E21060"/>
    <w:rsid w:val="00E43CC4"/>
    <w:rsid w:val="00E61A8D"/>
    <w:rsid w:val="00E72DA7"/>
    <w:rsid w:val="00EF524F"/>
    <w:rsid w:val="00F52709"/>
    <w:rsid w:val="00F81A81"/>
    <w:rsid w:val="00FB47AC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character" w:customStyle="1" w:styleId="1">
    <w:name w:val="Заголовок №1_"/>
    <w:basedOn w:val="a0"/>
    <w:link w:val="10"/>
    <w:rsid w:val="001535DF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1535DF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ad">
    <w:name w:val="Основной текст_"/>
    <w:basedOn w:val="a0"/>
    <w:link w:val="11"/>
    <w:rsid w:val="001535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Колонтитул_"/>
    <w:basedOn w:val="a0"/>
    <w:link w:val="af"/>
    <w:rsid w:val="001535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d"/>
    <w:rsid w:val="001535DF"/>
    <w:pPr>
      <w:widowControl w:val="0"/>
      <w:shd w:val="clear" w:color="auto" w:fill="FFFFFF"/>
      <w:spacing w:before="600"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Колонтитул"/>
    <w:basedOn w:val="a"/>
    <w:link w:val="ae"/>
    <w:rsid w:val="001535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table" w:customStyle="1" w:styleId="12">
    <w:name w:val="Сетка таблицы1"/>
    <w:basedOn w:val="a1"/>
    <w:next w:val="a3"/>
    <w:uiPriority w:val="39"/>
    <w:rsid w:val="001535DF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535D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4A98A-1B1F-45F0-AC1A-30F0C9DF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3230</Words>
  <Characters>18414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Дармодехин Максим Сергеевич</cp:lastModifiedBy>
  <cp:revision>2</cp:revision>
  <cp:lastPrinted>2019-12-17T05:43:00Z</cp:lastPrinted>
  <dcterms:created xsi:type="dcterms:W3CDTF">2021-03-29T03:05:00Z</dcterms:created>
  <dcterms:modified xsi:type="dcterms:W3CDTF">2021-03-29T03:05:00Z</dcterms:modified>
</cp:coreProperties>
</file>